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2F" w:rsidRPr="00A9752C" w:rsidRDefault="00E34D2F" w:rsidP="00E34D2F">
      <w:pPr>
        <w:jc w:val="right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A9752C">
        <w:rPr>
          <w:rFonts w:ascii="Times New Roman" w:hAnsi="Times New Roman" w:cs="Times New Roman"/>
          <w:lang w:val="ru-RU"/>
        </w:rPr>
        <w:t>Додаток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 до</w:t>
      </w:r>
      <w:proofErr w:type="gramEnd"/>
      <w:r w:rsidRPr="00A9752C">
        <w:rPr>
          <w:rFonts w:ascii="Times New Roman" w:hAnsi="Times New Roman" w:cs="Times New Roman"/>
          <w:lang w:val="ru-RU"/>
        </w:rPr>
        <w:t xml:space="preserve"> протоколу </w:t>
      </w:r>
      <w:proofErr w:type="spellStart"/>
      <w:r w:rsidRPr="00A9752C">
        <w:rPr>
          <w:rFonts w:ascii="Times New Roman" w:hAnsi="Times New Roman" w:cs="Times New Roman"/>
          <w:lang w:val="ru-RU"/>
        </w:rPr>
        <w:t>від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</w:t>
      </w:r>
      <w:r w:rsidR="00AC1E92">
        <w:rPr>
          <w:rFonts w:ascii="Times New Roman" w:hAnsi="Times New Roman" w:cs="Times New Roman"/>
          <w:lang w:val="ru-RU"/>
        </w:rPr>
        <w:t xml:space="preserve">06 </w:t>
      </w:r>
      <w:proofErr w:type="spellStart"/>
      <w:r w:rsidR="00AC1E92">
        <w:rPr>
          <w:rFonts w:ascii="Times New Roman" w:hAnsi="Times New Roman" w:cs="Times New Roman"/>
          <w:lang w:val="ru-RU"/>
        </w:rPr>
        <w:t>січня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202</w:t>
      </w:r>
      <w:r w:rsidR="00AC1E92">
        <w:rPr>
          <w:rFonts w:ascii="Times New Roman" w:hAnsi="Times New Roman" w:cs="Times New Roman"/>
          <w:lang w:val="ru-RU"/>
        </w:rPr>
        <w:t>3</w:t>
      </w:r>
      <w:r w:rsidRPr="00A9752C">
        <w:rPr>
          <w:rFonts w:ascii="Times New Roman" w:hAnsi="Times New Roman" w:cs="Times New Roman"/>
          <w:lang w:val="ru-RU"/>
        </w:rPr>
        <w:t xml:space="preserve"> року</w:t>
      </w:r>
    </w:p>
    <w:p w:rsidR="00E34D2F" w:rsidRPr="00425B30" w:rsidRDefault="00E34D2F" w:rsidP="00FD35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5B30">
        <w:rPr>
          <w:rFonts w:ascii="Times New Roman" w:hAnsi="Times New Roman" w:cs="Times New Roman"/>
          <w:sz w:val="28"/>
          <w:szCs w:val="28"/>
          <w:lang w:val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34D2F" w:rsidRP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41 постанови КМУ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11.10.2016 № 710 «Про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))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Найменування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місцезнаходження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ідентифікаційний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код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Єдиному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державному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реєстрі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юридичних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фізичних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підприємців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громадських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формувань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його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вул.Центральна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Санжари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Полтавська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область 39300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од за ЄДРПОУ – </w:t>
      </w:r>
      <w:r>
        <w:rPr>
          <w:rFonts w:ascii="Times New Roman" w:hAnsi="Times New Roman" w:cs="Times New Roman"/>
          <w:sz w:val="28"/>
          <w:szCs w:val="28"/>
          <w:lang w:val="ru-RU"/>
        </w:rPr>
        <w:t>04382553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– орган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A17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C1E92" w:rsidRPr="00AC1E92" w:rsidRDefault="00E34D2F" w:rsidP="00AC1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 w:rsidRPr="00A666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proofErr w:type="spellStart"/>
      <w:r w:rsidRPr="00A666EC">
        <w:rPr>
          <w:rFonts w:ascii="Times New Roman" w:hAnsi="Times New Roman" w:cs="Times New Roman"/>
          <w:b/>
          <w:sz w:val="28"/>
          <w:szCs w:val="28"/>
          <w:lang w:val="ru-RU"/>
        </w:rPr>
        <w:t>Назва</w:t>
      </w:r>
      <w:proofErr w:type="spellEnd"/>
      <w:r w:rsidRPr="00A666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Pr="00A666EC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A666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hAnsi="Times New Roman" w:cs="Times New Roman"/>
          <w:b/>
          <w:sz w:val="28"/>
          <w:szCs w:val="28"/>
          <w:lang w:val="ru-RU"/>
        </w:rPr>
        <w:t>із</w:t>
      </w:r>
      <w:proofErr w:type="spellEnd"/>
      <w:r w:rsidRPr="00A666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hAnsi="Times New Roman" w:cs="Times New Roman"/>
          <w:b/>
          <w:sz w:val="28"/>
          <w:szCs w:val="28"/>
          <w:lang w:val="ru-RU"/>
        </w:rPr>
        <w:t>зазначенням</w:t>
      </w:r>
      <w:proofErr w:type="spellEnd"/>
      <w:r w:rsidRPr="00A666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коду за </w:t>
      </w:r>
      <w:proofErr w:type="spellStart"/>
      <w:r w:rsidRPr="00A666EC">
        <w:rPr>
          <w:rFonts w:ascii="Times New Roman" w:hAnsi="Times New Roman" w:cs="Times New Roman"/>
          <w:b/>
          <w:sz w:val="28"/>
          <w:szCs w:val="28"/>
          <w:lang w:val="ru-RU"/>
        </w:rPr>
        <w:t>Єдиним</w:t>
      </w:r>
      <w:proofErr w:type="spellEnd"/>
      <w:r w:rsidRPr="00A666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hAnsi="Times New Roman" w:cs="Times New Roman"/>
          <w:b/>
          <w:sz w:val="28"/>
          <w:szCs w:val="28"/>
          <w:lang w:val="ru-RU"/>
        </w:rPr>
        <w:t>закупівельним</w:t>
      </w:r>
      <w:proofErr w:type="spellEnd"/>
      <w:r w:rsidRPr="00A666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словником</w:t>
      </w:r>
      <w:r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 (у </w:t>
      </w:r>
      <w:proofErr w:type="spellStart"/>
      <w:r w:rsidRPr="00AC1E92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1E92">
        <w:rPr>
          <w:rFonts w:ascii="Times New Roman" w:hAnsi="Times New Roman" w:cs="Times New Roman"/>
          <w:sz w:val="28"/>
          <w:szCs w:val="28"/>
          <w:lang w:val="ru-RU"/>
        </w:rPr>
        <w:t>поділу</w:t>
      </w:r>
      <w:proofErr w:type="spellEnd"/>
      <w:r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C1E92">
        <w:rPr>
          <w:rFonts w:ascii="Times New Roman" w:hAnsi="Times New Roman" w:cs="Times New Roman"/>
          <w:sz w:val="28"/>
          <w:szCs w:val="28"/>
          <w:lang w:val="ru-RU"/>
        </w:rPr>
        <w:t>лоти</w:t>
      </w:r>
      <w:proofErr w:type="spellEnd"/>
      <w:r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1E92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1E92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1E92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1E92">
        <w:rPr>
          <w:rFonts w:ascii="Times New Roman" w:hAnsi="Times New Roman" w:cs="Times New Roman"/>
          <w:sz w:val="28"/>
          <w:szCs w:val="28"/>
          <w:lang w:val="ru-RU"/>
        </w:rPr>
        <w:t>зазначатися</w:t>
      </w:r>
      <w:proofErr w:type="spellEnd"/>
      <w:r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1E92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 кожного лота) та </w:t>
      </w:r>
      <w:proofErr w:type="spellStart"/>
      <w:r w:rsidRPr="00AC1E92">
        <w:rPr>
          <w:rFonts w:ascii="Times New Roman" w:hAnsi="Times New Roman" w:cs="Times New Roman"/>
          <w:sz w:val="28"/>
          <w:szCs w:val="28"/>
          <w:lang w:val="ru-RU"/>
        </w:rPr>
        <w:t>назви</w:t>
      </w:r>
      <w:proofErr w:type="spellEnd"/>
      <w:r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1E92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1E92">
        <w:rPr>
          <w:rFonts w:ascii="Times New Roman" w:hAnsi="Times New Roman" w:cs="Times New Roman"/>
          <w:sz w:val="28"/>
          <w:szCs w:val="28"/>
          <w:lang w:val="ru-RU"/>
        </w:rPr>
        <w:t>класифікаторів</w:t>
      </w:r>
      <w:proofErr w:type="spellEnd"/>
      <w:r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AC1E92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C1E92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AC1E92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C1E92">
        <w:rPr>
          <w:rFonts w:ascii="Times New Roman" w:hAnsi="Times New Roman" w:cs="Times New Roman"/>
          <w:sz w:val="28"/>
          <w:szCs w:val="28"/>
          <w:lang w:val="ru-RU"/>
        </w:rPr>
        <w:t>лотів</w:t>
      </w:r>
      <w:proofErr w:type="spellEnd"/>
      <w:r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) (за </w:t>
      </w:r>
      <w:proofErr w:type="spellStart"/>
      <w:r w:rsidRPr="00AC1E92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proofErr w:type="gramStart"/>
      <w:r w:rsidRPr="00AC1E92">
        <w:rPr>
          <w:rFonts w:ascii="Times New Roman" w:hAnsi="Times New Roman" w:cs="Times New Roman"/>
          <w:sz w:val="28"/>
          <w:szCs w:val="28"/>
          <w:lang w:val="ru-RU"/>
        </w:rPr>
        <w:t>):</w:t>
      </w:r>
      <w:r w:rsidR="00AC1E92"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C1E92"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ДК</w:t>
      </w:r>
      <w:proofErr w:type="gramEnd"/>
      <w:r w:rsidR="00AC1E92"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021:2015 (CPV) - 90620000-9 Послуги з прибирання снігу</w:t>
      </w:r>
      <w:r w:rsid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:</w:t>
      </w:r>
      <w:r w:rsidR="00AA2275" w:rsidRPr="00AC1E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1E92" w:rsidRPr="00AC1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Надання</w:t>
      </w:r>
      <w:proofErr w:type="spellEnd"/>
      <w:r w:rsidR="00AC1E92" w:rsidRPr="00AC1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AC1E92" w:rsidRPr="00AC1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послуг</w:t>
      </w:r>
      <w:proofErr w:type="spellEnd"/>
      <w:r w:rsidR="00AC1E92" w:rsidRPr="00AC1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з </w:t>
      </w:r>
      <w:proofErr w:type="spellStart"/>
      <w:r w:rsidR="00AC1E92" w:rsidRPr="00AC1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прибирання</w:t>
      </w:r>
      <w:proofErr w:type="spellEnd"/>
      <w:r w:rsidR="00AC1E92" w:rsidRPr="00AC1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AC1E92" w:rsidRPr="00AC1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снігу</w:t>
      </w:r>
      <w:proofErr w:type="spellEnd"/>
      <w:r w:rsidR="00AC1E92" w:rsidRPr="00AC1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на </w:t>
      </w:r>
      <w:proofErr w:type="spellStart"/>
      <w:r w:rsidR="00AC1E92" w:rsidRPr="00AC1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території</w:t>
      </w:r>
      <w:proofErr w:type="spellEnd"/>
      <w:r w:rsidR="00AC1E92" w:rsidRPr="00AC1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</w:t>
      </w:r>
      <w:r w:rsidR="00AC1E92" w:rsidRPr="00AC1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населених пунктів </w:t>
      </w:r>
      <w:proofErr w:type="spellStart"/>
      <w:r w:rsidR="00AC1E92" w:rsidRPr="00AC1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Новосанжарської</w:t>
      </w:r>
      <w:proofErr w:type="spellEnd"/>
      <w:r w:rsidR="00AC1E92" w:rsidRPr="00AC1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селищної територіальної громади (за лотами):</w:t>
      </w:r>
    </w:p>
    <w:p w:rsidR="00AC1E92" w:rsidRPr="00AC1E92" w:rsidRDefault="00AC1E92" w:rsidP="00AC1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Лот 1 -  Прибирання снігу на ділянці №1 в смт Нові Санжари;</w:t>
      </w:r>
    </w:p>
    <w:p w:rsidR="00AC1E92" w:rsidRPr="00AC1E92" w:rsidRDefault="00AC1E92" w:rsidP="00AC1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Лот 2 -  Прибирання снігу на ділянці №2 в смт Нові Санжари та </w:t>
      </w:r>
      <w:proofErr w:type="spellStart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с.Зачепилівка</w:t>
      </w:r>
      <w:proofErr w:type="spellEnd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;</w:t>
      </w:r>
    </w:p>
    <w:p w:rsidR="00AC1E92" w:rsidRPr="00AC1E92" w:rsidRDefault="00AC1E92" w:rsidP="00AC1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Лот 3 -   Прибирання снігу на ділянці №3 в смт Нові Санжари;</w:t>
      </w:r>
    </w:p>
    <w:p w:rsidR="00AC1E92" w:rsidRPr="00AC1E92" w:rsidRDefault="00AC1E92" w:rsidP="00AC1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Лот 4 -   Прибирання снігу на ділянці №4 в смт Нові Санжари;</w:t>
      </w:r>
    </w:p>
    <w:p w:rsidR="00AC1E92" w:rsidRPr="00AC1E92" w:rsidRDefault="00AC1E92" w:rsidP="00AC1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Лот 5 -   Прибирання снігу на ділянці №5 в смт Нові Санжари;</w:t>
      </w:r>
    </w:p>
    <w:p w:rsidR="00AC1E92" w:rsidRPr="00AC1E92" w:rsidRDefault="00AC1E92" w:rsidP="00AC1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Лот 6 -   Прибирання снігу на ділянці №6 в </w:t>
      </w:r>
      <w:proofErr w:type="spellStart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с.Руденківка</w:t>
      </w:r>
      <w:proofErr w:type="spellEnd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;</w:t>
      </w:r>
    </w:p>
    <w:p w:rsidR="00AC1E92" w:rsidRPr="00AC1E92" w:rsidRDefault="00AC1E92" w:rsidP="00AC1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Лот 7 -   Прибирання снігу на ділянці №7 в с. </w:t>
      </w:r>
      <w:proofErr w:type="spellStart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Клюсівка</w:t>
      </w:r>
      <w:proofErr w:type="spellEnd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с.Дубина</w:t>
      </w:r>
      <w:proofErr w:type="spellEnd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с.Балівка</w:t>
      </w:r>
      <w:proofErr w:type="spellEnd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с.Собківка</w:t>
      </w:r>
      <w:proofErr w:type="spellEnd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;</w:t>
      </w:r>
    </w:p>
    <w:p w:rsidR="00AC1E92" w:rsidRPr="00AC1E92" w:rsidRDefault="00AC1E92" w:rsidP="00AC1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Лот 8 -   Прибирання снігу на ділянці №8 в с. Великі Солонці та </w:t>
      </w:r>
      <w:proofErr w:type="spellStart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с.Пологи</w:t>
      </w:r>
      <w:proofErr w:type="spellEnd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Низ;</w:t>
      </w:r>
    </w:p>
    <w:p w:rsidR="00AC1E92" w:rsidRPr="00AC1E92" w:rsidRDefault="00AC1E92" w:rsidP="00AC1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Лот 9 -   Прибирання снігу на ділянці №9 в </w:t>
      </w:r>
      <w:proofErr w:type="spellStart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с.Супротивна</w:t>
      </w:r>
      <w:proofErr w:type="spellEnd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Балка;</w:t>
      </w:r>
    </w:p>
    <w:p w:rsidR="00AC1E92" w:rsidRPr="00AC1E92" w:rsidRDefault="00AC1E92" w:rsidP="00AC1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Лот 10 -   Прибирання снігу на ділянці №10 в с. Мала </w:t>
      </w:r>
      <w:proofErr w:type="spellStart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Перещепина</w:t>
      </w:r>
      <w:proofErr w:type="spellEnd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с.Пристанційне</w:t>
      </w:r>
      <w:proofErr w:type="spellEnd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с.Велике</w:t>
      </w:r>
      <w:proofErr w:type="spellEnd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Болото;</w:t>
      </w:r>
    </w:p>
    <w:p w:rsidR="00AC1E92" w:rsidRPr="00AC1E92" w:rsidRDefault="00AC1E92" w:rsidP="00AC1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Лот 11 -   Прибирання снігу на ділянці №11 в с. Мала </w:t>
      </w:r>
      <w:proofErr w:type="spellStart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Перещепина</w:t>
      </w:r>
      <w:proofErr w:type="spellEnd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с.Пологи</w:t>
      </w:r>
      <w:proofErr w:type="spellEnd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с.Кустолове</w:t>
      </w:r>
      <w:proofErr w:type="spellEnd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Перше;</w:t>
      </w:r>
    </w:p>
    <w:p w:rsidR="00AC1E92" w:rsidRPr="00AC1E92" w:rsidRDefault="00AC1E92" w:rsidP="00AC1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Лот 12 -   Прибирання снігу на ділянці №12 в </w:t>
      </w:r>
      <w:proofErr w:type="spellStart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с.Кунцеве</w:t>
      </w:r>
      <w:proofErr w:type="spellEnd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с.Вісичі</w:t>
      </w:r>
      <w:proofErr w:type="spellEnd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с.Ганжі</w:t>
      </w:r>
      <w:proofErr w:type="spellEnd"/>
      <w:r w:rsidRPr="00AC1E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</w:p>
    <w:p w:rsidR="00AC1E92" w:rsidRPr="00AC1E92" w:rsidRDefault="00AC1E92" w:rsidP="00AC1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A9752C" w:rsidRPr="005C0728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Ідентифікатор</w:t>
      </w:r>
      <w:proofErr w:type="spellEnd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: — </w:t>
      </w:r>
      <w:r w:rsidRPr="005C0728">
        <w:rPr>
          <w:rFonts w:ascii="Times New Roman" w:hAnsi="Times New Roman" w:cs="Times New Roman"/>
          <w:sz w:val="28"/>
          <w:szCs w:val="28"/>
        </w:rPr>
        <w:t>UA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-2022-</w:t>
      </w:r>
      <w:r w:rsidR="00AC1E92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C1E92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C1E92">
        <w:rPr>
          <w:rFonts w:ascii="Times New Roman" w:hAnsi="Times New Roman" w:cs="Times New Roman"/>
          <w:sz w:val="28"/>
          <w:szCs w:val="28"/>
          <w:lang w:val="ru-RU"/>
        </w:rPr>
        <w:t>004069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-а </w:t>
      </w:r>
    </w:p>
    <w:p w:rsidR="001069D5" w:rsidRDefault="001069D5" w:rsidP="00E34D2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69D5" w:rsidRDefault="001069D5" w:rsidP="00E34D2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0728" w:rsidRPr="00AA2275" w:rsidRDefault="00E34D2F" w:rsidP="00E34D2F">
      <w:pPr>
        <w:jc w:val="both"/>
        <w:rPr>
          <w:rFonts w:ascii="ProbaPro" w:hAnsi="ProbaPro"/>
          <w:sz w:val="27"/>
          <w:szCs w:val="27"/>
          <w:shd w:val="clear" w:color="auto" w:fill="FFFFFF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Обґрунтування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технічних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якісних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характеристик предмета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закупівлі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.</w:t>
      </w:r>
      <w:r w:rsidR="005C0728" w:rsidRPr="005C0728">
        <w:rPr>
          <w:rFonts w:ascii="ProbaPro" w:hAnsi="ProbaPro"/>
          <w:sz w:val="27"/>
          <w:szCs w:val="27"/>
          <w:shd w:val="clear" w:color="auto" w:fill="FFFFFF"/>
        </w:rPr>
        <w:t> </w:t>
      </w:r>
    </w:p>
    <w:p w:rsidR="005674DA" w:rsidRPr="005674DA" w:rsidRDefault="005674DA" w:rsidP="005674D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Технічні та якісні характеристики визначені відповідно до потреб Виконавчого комітету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Новосанжарської</w:t>
      </w:r>
      <w:proofErr w:type="spellEnd"/>
      <w:r w:rsidR="00BE37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ради, а саме з метою якісного утримання та своєчасного очищення від снігу вулиць та доріг населених пунктів громади, коли в цьому буде необхідність, протягом 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2023 рок</w:t>
      </w:r>
      <w:r w:rsidR="00BE37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674DA" w:rsidRPr="005674DA" w:rsidRDefault="005674DA" w:rsidP="005674D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Технічні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якісні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характеристики товару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повинні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відповідати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вимогам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вказаним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тендерній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документації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закупівлі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5674D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Термін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E37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="00BE37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E37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послуг</w:t>
      </w:r>
      <w:proofErr w:type="spellEnd"/>
      <w:r w:rsidR="00BE37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BE37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дати</w:t>
      </w:r>
      <w:proofErr w:type="spellEnd"/>
      <w:r w:rsidR="00BE37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E37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уклад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ання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договору по </w:t>
      </w:r>
      <w:r w:rsidR="00AA22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 w:rsidR="00BE37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.12.202</w:t>
      </w:r>
      <w:r w:rsidR="00BE37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р. </w:t>
      </w:r>
    </w:p>
    <w:p w:rsidR="00324FD0" w:rsidRDefault="00E34D2F" w:rsidP="00324FD0">
      <w:pPr>
        <w:spacing w:before="100" w:beforeAutospacing="1" w:after="225" w:line="40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розміру</w:t>
      </w:r>
      <w:proofErr w:type="spellEnd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бюджетного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призначення</w:t>
      </w:r>
      <w:proofErr w:type="spellEnd"/>
      <w:r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Закупівля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оголошена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наявної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у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суму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очікуваної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324FD0" w:rsidRPr="00324F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4FD0" w:rsidRPr="00215A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324FD0" w:rsidRPr="00215A78">
        <w:rPr>
          <w:rFonts w:ascii="Times New Roman" w:hAnsi="Times New Roman" w:cs="Times New Roman"/>
          <w:sz w:val="28"/>
          <w:szCs w:val="28"/>
          <w:lang w:val="ru-RU"/>
        </w:rPr>
        <w:t>ідповідно</w:t>
      </w:r>
      <w:proofErr w:type="spellEnd"/>
      <w:r w:rsidR="00324FD0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до бюджетного </w:t>
      </w:r>
      <w:proofErr w:type="spellStart"/>
      <w:r w:rsidR="00324FD0" w:rsidRPr="00215A78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="00324FD0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за КЕКВ </w:t>
      </w:r>
      <w:r w:rsidR="00A666EC">
        <w:rPr>
          <w:rFonts w:ascii="Times New Roman" w:hAnsi="Times New Roman" w:cs="Times New Roman"/>
          <w:sz w:val="28"/>
          <w:szCs w:val="28"/>
          <w:lang w:val="ru-RU"/>
        </w:rPr>
        <w:t>2240</w:t>
      </w:r>
      <w:r w:rsidR="00324FD0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A666EC">
        <w:rPr>
          <w:rFonts w:ascii="Times New Roman" w:hAnsi="Times New Roman" w:cs="Times New Roman"/>
          <w:sz w:val="28"/>
          <w:szCs w:val="28"/>
          <w:lang w:val="ru-RU"/>
        </w:rPr>
        <w:t xml:space="preserve">Оплат </w:t>
      </w:r>
      <w:proofErr w:type="spellStart"/>
      <w:r w:rsidR="00A666EC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A666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666EC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="00A66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6EC">
        <w:rPr>
          <w:rFonts w:ascii="Times New Roman" w:hAnsi="Times New Roman" w:cs="Times New Roman"/>
          <w:sz w:val="28"/>
          <w:szCs w:val="28"/>
          <w:lang w:val="ru-RU"/>
        </w:rPr>
        <w:t>комунальних</w:t>
      </w:r>
      <w:proofErr w:type="spellEnd"/>
      <w:r w:rsidR="00A666E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24FD0" w:rsidRPr="00215A78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A666E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24FD0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4FD0" w:rsidRPr="00215A7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324FD0" w:rsidRPr="00215A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66EC" w:rsidRPr="00A666EC" w:rsidRDefault="00BB43A8" w:rsidP="00A666EC">
      <w:pPr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Очікувна</w:t>
      </w:r>
      <w:proofErr w:type="spellEnd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вартість</w:t>
      </w:r>
      <w:proofErr w:type="spellEnd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666EC">
        <w:rPr>
          <w:rFonts w:ascii="Times New Roman" w:hAnsi="Times New Roman" w:cs="Times New Roman"/>
          <w:sz w:val="28"/>
          <w:szCs w:val="28"/>
          <w:lang w:val="ru-RU"/>
        </w:rPr>
        <w:t>5034</w:t>
      </w:r>
      <w:r>
        <w:rPr>
          <w:rFonts w:ascii="Times New Roman" w:hAnsi="Times New Roman" w:cs="Times New Roman"/>
          <w:sz w:val="28"/>
          <w:szCs w:val="28"/>
          <w:lang w:val="ru-RU"/>
        </w:rPr>
        <w:t>00,00 грн.</w:t>
      </w:r>
      <w:r w:rsidR="00A66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п’ятсот</w:t>
      </w:r>
      <w:proofErr w:type="spellEnd"/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E37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 </w:t>
      </w:r>
      <w:proofErr w:type="spellStart"/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тисяч</w:t>
      </w:r>
      <w:r w:rsidR="00BE378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чотириста</w:t>
      </w:r>
      <w:proofErr w:type="spellEnd"/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00 коп.) з ПДВ, з </w:t>
      </w:r>
      <w:proofErr w:type="spellStart"/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якої</w:t>
      </w:r>
      <w:proofErr w:type="spellEnd"/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Лотами</w:t>
      </w:r>
      <w:r w:rsid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становить</w:t>
      </w:r>
      <w:r w:rsidR="00A666EC"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666EC" w:rsidRPr="00A666EC" w:rsidRDefault="00A666EC" w:rsidP="00A666EC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Лот №1 - 41400,00 грн. (сорок одна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тисяча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чотириста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гривень</w:t>
      </w:r>
      <w:proofErr w:type="spellEnd"/>
      <w:proofErr w:type="gram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00 коп.)</w:t>
      </w:r>
    </w:p>
    <w:p w:rsidR="00A666EC" w:rsidRPr="00A666EC" w:rsidRDefault="00A666EC" w:rsidP="00A666EC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Лот №2 – 60300,00 грн. (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шістдесят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триста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00 коп.)</w:t>
      </w:r>
    </w:p>
    <w:p w:rsidR="00A666EC" w:rsidRPr="00A666EC" w:rsidRDefault="00A666EC" w:rsidP="00A666EC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Лот №3 – 35100,00 грн. (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тридцять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п’ять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сто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00 коп.)</w:t>
      </w:r>
    </w:p>
    <w:p w:rsidR="00A666EC" w:rsidRPr="00A666EC" w:rsidRDefault="00A666EC" w:rsidP="00A666EC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Лот №4 – 36000,00 грн. (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тридцять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шість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00 коп.)</w:t>
      </w:r>
    </w:p>
    <w:p w:rsidR="00A666EC" w:rsidRPr="00A666EC" w:rsidRDefault="00A666EC" w:rsidP="00A666EC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Лот №5 – 20700,00 грн. </w:t>
      </w:r>
      <w:proofErr w:type="gram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двадцять</w:t>
      </w:r>
      <w:proofErr w:type="spellEnd"/>
      <w:proofErr w:type="gram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сімсот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00 коп.)</w:t>
      </w:r>
    </w:p>
    <w:p w:rsidR="00A666EC" w:rsidRPr="00A666EC" w:rsidRDefault="00A666EC" w:rsidP="00A666EC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Лот №6 – 44100,00 грн. (сорок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чотири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тисячі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сто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00 коп.)</w:t>
      </w:r>
    </w:p>
    <w:p w:rsidR="00A666EC" w:rsidRPr="00A666EC" w:rsidRDefault="00A666EC" w:rsidP="00A666EC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Лот №7 – 56700,00 грн. (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п’ятдесят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шість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сімсот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00 коп.)</w:t>
      </w:r>
    </w:p>
    <w:p w:rsidR="00A666EC" w:rsidRPr="00A666EC" w:rsidRDefault="00A666EC" w:rsidP="00A666EC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Лот №8 – 28800,00 грн. (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двадцять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вісім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вісімсот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00 коп.)</w:t>
      </w:r>
    </w:p>
    <w:p w:rsidR="00A666EC" w:rsidRPr="00A666EC" w:rsidRDefault="00A666EC" w:rsidP="00A666EC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Лот №9 – 30600 грн. (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тридцять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шістсот</w:t>
      </w:r>
      <w:proofErr w:type="spellEnd"/>
      <w:proofErr w:type="gram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00 коп.)</w:t>
      </w:r>
    </w:p>
    <w:p w:rsidR="00A666EC" w:rsidRPr="00A666EC" w:rsidRDefault="00A666EC" w:rsidP="00A666EC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Лот №10 – 52200,00 грн. (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пя’тдесят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тисячі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двісті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00 коп.)</w:t>
      </w:r>
    </w:p>
    <w:p w:rsidR="00A666EC" w:rsidRPr="00A666EC" w:rsidRDefault="00A666EC" w:rsidP="00A666EC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Лот №11 - 45900,00 грн. (сорок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п’ять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дев’ятсот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00 коп.)</w:t>
      </w:r>
    </w:p>
    <w:p w:rsidR="00A666EC" w:rsidRPr="00A666EC" w:rsidRDefault="00A666EC" w:rsidP="00A666EC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Лот №12 – 48600,00 грн. (сорок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вісім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шістсот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A66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00 коп.)</w:t>
      </w:r>
    </w:p>
    <w:p w:rsidR="005674DA" w:rsidRPr="005674DA" w:rsidRDefault="00C72904" w:rsidP="005674DA">
      <w:p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очікуваної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вартості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34D2F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розрахована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1069D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отриманої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="001069D5">
        <w:rPr>
          <w:rFonts w:ascii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Примірною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методикою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очікуваної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затвердженою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18.02.2020 № 275, 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: за результатами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на ринку</w:t>
      </w:r>
      <w:proofErr w:type="gram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E3786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="00BE378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BE3786">
        <w:rPr>
          <w:rFonts w:ascii="Times New Roman" w:hAnsi="Times New Roman" w:cs="Times New Roman"/>
          <w:sz w:val="28"/>
          <w:szCs w:val="28"/>
          <w:lang w:val="ru-RU"/>
        </w:rPr>
        <w:t>прибирання</w:t>
      </w:r>
      <w:proofErr w:type="spellEnd"/>
      <w:r w:rsidR="00BE3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3786">
        <w:rPr>
          <w:rFonts w:ascii="Times New Roman" w:hAnsi="Times New Roman" w:cs="Times New Roman"/>
          <w:sz w:val="28"/>
          <w:szCs w:val="28"/>
          <w:lang w:val="ru-RU"/>
        </w:rPr>
        <w:t>снігу</w:t>
      </w:r>
      <w:proofErr w:type="spellEnd"/>
      <w:r w:rsidR="00BE37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5674DA" w:rsidRPr="005674DA" w:rsidSect="001069D5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528"/>
    <w:multiLevelType w:val="multilevel"/>
    <w:tmpl w:val="99D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454F7"/>
    <w:multiLevelType w:val="multilevel"/>
    <w:tmpl w:val="B20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F"/>
    <w:rsid w:val="001069D5"/>
    <w:rsid w:val="00160C4A"/>
    <w:rsid w:val="00324FD0"/>
    <w:rsid w:val="00425B30"/>
    <w:rsid w:val="0046692F"/>
    <w:rsid w:val="005674DA"/>
    <w:rsid w:val="005C0728"/>
    <w:rsid w:val="006044ED"/>
    <w:rsid w:val="00607299"/>
    <w:rsid w:val="00691226"/>
    <w:rsid w:val="00A1700E"/>
    <w:rsid w:val="00A666EC"/>
    <w:rsid w:val="00A9752C"/>
    <w:rsid w:val="00AA2275"/>
    <w:rsid w:val="00AA79CE"/>
    <w:rsid w:val="00AC1E92"/>
    <w:rsid w:val="00BB43A8"/>
    <w:rsid w:val="00BC2BF1"/>
    <w:rsid w:val="00BE3786"/>
    <w:rsid w:val="00C72904"/>
    <w:rsid w:val="00E147DA"/>
    <w:rsid w:val="00E34D2F"/>
    <w:rsid w:val="00F157BF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CBBF"/>
  <w15:chartTrackingRefBased/>
  <w15:docId w15:val="{DACA0D04-8143-46B2-9DC6-D96AFC9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B30"/>
    <w:pPr>
      <w:keepNext/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2F"/>
    <w:pPr>
      <w:ind w:left="720"/>
      <w:contextualSpacing/>
    </w:pPr>
  </w:style>
  <w:style w:type="character" w:customStyle="1" w:styleId="qaclassifierdk">
    <w:name w:val="qa_classifier_dk"/>
    <w:basedOn w:val="a0"/>
    <w:uiPriority w:val="99"/>
    <w:rsid w:val="00E34D2F"/>
    <w:rPr>
      <w:rFonts w:cs="Times New Roman"/>
    </w:rPr>
  </w:style>
  <w:style w:type="character" w:styleId="a4">
    <w:name w:val="Strong"/>
    <w:basedOn w:val="a0"/>
    <w:uiPriority w:val="22"/>
    <w:qFormat/>
    <w:rsid w:val="005C0728"/>
    <w:rPr>
      <w:b/>
      <w:bCs/>
    </w:rPr>
  </w:style>
  <w:style w:type="character" w:customStyle="1" w:styleId="10">
    <w:name w:val="Заголовок 1 Знак"/>
    <w:basedOn w:val="a0"/>
    <w:link w:val="1"/>
    <w:rsid w:val="00425B3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Emphasis"/>
    <w:basedOn w:val="a0"/>
    <w:uiPriority w:val="20"/>
    <w:qFormat/>
    <w:rsid w:val="00567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dcterms:created xsi:type="dcterms:W3CDTF">2023-01-11T08:34:00Z</dcterms:created>
  <dcterms:modified xsi:type="dcterms:W3CDTF">2023-01-12T06:48:00Z</dcterms:modified>
</cp:coreProperties>
</file>