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D2F" w:rsidRPr="00A9752C" w:rsidRDefault="00E34D2F" w:rsidP="00E34D2F">
      <w:pPr>
        <w:jc w:val="right"/>
        <w:rPr>
          <w:rFonts w:ascii="Times New Roman" w:hAnsi="Times New Roman" w:cs="Times New Roman"/>
          <w:lang w:val="ru-RU"/>
        </w:rPr>
      </w:pPr>
      <w:proofErr w:type="spellStart"/>
      <w:proofErr w:type="gramStart"/>
      <w:r w:rsidRPr="00A9752C">
        <w:rPr>
          <w:rFonts w:ascii="Times New Roman" w:hAnsi="Times New Roman" w:cs="Times New Roman"/>
          <w:lang w:val="ru-RU"/>
        </w:rPr>
        <w:t>Додаток</w:t>
      </w:r>
      <w:proofErr w:type="spellEnd"/>
      <w:r w:rsidRPr="00A9752C">
        <w:rPr>
          <w:rFonts w:ascii="Times New Roman" w:hAnsi="Times New Roman" w:cs="Times New Roman"/>
          <w:lang w:val="ru-RU"/>
        </w:rPr>
        <w:t xml:space="preserve">  до</w:t>
      </w:r>
      <w:proofErr w:type="gramEnd"/>
      <w:r w:rsidRPr="00A9752C">
        <w:rPr>
          <w:rFonts w:ascii="Times New Roman" w:hAnsi="Times New Roman" w:cs="Times New Roman"/>
          <w:lang w:val="ru-RU"/>
        </w:rPr>
        <w:t xml:space="preserve"> протоколу </w:t>
      </w:r>
      <w:proofErr w:type="spellStart"/>
      <w:r w:rsidRPr="00A9752C">
        <w:rPr>
          <w:rFonts w:ascii="Times New Roman" w:hAnsi="Times New Roman" w:cs="Times New Roman"/>
          <w:lang w:val="ru-RU"/>
        </w:rPr>
        <w:t>від</w:t>
      </w:r>
      <w:proofErr w:type="spellEnd"/>
      <w:r w:rsidRPr="00A9752C">
        <w:rPr>
          <w:rFonts w:ascii="Times New Roman" w:hAnsi="Times New Roman" w:cs="Times New Roman"/>
          <w:lang w:val="ru-RU"/>
        </w:rPr>
        <w:t xml:space="preserve"> </w:t>
      </w:r>
      <w:r w:rsidR="00425B30">
        <w:rPr>
          <w:rFonts w:ascii="Times New Roman" w:hAnsi="Times New Roman" w:cs="Times New Roman"/>
          <w:lang w:val="ru-RU"/>
        </w:rPr>
        <w:t xml:space="preserve">02 </w:t>
      </w:r>
      <w:proofErr w:type="spellStart"/>
      <w:r w:rsidR="00425B30">
        <w:rPr>
          <w:rFonts w:ascii="Times New Roman" w:hAnsi="Times New Roman" w:cs="Times New Roman"/>
          <w:lang w:val="ru-RU"/>
        </w:rPr>
        <w:t>грудня</w:t>
      </w:r>
      <w:proofErr w:type="spellEnd"/>
      <w:r w:rsidRPr="00A9752C">
        <w:rPr>
          <w:rFonts w:ascii="Times New Roman" w:hAnsi="Times New Roman" w:cs="Times New Roman"/>
          <w:lang w:val="ru-RU"/>
        </w:rPr>
        <w:t xml:space="preserve"> 2022 року</w:t>
      </w:r>
    </w:p>
    <w:p w:rsidR="00E34D2F" w:rsidRPr="00425B30" w:rsidRDefault="00E34D2F" w:rsidP="00FD358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25B30">
        <w:rPr>
          <w:rFonts w:ascii="Times New Roman" w:hAnsi="Times New Roman" w:cs="Times New Roman"/>
          <w:sz w:val="28"/>
          <w:szCs w:val="28"/>
          <w:lang w:val="ru-RU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E34D2F" w:rsidRPr="00E34D2F" w:rsidRDefault="00E34D2F" w:rsidP="00E34D2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2F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E34D2F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34D2F">
        <w:rPr>
          <w:rFonts w:ascii="Times New Roman" w:hAnsi="Times New Roman" w:cs="Times New Roman"/>
          <w:sz w:val="28"/>
          <w:szCs w:val="28"/>
          <w:lang w:val="ru-RU"/>
        </w:rPr>
        <w:t>до пункту</w:t>
      </w:r>
      <w:proofErr w:type="gramEnd"/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 41 постанови КМУ </w:t>
      </w:r>
      <w:proofErr w:type="spellStart"/>
      <w:r w:rsidRPr="00E34D2F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 11.10.2016 № 710 «Про </w:t>
      </w:r>
      <w:proofErr w:type="spellStart"/>
      <w:r w:rsidRPr="00E34D2F">
        <w:rPr>
          <w:rFonts w:ascii="Times New Roman" w:hAnsi="Times New Roman" w:cs="Times New Roman"/>
          <w:sz w:val="28"/>
          <w:szCs w:val="28"/>
          <w:lang w:val="ru-RU"/>
        </w:rPr>
        <w:t>ефективне</w:t>
      </w:r>
      <w:proofErr w:type="spellEnd"/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4D2F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4D2F">
        <w:rPr>
          <w:rFonts w:ascii="Times New Roman" w:hAnsi="Times New Roman" w:cs="Times New Roman"/>
          <w:sz w:val="28"/>
          <w:szCs w:val="28"/>
          <w:lang w:val="ru-RU"/>
        </w:rPr>
        <w:t>державних</w:t>
      </w:r>
      <w:proofErr w:type="spellEnd"/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4D2F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Pr="00E34D2F">
        <w:rPr>
          <w:rFonts w:ascii="Times New Roman" w:hAnsi="Times New Roman" w:cs="Times New Roman"/>
          <w:sz w:val="28"/>
          <w:szCs w:val="28"/>
          <w:lang w:val="ru-RU"/>
        </w:rPr>
        <w:t>» (</w:t>
      </w:r>
      <w:proofErr w:type="spellStart"/>
      <w:r w:rsidRPr="00E34D2F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4D2F">
        <w:rPr>
          <w:rFonts w:ascii="Times New Roman" w:hAnsi="Times New Roman" w:cs="Times New Roman"/>
          <w:sz w:val="28"/>
          <w:szCs w:val="28"/>
          <w:lang w:val="ru-RU"/>
        </w:rPr>
        <w:t>змінами</w:t>
      </w:r>
      <w:proofErr w:type="spellEnd"/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)) </w:t>
      </w:r>
    </w:p>
    <w:p w:rsidR="00E34D2F" w:rsidRDefault="00E34D2F" w:rsidP="00E34D2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1.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Найменування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місцезнаходження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ідентифікаційний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код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замовника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Єдиному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державному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реєстрі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юридичних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осіб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фізичних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осіб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-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підприємців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громадських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формувань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його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категорія</w:t>
      </w:r>
      <w:proofErr w:type="spellEnd"/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Виконавчий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комітет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Новосанжарської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селищної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вул.Центральна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23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Нові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Санжари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Полтавська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область 39300</w:t>
      </w:r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E34D2F" w:rsidRDefault="00E34D2F" w:rsidP="00E34D2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од за ЄДРПОУ – </w:t>
      </w:r>
      <w:r>
        <w:rPr>
          <w:rFonts w:ascii="Times New Roman" w:hAnsi="Times New Roman" w:cs="Times New Roman"/>
          <w:sz w:val="28"/>
          <w:szCs w:val="28"/>
          <w:lang w:val="ru-RU"/>
        </w:rPr>
        <w:t>04382553</w:t>
      </w:r>
      <w:r w:rsidRPr="00E34D2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34D2F" w:rsidRDefault="00E34D2F" w:rsidP="00E34D2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34D2F">
        <w:rPr>
          <w:rFonts w:ascii="Times New Roman" w:hAnsi="Times New Roman" w:cs="Times New Roman"/>
          <w:sz w:val="28"/>
          <w:szCs w:val="28"/>
          <w:lang w:val="ru-RU"/>
        </w:rPr>
        <w:t>категорія</w:t>
      </w:r>
      <w:proofErr w:type="spellEnd"/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4D2F">
        <w:rPr>
          <w:rFonts w:ascii="Times New Roman" w:hAnsi="Times New Roman" w:cs="Times New Roman"/>
          <w:sz w:val="28"/>
          <w:szCs w:val="28"/>
          <w:lang w:val="ru-RU"/>
        </w:rPr>
        <w:t>замовника</w:t>
      </w:r>
      <w:proofErr w:type="spellEnd"/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 – орган </w:t>
      </w:r>
      <w:proofErr w:type="spellStart"/>
      <w:r w:rsidR="00A1700E">
        <w:rPr>
          <w:rFonts w:ascii="Times New Roman" w:hAnsi="Times New Roman" w:cs="Times New Roman"/>
          <w:sz w:val="28"/>
          <w:szCs w:val="28"/>
          <w:lang w:val="ru-RU"/>
        </w:rPr>
        <w:t>місцевого</w:t>
      </w:r>
      <w:proofErr w:type="spellEnd"/>
      <w:r w:rsidR="00A170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1700E">
        <w:rPr>
          <w:rFonts w:ascii="Times New Roman" w:hAnsi="Times New Roman" w:cs="Times New Roman"/>
          <w:sz w:val="28"/>
          <w:szCs w:val="28"/>
          <w:lang w:val="ru-RU"/>
        </w:rPr>
        <w:t>самоврядування</w:t>
      </w:r>
      <w:proofErr w:type="spellEnd"/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34D2F" w:rsidRDefault="00E34D2F" w:rsidP="00425B30">
      <w:pPr>
        <w:pStyle w:val="1"/>
        <w:spacing w:before="0" w:after="0"/>
        <w:textAlignment w:val="baseline"/>
        <w:rPr>
          <w:b w:val="0"/>
          <w:bCs/>
          <w:color w:val="000000"/>
          <w:szCs w:val="28"/>
          <w:bdr w:val="none" w:sz="0" w:space="0" w:color="auto" w:frame="1"/>
        </w:rPr>
      </w:pPr>
      <w:r w:rsidRPr="00E34D2F">
        <w:rPr>
          <w:szCs w:val="28"/>
          <w:lang w:val="ru-RU"/>
        </w:rPr>
        <w:t>2</w:t>
      </w:r>
      <w:r w:rsidRPr="00425B30">
        <w:rPr>
          <w:szCs w:val="28"/>
          <w:lang w:val="ru-RU"/>
        </w:rPr>
        <w:t xml:space="preserve">. </w:t>
      </w:r>
      <w:proofErr w:type="spellStart"/>
      <w:r w:rsidRPr="00425B30">
        <w:rPr>
          <w:szCs w:val="28"/>
          <w:lang w:val="ru-RU"/>
        </w:rPr>
        <w:t>Назва</w:t>
      </w:r>
      <w:proofErr w:type="spellEnd"/>
      <w:r w:rsidRPr="00425B30">
        <w:rPr>
          <w:szCs w:val="28"/>
          <w:lang w:val="ru-RU"/>
        </w:rPr>
        <w:t xml:space="preserve"> предмета </w:t>
      </w:r>
      <w:proofErr w:type="spellStart"/>
      <w:r w:rsidRPr="00425B30">
        <w:rPr>
          <w:szCs w:val="28"/>
          <w:lang w:val="ru-RU"/>
        </w:rPr>
        <w:t>закупівлі</w:t>
      </w:r>
      <w:proofErr w:type="spellEnd"/>
      <w:r w:rsidRPr="00425B30">
        <w:rPr>
          <w:szCs w:val="28"/>
          <w:lang w:val="ru-RU"/>
        </w:rPr>
        <w:t xml:space="preserve"> </w:t>
      </w:r>
      <w:proofErr w:type="spellStart"/>
      <w:r w:rsidRPr="00425B30">
        <w:rPr>
          <w:szCs w:val="28"/>
          <w:lang w:val="ru-RU"/>
        </w:rPr>
        <w:t>із</w:t>
      </w:r>
      <w:proofErr w:type="spellEnd"/>
      <w:r w:rsidRPr="00425B30">
        <w:rPr>
          <w:szCs w:val="28"/>
          <w:lang w:val="ru-RU"/>
        </w:rPr>
        <w:t xml:space="preserve"> </w:t>
      </w:r>
      <w:proofErr w:type="spellStart"/>
      <w:r w:rsidRPr="00425B30">
        <w:rPr>
          <w:szCs w:val="28"/>
          <w:lang w:val="ru-RU"/>
        </w:rPr>
        <w:t>зазначенням</w:t>
      </w:r>
      <w:proofErr w:type="spellEnd"/>
      <w:r w:rsidRPr="00425B30">
        <w:rPr>
          <w:szCs w:val="28"/>
          <w:lang w:val="ru-RU"/>
        </w:rPr>
        <w:t xml:space="preserve"> коду за </w:t>
      </w:r>
      <w:proofErr w:type="spellStart"/>
      <w:r w:rsidRPr="00425B30">
        <w:rPr>
          <w:szCs w:val="28"/>
          <w:lang w:val="ru-RU"/>
        </w:rPr>
        <w:t>Єдиним</w:t>
      </w:r>
      <w:proofErr w:type="spellEnd"/>
      <w:r w:rsidRPr="00425B30">
        <w:rPr>
          <w:szCs w:val="28"/>
          <w:lang w:val="ru-RU"/>
        </w:rPr>
        <w:t xml:space="preserve"> </w:t>
      </w:r>
      <w:proofErr w:type="spellStart"/>
      <w:r w:rsidRPr="00425B30">
        <w:rPr>
          <w:szCs w:val="28"/>
          <w:lang w:val="ru-RU"/>
        </w:rPr>
        <w:t>закупівельним</w:t>
      </w:r>
      <w:proofErr w:type="spellEnd"/>
      <w:r w:rsidRPr="00425B30">
        <w:rPr>
          <w:szCs w:val="28"/>
          <w:lang w:val="ru-RU"/>
        </w:rPr>
        <w:t xml:space="preserve"> словником (у </w:t>
      </w:r>
      <w:proofErr w:type="spellStart"/>
      <w:r w:rsidRPr="00425B30">
        <w:rPr>
          <w:szCs w:val="28"/>
          <w:lang w:val="ru-RU"/>
        </w:rPr>
        <w:t>разі</w:t>
      </w:r>
      <w:proofErr w:type="spellEnd"/>
      <w:r w:rsidRPr="00425B30">
        <w:rPr>
          <w:szCs w:val="28"/>
          <w:lang w:val="ru-RU"/>
        </w:rPr>
        <w:t xml:space="preserve"> </w:t>
      </w:r>
      <w:proofErr w:type="spellStart"/>
      <w:r w:rsidRPr="00425B30">
        <w:rPr>
          <w:szCs w:val="28"/>
          <w:lang w:val="ru-RU"/>
        </w:rPr>
        <w:t>поділу</w:t>
      </w:r>
      <w:proofErr w:type="spellEnd"/>
      <w:r w:rsidRPr="00425B30">
        <w:rPr>
          <w:szCs w:val="28"/>
          <w:lang w:val="ru-RU"/>
        </w:rPr>
        <w:t xml:space="preserve"> на </w:t>
      </w:r>
      <w:proofErr w:type="spellStart"/>
      <w:r w:rsidRPr="00425B30">
        <w:rPr>
          <w:szCs w:val="28"/>
          <w:lang w:val="ru-RU"/>
        </w:rPr>
        <w:t>лоти</w:t>
      </w:r>
      <w:proofErr w:type="spellEnd"/>
      <w:r w:rsidRPr="00425B30">
        <w:rPr>
          <w:szCs w:val="28"/>
          <w:lang w:val="ru-RU"/>
        </w:rPr>
        <w:t xml:space="preserve"> </w:t>
      </w:r>
      <w:proofErr w:type="spellStart"/>
      <w:r w:rsidRPr="00425B30">
        <w:rPr>
          <w:szCs w:val="28"/>
          <w:lang w:val="ru-RU"/>
        </w:rPr>
        <w:t>такі</w:t>
      </w:r>
      <w:proofErr w:type="spellEnd"/>
      <w:r w:rsidRPr="00425B30">
        <w:rPr>
          <w:szCs w:val="28"/>
          <w:lang w:val="ru-RU"/>
        </w:rPr>
        <w:t xml:space="preserve"> </w:t>
      </w:r>
      <w:proofErr w:type="spellStart"/>
      <w:r w:rsidRPr="00425B30">
        <w:rPr>
          <w:szCs w:val="28"/>
          <w:lang w:val="ru-RU"/>
        </w:rPr>
        <w:t>відомості</w:t>
      </w:r>
      <w:proofErr w:type="spellEnd"/>
      <w:r w:rsidRPr="00425B30">
        <w:rPr>
          <w:szCs w:val="28"/>
          <w:lang w:val="ru-RU"/>
        </w:rPr>
        <w:t xml:space="preserve"> </w:t>
      </w:r>
      <w:proofErr w:type="spellStart"/>
      <w:r w:rsidRPr="00425B30">
        <w:rPr>
          <w:szCs w:val="28"/>
          <w:lang w:val="ru-RU"/>
        </w:rPr>
        <w:t>повинні</w:t>
      </w:r>
      <w:proofErr w:type="spellEnd"/>
      <w:r w:rsidRPr="00425B30">
        <w:rPr>
          <w:szCs w:val="28"/>
          <w:lang w:val="ru-RU"/>
        </w:rPr>
        <w:t xml:space="preserve"> </w:t>
      </w:r>
      <w:proofErr w:type="spellStart"/>
      <w:r w:rsidRPr="00425B30">
        <w:rPr>
          <w:szCs w:val="28"/>
          <w:lang w:val="ru-RU"/>
        </w:rPr>
        <w:t>зазначатися</w:t>
      </w:r>
      <w:proofErr w:type="spellEnd"/>
      <w:r w:rsidRPr="00425B30">
        <w:rPr>
          <w:szCs w:val="28"/>
          <w:lang w:val="ru-RU"/>
        </w:rPr>
        <w:t xml:space="preserve"> </w:t>
      </w:r>
      <w:proofErr w:type="spellStart"/>
      <w:r w:rsidRPr="00425B30">
        <w:rPr>
          <w:szCs w:val="28"/>
          <w:lang w:val="ru-RU"/>
        </w:rPr>
        <w:t>стосовно</w:t>
      </w:r>
      <w:proofErr w:type="spellEnd"/>
      <w:r w:rsidRPr="00425B30">
        <w:rPr>
          <w:szCs w:val="28"/>
          <w:lang w:val="ru-RU"/>
        </w:rPr>
        <w:t xml:space="preserve"> кожного лота) та </w:t>
      </w:r>
      <w:proofErr w:type="spellStart"/>
      <w:r w:rsidRPr="00425B30">
        <w:rPr>
          <w:szCs w:val="28"/>
          <w:lang w:val="ru-RU"/>
        </w:rPr>
        <w:t>назви</w:t>
      </w:r>
      <w:proofErr w:type="spellEnd"/>
      <w:r w:rsidRPr="00425B30">
        <w:rPr>
          <w:szCs w:val="28"/>
          <w:lang w:val="ru-RU"/>
        </w:rPr>
        <w:t xml:space="preserve"> </w:t>
      </w:r>
      <w:proofErr w:type="spellStart"/>
      <w:r w:rsidRPr="00425B30">
        <w:rPr>
          <w:szCs w:val="28"/>
          <w:lang w:val="ru-RU"/>
        </w:rPr>
        <w:t>відповідних</w:t>
      </w:r>
      <w:proofErr w:type="spellEnd"/>
      <w:r w:rsidRPr="00425B30">
        <w:rPr>
          <w:szCs w:val="28"/>
          <w:lang w:val="ru-RU"/>
        </w:rPr>
        <w:t xml:space="preserve"> </w:t>
      </w:r>
      <w:proofErr w:type="spellStart"/>
      <w:r w:rsidRPr="00425B30">
        <w:rPr>
          <w:szCs w:val="28"/>
          <w:lang w:val="ru-RU"/>
        </w:rPr>
        <w:t>класифікаторів</w:t>
      </w:r>
      <w:proofErr w:type="spellEnd"/>
      <w:r w:rsidRPr="00425B30">
        <w:rPr>
          <w:szCs w:val="28"/>
          <w:lang w:val="ru-RU"/>
        </w:rPr>
        <w:t xml:space="preserve"> предмета </w:t>
      </w:r>
      <w:proofErr w:type="spellStart"/>
      <w:r w:rsidRPr="00425B30">
        <w:rPr>
          <w:szCs w:val="28"/>
          <w:lang w:val="ru-RU"/>
        </w:rPr>
        <w:t>закупівлі</w:t>
      </w:r>
      <w:proofErr w:type="spellEnd"/>
      <w:r w:rsidRPr="00425B30">
        <w:rPr>
          <w:szCs w:val="28"/>
          <w:lang w:val="ru-RU"/>
        </w:rPr>
        <w:t xml:space="preserve"> і </w:t>
      </w:r>
      <w:proofErr w:type="spellStart"/>
      <w:r w:rsidRPr="00425B30">
        <w:rPr>
          <w:szCs w:val="28"/>
          <w:lang w:val="ru-RU"/>
        </w:rPr>
        <w:t>частин</w:t>
      </w:r>
      <w:proofErr w:type="spellEnd"/>
      <w:r w:rsidRPr="00425B30">
        <w:rPr>
          <w:szCs w:val="28"/>
          <w:lang w:val="ru-RU"/>
        </w:rPr>
        <w:t xml:space="preserve"> предмета </w:t>
      </w:r>
      <w:proofErr w:type="spellStart"/>
      <w:r w:rsidRPr="00425B30">
        <w:rPr>
          <w:szCs w:val="28"/>
          <w:lang w:val="ru-RU"/>
        </w:rPr>
        <w:t>закупівлі</w:t>
      </w:r>
      <w:proofErr w:type="spellEnd"/>
      <w:r w:rsidRPr="00425B30">
        <w:rPr>
          <w:szCs w:val="28"/>
          <w:lang w:val="ru-RU"/>
        </w:rPr>
        <w:t xml:space="preserve"> (</w:t>
      </w:r>
      <w:proofErr w:type="spellStart"/>
      <w:r w:rsidRPr="00425B30">
        <w:rPr>
          <w:szCs w:val="28"/>
          <w:lang w:val="ru-RU"/>
        </w:rPr>
        <w:t>лотів</w:t>
      </w:r>
      <w:proofErr w:type="spellEnd"/>
      <w:r w:rsidRPr="00425B30">
        <w:rPr>
          <w:szCs w:val="28"/>
          <w:lang w:val="ru-RU"/>
        </w:rPr>
        <w:t xml:space="preserve">) (за </w:t>
      </w:r>
      <w:proofErr w:type="spellStart"/>
      <w:r w:rsidRPr="00425B30">
        <w:rPr>
          <w:szCs w:val="28"/>
          <w:lang w:val="ru-RU"/>
        </w:rPr>
        <w:t>наявності</w:t>
      </w:r>
      <w:proofErr w:type="spellEnd"/>
      <w:r w:rsidRPr="00425B30">
        <w:rPr>
          <w:szCs w:val="28"/>
          <w:lang w:val="ru-RU"/>
        </w:rPr>
        <w:t xml:space="preserve">): </w:t>
      </w:r>
      <w:r w:rsidR="00425B30" w:rsidRPr="00425B30">
        <w:rPr>
          <w:b w:val="0"/>
          <w:bCs/>
          <w:color w:val="000000"/>
          <w:szCs w:val="28"/>
          <w:bdr w:val="none" w:sz="0" w:space="0" w:color="auto" w:frame="1"/>
        </w:rPr>
        <w:t xml:space="preserve">Генератор дизельний </w:t>
      </w:r>
      <w:proofErr w:type="spellStart"/>
      <w:r w:rsidR="00425B30" w:rsidRPr="00425B30">
        <w:rPr>
          <w:b w:val="0"/>
          <w:bCs/>
          <w:color w:val="000000"/>
          <w:szCs w:val="28"/>
          <w:bdr w:val="none" w:sz="0" w:space="0" w:color="auto" w:frame="1"/>
        </w:rPr>
        <w:t>трьохфазний</w:t>
      </w:r>
      <w:proofErr w:type="spellEnd"/>
      <w:r w:rsidR="00425B30" w:rsidRPr="00425B30">
        <w:rPr>
          <w:b w:val="0"/>
          <w:bCs/>
          <w:color w:val="000000"/>
          <w:szCs w:val="28"/>
          <w:bdr w:val="none" w:sz="0" w:space="0" w:color="auto" w:frame="1"/>
        </w:rPr>
        <w:t xml:space="preserve"> </w:t>
      </w:r>
      <w:r w:rsidR="00425B30" w:rsidRPr="00425B30">
        <w:rPr>
          <w:b w:val="0"/>
          <w:bCs/>
          <w:color w:val="000000"/>
          <w:szCs w:val="28"/>
          <w:bdr w:val="none" w:sz="0" w:space="0" w:color="auto" w:frame="1"/>
          <w:lang w:val="en-US"/>
        </w:rPr>
        <w:t>HYUNDAI</w:t>
      </w:r>
      <w:r w:rsidR="00425B30" w:rsidRPr="00425B30">
        <w:rPr>
          <w:b w:val="0"/>
          <w:bCs/>
          <w:color w:val="000000"/>
          <w:szCs w:val="28"/>
          <w:bdr w:val="none" w:sz="0" w:space="0" w:color="auto" w:frame="1"/>
        </w:rPr>
        <w:t xml:space="preserve"> </w:t>
      </w:r>
      <w:r w:rsidR="00425B30" w:rsidRPr="00425B30">
        <w:rPr>
          <w:b w:val="0"/>
          <w:bCs/>
          <w:color w:val="000000"/>
          <w:szCs w:val="28"/>
          <w:bdr w:val="none" w:sz="0" w:space="0" w:color="auto" w:frame="1"/>
          <w:lang w:val="en-US"/>
        </w:rPr>
        <w:t>DHY</w:t>
      </w:r>
      <w:r w:rsidR="00425B30" w:rsidRPr="00425B30">
        <w:rPr>
          <w:b w:val="0"/>
          <w:bCs/>
          <w:color w:val="000000"/>
          <w:szCs w:val="28"/>
          <w:bdr w:val="none" w:sz="0" w:space="0" w:color="auto" w:frame="1"/>
        </w:rPr>
        <w:t xml:space="preserve"> 8600</w:t>
      </w:r>
      <w:r w:rsidR="00425B30" w:rsidRPr="00425B30">
        <w:rPr>
          <w:b w:val="0"/>
          <w:bCs/>
          <w:color w:val="000000"/>
          <w:szCs w:val="28"/>
          <w:bdr w:val="none" w:sz="0" w:space="0" w:color="auto" w:frame="1"/>
          <w:lang w:val="en-US"/>
        </w:rPr>
        <w:t>SE</w:t>
      </w:r>
      <w:r w:rsidR="00425B30" w:rsidRPr="00425B30">
        <w:rPr>
          <w:b w:val="0"/>
          <w:bCs/>
          <w:color w:val="000000"/>
          <w:szCs w:val="28"/>
          <w:bdr w:val="none" w:sz="0" w:space="0" w:color="auto" w:frame="1"/>
        </w:rPr>
        <w:t>-</w:t>
      </w:r>
      <w:r w:rsidR="00425B30" w:rsidRPr="00425B30">
        <w:rPr>
          <w:b w:val="0"/>
          <w:bCs/>
          <w:color w:val="000000"/>
          <w:szCs w:val="28"/>
          <w:bdr w:val="none" w:sz="0" w:space="0" w:color="auto" w:frame="1"/>
          <w:lang w:val="en-US"/>
        </w:rPr>
        <w:t>T</w:t>
      </w:r>
      <w:r w:rsidR="00425B30" w:rsidRPr="00425B30">
        <w:rPr>
          <w:b w:val="0"/>
          <w:bCs/>
          <w:color w:val="000000"/>
          <w:szCs w:val="28"/>
          <w:bdr w:val="none" w:sz="0" w:space="0" w:color="auto" w:frame="1"/>
        </w:rPr>
        <w:t xml:space="preserve"> </w:t>
      </w:r>
      <w:proofErr w:type="gramStart"/>
      <w:r w:rsidR="00425B30" w:rsidRPr="00425B30">
        <w:rPr>
          <w:b w:val="0"/>
          <w:bCs/>
          <w:color w:val="000000"/>
          <w:szCs w:val="28"/>
          <w:bdr w:val="none" w:sz="0" w:space="0" w:color="auto" w:frame="1"/>
          <w:lang w:val="en-US"/>
        </w:rPr>
        <w:t>D</w:t>
      </w:r>
      <w:r w:rsidR="00425B30" w:rsidRPr="00425B30">
        <w:rPr>
          <w:b w:val="0"/>
          <w:bCs/>
          <w:color w:val="000000"/>
          <w:szCs w:val="28"/>
          <w:bdr w:val="none" w:sz="0" w:space="0" w:color="auto" w:frame="1"/>
        </w:rPr>
        <w:t xml:space="preserve"> </w:t>
      </w:r>
      <w:r w:rsidR="00425B30" w:rsidRPr="00425B30">
        <w:rPr>
          <w:b w:val="0"/>
          <w:bCs/>
          <w:color w:val="000000"/>
          <w:szCs w:val="28"/>
          <w:bdr w:val="none" w:sz="0" w:space="0" w:color="auto" w:frame="1"/>
        </w:rPr>
        <w:t xml:space="preserve"> за</w:t>
      </w:r>
      <w:proofErr w:type="gramEnd"/>
      <w:r w:rsidR="00425B30" w:rsidRPr="00425B30">
        <w:rPr>
          <w:b w:val="0"/>
          <w:bCs/>
          <w:color w:val="000000"/>
          <w:szCs w:val="28"/>
          <w:bdr w:val="none" w:sz="0" w:space="0" w:color="auto" w:frame="1"/>
        </w:rPr>
        <w:t xml:space="preserve">  </w:t>
      </w:r>
      <w:r w:rsidR="00425B30" w:rsidRPr="00425B30">
        <w:rPr>
          <w:b w:val="0"/>
          <w:color w:val="000000"/>
          <w:szCs w:val="28"/>
          <w:bdr w:val="none" w:sz="0" w:space="0" w:color="auto" w:frame="1"/>
        </w:rPr>
        <w:t xml:space="preserve">ДК 021-2015 (CPV)- </w:t>
      </w:r>
      <w:r w:rsidR="00425B30" w:rsidRPr="00425B30">
        <w:rPr>
          <w:b w:val="0"/>
          <w:bCs/>
          <w:color w:val="000000"/>
          <w:szCs w:val="28"/>
          <w:bdr w:val="none" w:sz="0" w:space="0" w:color="auto" w:frame="1"/>
        </w:rPr>
        <w:t>31120000-3 – ГЕНЕРАТОРИ</w:t>
      </w:r>
    </w:p>
    <w:p w:rsidR="00425B30" w:rsidRPr="00425B30" w:rsidRDefault="00425B30" w:rsidP="00425B30">
      <w:pPr>
        <w:rPr>
          <w:lang w:val="uk-UA" w:eastAsia="ru-RU"/>
        </w:rPr>
      </w:pPr>
    </w:p>
    <w:p w:rsidR="00A9752C" w:rsidRPr="005C0728" w:rsidRDefault="00E34D2F" w:rsidP="00E34D2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35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proofErr w:type="spellStart"/>
      <w:r w:rsidRPr="00FD358D">
        <w:rPr>
          <w:rFonts w:ascii="Times New Roman" w:hAnsi="Times New Roman" w:cs="Times New Roman"/>
          <w:b/>
          <w:sz w:val="28"/>
          <w:szCs w:val="28"/>
          <w:lang w:val="ru-RU"/>
        </w:rPr>
        <w:t>Ідентифікатор</w:t>
      </w:r>
      <w:proofErr w:type="spellEnd"/>
      <w:r w:rsidRPr="00FD35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D358D">
        <w:rPr>
          <w:rFonts w:ascii="Times New Roman" w:hAnsi="Times New Roman" w:cs="Times New Roman"/>
          <w:b/>
          <w:sz w:val="28"/>
          <w:szCs w:val="28"/>
          <w:lang w:val="ru-RU"/>
        </w:rPr>
        <w:t>закупівлі</w:t>
      </w:r>
      <w:proofErr w:type="spellEnd"/>
      <w:r w:rsidRPr="005C0728">
        <w:rPr>
          <w:rFonts w:ascii="Times New Roman" w:hAnsi="Times New Roman" w:cs="Times New Roman"/>
          <w:sz w:val="28"/>
          <w:szCs w:val="28"/>
          <w:lang w:val="ru-RU"/>
        </w:rPr>
        <w:t xml:space="preserve">: — </w:t>
      </w:r>
      <w:r w:rsidRPr="005C0728">
        <w:rPr>
          <w:rFonts w:ascii="Times New Roman" w:hAnsi="Times New Roman" w:cs="Times New Roman"/>
          <w:sz w:val="28"/>
          <w:szCs w:val="28"/>
        </w:rPr>
        <w:t>UA</w:t>
      </w:r>
      <w:r w:rsidRPr="005C0728">
        <w:rPr>
          <w:rFonts w:ascii="Times New Roman" w:hAnsi="Times New Roman" w:cs="Times New Roman"/>
          <w:sz w:val="28"/>
          <w:szCs w:val="28"/>
          <w:lang w:val="ru-RU"/>
        </w:rPr>
        <w:t>-2022-</w:t>
      </w:r>
      <w:r w:rsidR="00425B30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Pr="005C072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25B30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5C0728">
        <w:rPr>
          <w:rFonts w:ascii="Times New Roman" w:hAnsi="Times New Roman" w:cs="Times New Roman"/>
          <w:sz w:val="28"/>
          <w:szCs w:val="28"/>
          <w:lang w:val="ru-RU"/>
        </w:rPr>
        <w:t>2-</w:t>
      </w:r>
      <w:r w:rsidR="00A9752C" w:rsidRPr="005C0728">
        <w:rPr>
          <w:rFonts w:ascii="Times New Roman" w:hAnsi="Times New Roman" w:cs="Times New Roman"/>
          <w:sz w:val="28"/>
          <w:szCs w:val="28"/>
          <w:lang w:val="ru-RU"/>
        </w:rPr>
        <w:t>00</w:t>
      </w:r>
      <w:r w:rsidR="00425B30">
        <w:rPr>
          <w:rFonts w:ascii="Times New Roman" w:hAnsi="Times New Roman" w:cs="Times New Roman"/>
          <w:sz w:val="28"/>
          <w:szCs w:val="28"/>
          <w:lang w:val="ru-RU"/>
        </w:rPr>
        <w:t>4150</w:t>
      </w:r>
      <w:r w:rsidRPr="005C0728">
        <w:rPr>
          <w:rFonts w:ascii="Times New Roman" w:hAnsi="Times New Roman" w:cs="Times New Roman"/>
          <w:sz w:val="28"/>
          <w:szCs w:val="28"/>
          <w:lang w:val="ru-RU"/>
        </w:rPr>
        <w:t xml:space="preserve">-а </w:t>
      </w:r>
    </w:p>
    <w:p w:rsidR="005C0728" w:rsidRDefault="00E34D2F" w:rsidP="00E34D2F">
      <w:pPr>
        <w:jc w:val="both"/>
        <w:rPr>
          <w:rFonts w:ascii="ProbaPro" w:hAnsi="ProbaPro"/>
          <w:sz w:val="27"/>
          <w:szCs w:val="27"/>
          <w:shd w:val="clear" w:color="auto" w:fill="FFFFFF"/>
        </w:rPr>
      </w:pPr>
      <w:r w:rsidRPr="00FD358D">
        <w:rPr>
          <w:rFonts w:ascii="Times New Roman" w:hAnsi="Times New Roman" w:cs="Times New Roman"/>
          <w:b/>
          <w:sz w:val="28"/>
          <w:szCs w:val="28"/>
          <w:lang w:val="ru-RU"/>
        </w:rPr>
        <w:t>4.</w:t>
      </w:r>
      <w:r w:rsidRPr="005C07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C0728" w:rsidRPr="005C0728">
        <w:rPr>
          <w:rStyle w:val="a4"/>
          <w:rFonts w:ascii="ProbaPro" w:hAnsi="ProbaPro"/>
          <w:sz w:val="27"/>
          <w:szCs w:val="27"/>
          <w:bdr w:val="none" w:sz="0" w:space="0" w:color="auto" w:frame="1"/>
          <w:shd w:val="clear" w:color="auto" w:fill="FFFFFF"/>
          <w:lang w:val="ru-RU"/>
        </w:rPr>
        <w:t>Обґрунтування</w:t>
      </w:r>
      <w:proofErr w:type="spellEnd"/>
      <w:r w:rsidR="005C0728" w:rsidRPr="005C0728">
        <w:rPr>
          <w:rStyle w:val="a4"/>
          <w:rFonts w:ascii="ProbaPro" w:hAnsi="ProbaPro"/>
          <w:sz w:val="27"/>
          <w:szCs w:val="27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="005C0728" w:rsidRPr="005C0728">
        <w:rPr>
          <w:rStyle w:val="a4"/>
          <w:rFonts w:ascii="ProbaPro" w:hAnsi="ProbaPro"/>
          <w:sz w:val="27"/>
          <w:szCs w:val="27"/>
          <w:bdr w:val="none" w:sz="0" w:space="0" w:color="auto" w:frame="1"/>
          <w:shd w:val="clear" w:color="auto" w:fill="FFFFFF"/>
          <w:lang w:val="ru-RU"/>
        </w:rPr>
        <w:t>технічних</w:t>
      </w:r>
      <w:proofErr w:type="spellEnd"/>
      <w:r w:rsidR="005C0728" w:rsidRPr="005C0728">
        <w:rPr>
          <w:rStyle w:val="a4"/>
          <w:rFonts w:ascii="ProbaPro" w:hAnsi="ProbaPro"/>
          <w:sz w:val="27"/>
          <w:szCs w:val="27"/>
          <w:bdr w:val="none" w:sz="0" w:space="0" w:color="auto" w:frame="1"/>
          <w:shd w:val="clear" w:color="auto" w:fill="FFFFFF"/>
          <w:lang w:val="ru-RU"/>
        </w:rPr>
        <w:t xml:space="preserve"> та </w:t>
      </w:r>
      <w:proofErr w:type="spellStart"/>
      <w:r w:rsidR="005C0728" w:rsidRPr="005C0728">
        <w:rPr>
          <w:rStyle w:val="a4"/>
          <w:rFonts w:ascii="ProbaPro" w:hAnsi="ProbaPro"/>
          <w:sz w:val="27"/>
          <w:szCs w:val="27"/>
          <w:bdr w:val="none" w:sz="0" w:space="0" w:color="auto" w:frame="1"/>
          <w:shd w:val="clear" w:color="auto" w:fill="FFFFFF"/>
          <w:lang w:val="ru-RU"/>
        </w:rPr>
        <w:t>якісних</w:t>
      </w:r>
      <w:proofErr w:type="spellEnd"/>
      <w:r w:rsidR="005C0728" w:rsidRPr="005C0728">
        <w:rPr>
          <w:rStyle w:val="a4"/>
          <w:rFonts w:ascii="ProbaPro" w:hAnsi="ProbaPro"/>
          <w:sz w:val="27"/>
          <w:szCs w:val="27"/>
          <w:bdr w:val="none" w:sz="0" w:space="0" w:color="auto" w:frame="1"/>
          <w:shd w:val="clear" w:color="auto" w:fill="FFFFFF"/>
          <w:lang w:val="ru-RU"/>
        </w:rPr>
        <w:t xml:space="preserve"> характеристик предмета </w:t>
      </w:r>
      <w:proofErr w:type="spellStart"/>
      <w:r w:rsidR="005C0728" w:rsidRPr="005C0728">
        <w:rPr>
          <w:rStyle w:val="a4"/>
          <w:rFonts w:ascii="ProbaPro" w:hAnsi="ProbaPro"/>
          <w:sz w:val="27"/>
          <w:szCs w:val="27"/>
          <w:bdr w:val="none" w:sz="0" w:space="0" w:color="auto" w:frame="1"/>
          <w:shd w:val="clear" w:color="auto" w:fill="FFFFFF"/>
          <w:lang w:val="ru-RU"/>
        </w:rPr>
        <w:t>закупівлі</w:t>
      </w:r>
      <w:proofErr w:type="spellEnd"/>
      <w:r w:rsidR="005C0728" w:rsidRPr="005C0728">
        <w:rPr>
          <w:rStyle w:val="a4"/>
          <w:rFonts w:ascii="ProbaPro" w:hAnsi="ProbaPro"/>
          <w:sz w:val="27"/>
          <w:szCs w:val="27"/>
          <w:bdr w:val="none" w:sz="0" w:space="0" w:color="auto" w:frame="1"/>
          <w:shd w:val="clear" w:color="auto" w:fill="FFFFFF"/>
          <w:lang w:val="ru-RU"/>
        </w:rPr>
        <w:t>.</w:t>
      </w:r>
      <w:r w:rsidR="005C0728" w:rsidRPr="005C0728">
        <w:rPr>
          <w:rFonts w:ascii="ProbaPro" w:hAnsi="ProbaPro"/>
          <w:sz w:val="27"/>
          <w:szCs w:val="27"/>
          <w:shd w:val="clear" w:color="auto" w:fill="FFFFFF"/>
        </w:rPr>
        <w:t> </w:t>
      </w:r>
    </w:p>
    <w:p w:rsidR="005674DA" w:rsidRPr="005674DA" w:rsidRDefault="005674DA" w:rsidP="005674D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674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Технічні та якісні характеристики визначені відповідно до потреб Виконавчого комітету </w:t>
      </w:r>
      <w:proofErr w:type="spellStart"/>
      <w:r w:rsidRPr="005674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Новосанжарської</w:t>
      </w:r>
      <w:proofErr w:type="spellEnd"/>
      <w:r w:rsidRPr="005674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селищної ради, а саме для забезпечення аварійним електроживленням об’єктів комунальної власності, які </w:t>
      </w:r>
      <w:proofErr w:type="spellStart"/>
      <w:r w:rsidRPr="005674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зобов’язан</w:t>
      </w:r>
      <w:proofErr w:type="spellEnd"/>
      <w:r w:rsidRPr="005674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 функціонувати в період воєнного стану та обігріву населення в період відключення електроенергії та при виконанні робіт з попередження т ліквідації наслідків надзвичайних ситуацій особливо в зимовий період 2022-2023 роки.</w:t>
      </w:r>
    </w:p>
    <w:p w:rsidR="005674DA" w:rsidRDefault="005674DA" w:rsidP="005674D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proofErr w:type="spellStart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Технічні</w:t>
      </w:r>
      <w:proofErr w:type="spellEnd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та </w:t>
      </w:r>
      <w:proofErr w:type="spellStart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якісні</w:t>
      </w:r>
      <w:proofErr w:type="spellEnd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характеристики товару </w:t>
      </w:r>
      <w:proofErr w:type="spellStart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повинні</w:t>
      </w:r>
      <w:proofErr w:type="spellEnd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відповідати</w:t>
      </w:r>
      <w:proofErr w:type="spellEnd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вимогам</w:t>
      </w:r>
      <w:proofErr w:type="spellEnd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, </w:t>
      </w:r>
      <w:proofErr w:type="spellStart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вказаним</w:t>
      </w:r>
      <w:proofErr w:type="spellEnd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в </w:t>
      </w:r>
      <w:proofErr w:type="spellStart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тендерній</w:t>
      </w:r>
      <w:proofErr w:type="spellEnd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документації</w:t>
      </w:r>
      <w:proofErr w:type="spellEnd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до </w:t>
      </w:r>
      <w:proofErr w:type="spellStart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закупівлі</w:t>
      </w:r>
      <w:proofErr w:type="spellEnd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та </w:t>
      </w:r>
      <w:proofErr w:type="spellStart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державним</w:t>
      </w:r>
      <w:proofErr w:type="spellEnd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стандартам </w:t>
      </w:r>
      <w:proofErr w:type="spellStart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України</w:t>
      </w:r>
      <w:proofErr w:type="spellEnd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.</w:t>
      </w:r>
      <w:r w:rsidRPr="005674D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Pr="005674D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Термін</w:t>
      </w:r>
      <w:proofErr w:type="spellEnd"/>
      <w:r w:rsidRPr="005674D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поставки товару з </w:t>
      </w:r>
      <w:proofErr w:type="spellStart"/>
      <w:r w:rsidRPr="005674D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дати</w:t>
      </w:r>
      <w:proofErr w:type="spellEnd"/>
      <w:r w:rsidRPr="005674D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674D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укладання</w:t>
      </w:r>
      <w:proofErr w:type="spellEnd"/>
      <w:r w:rsidRPr="005674D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договору по </w:t>
      </w:r>
      <w:r w:rsidRPr="005674D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20</w:t>
      </w:r>
      <w:r w:rsidRPr="005674D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.12.2022 р. </w:t>
      </w:r>
      <w:proofErr w:type="spellStart"/>
      <w:r w:rsidRPr="005674D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Гарантія</w:t>
      </w:r>
      <w:proofErr w:type="spellEnd"/>
      <w:r w:rsidRPr="005674D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Pr="005674D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поставлені</w:t>
      </w:r>
      <w:proofErr w:type="spellEnd"/>
      <w:r w:rsidRPr="005674D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674D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товари</w:t>
      </w:r>
      <w:proofErr w:type="spellEnd"/>
      <w:r w:rsidRPr="005674D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не </w:t>
      </w:r>
      <w:proofErr w:type="spellStart"/>
      <w:r w:rsidRPr="005674D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менше</w:t>
      </w:r>
      <w:proofErr w:type="spellEnd"/>
      <w:r w:rsidRPr="005674D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5674D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12</w:t>
      </w:r>
      <w:r w:rsidRPr="005674D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674D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місяці</w:t>
      </w:r>
      <w:r w:rsidRPr="005674D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</w:t>
      </w:r>
      <w:proofErr w:type="spellEnd"/>
      <w:r w:rsidRPr="005674D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5674DA" w:rsidRPr="005674DA" w:rsidRDefault="005674DA" w:rsidP="005674D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60C4A" w:rsidRDefault="00160C4A" w:rsidP="00E34D2F">
      <w:pPr>
        <w:jc w:val="both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  <w:lang w:val="ru-RU"/>
        </w:rPr>
      </w:pPr>
      <w:bookmarkStart w:id="0" w:name="_GoBack"/>
      <w:bookmarkEnd w:id="0"/>
    </w:p>
    <w:p w:rsidR="00A1700E" w:rsidRPr="00160C4A" w:rsidRDefault="00E34D2F" w:rsidP="00A1700E">
      <w:pPr>
        <w:shd w:val="clear" w:color="auto" w:fill="FFFFFF"/>
        <w:spacing w:before="100" w:beforeAutospacing="1" w:after="225" w:line="40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60C4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5. </w:t>
      </w:r>
      <w:proofErr w:type="spellStart"/>
      <w:r w:rsidRPr="00160C4A">
        <w:rPr>
          <w:rFonts w:ascii="Times New Roman" w:hAnsi="Times New Roman" w:cs="Times New Roman"/>
          <w:b/>
          <w:sz w:val="28"/>
          <w:szCs w:val="28"/>
          <w:lang w:val="ru-RU"/>
        </w:rPr>
        <w:t>Обґрунтування</w:t>
      </w:r>
      <w:proofErr w:type="spellEnd"/>
      <w:r w:rsidRPr="00160C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60C4A">
        <w:rPr>
          <w:rFonts w:ascii="Times New Roman" w:hAnsi="Times New Roman" w:cs="Times New Roman"/>
          <w:b/>
          <w:sz w:val="28"/>
          <w:szCs w:val="28"/>
          <w:lang w:val="ru-RU"/>
        </w:rPr>
        <w:t>розміру</w:t>
      </w:r>
      <w:proofErr w:type="spellEnd"/>
      <w:r w:rsidRPr="00160C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бюджетного </w:t>
      </w:r>
      <w:proofErr w:type="spellStart"/>
      <w:r w:rsidRPr="00160C4A">
        <w:rPr>
          <w:rFonts w:ascii="Times New Roman" w:hAnsi="Times New Roman" w:cs="Times New Roman"/>
          <w:b/>
          <w:sz w:val="28"/>
          <w:szCs w:val="28"/>
          <w:lang w:val="ru-RU"/>
        </w:rPr>
        <w:t>призначення</w:t>
      </w:r>
      <w:proofErr w:type="spellEnd"/>
      <w:r w:rsidRPr="00160C4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>Закупівля</w:t>
      </w:r>
      <w:proofErr w:type="spellEnd"/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>оголошена</w:t>
      </w:r>
      <w:proofErr w:type="spellEnd"/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>підставі</w:t>
      </w:r>
      <w:proofErr w:type="spellEnd"/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>наявної</w:t>
      </w:r>
      <w:proofErr w:type="spellEnd"/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потреби у </w:t>
      </w:r>
      <w:proofErr w:type="spellStart"/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>закупівлі</w:t>
      </w:r>
      <w:proofErr w:type="spellEnd"/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суму </w:t>
      </w:r>
      <w:proofErr w:type="spellStart"/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>очікуваної</w:t>
      </w:r>
      <w:proofErr w:type="spellEnd"/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>вартості</w:t>
      </w:r>
      <w:proofErr w:type="spellEnd"/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5674DA" w:rsidRPr="005674DA" w:rsidRDefault="00A1700E" w:rsidP="005674DA">
      <w:pPr>
        <w:shd w:val="clear" w:color="auto" w:fill="FFFFFF"/>
        <w:spacing w:before="100" w:beforeAutospacing="1" w:after="225" w:line="40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160C4A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E34D2F" w:rsidRPr="00160C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proofErr w:type="spellStart"/>
      <w:r w:rsidR="00E34D2F" w:rsidRPr="00160C4A">
        <w:rPr>
          <w:rFonts w:ascii="Times New Roman" w:hAnsi="Times New Roman" w:cs="Times New Roman"/>
          <w:b/>
          <w:sz w:val="28"/>
          <w:szCs w:val="28"/>
          <w:lang w:val="ru-RU"/>
        </w:rPr>
        <w:t>Обґрунтування</w:t>
      </w:r>
      <w:proofErr w:type="spellEnd"/>
      <w:r w:rsidR="00E34D2F" w:rsidRPr="00160C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E34D2F" w:rsidRPr="00160C4A">
        <w:rPr>
          <w:rFonts w:ascii="Times New Roman" w:hAnsi="Times New Roman" w:cs="Times New Roman"/>
          <w:b/>
          <w:sz w:val="28"/>
          <w:szCs w:val="28"/>
          <w:lang w:val="ru-RU"/>
        </w:rPr>
        <w:t>очікуваної</w:t>
      </w:r>
      <w:proofErr w:type="spellEnd"/>
      <w:r w:rsidR="00E34D2F" w:rsidRPr="00160C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E34D2F" w:rsidRPr="00160C4A">
        <w:rPr>
          <w:rFonts w:ascii="Times New Roman" w:hAnsi="Times New Roman" w:cs="Times New Roman"/>
          <w:b/>
          <w:sz w:val="28"/>
          <w:szCs w:val="28"/>
          <w:lang w:val="ru-RU"/>
        </w:rPr>
        <w:t>вартості</w:t>
      </w:r>
      <w:proofErr w:type="spellEnd"/>
      <w:r w:rsidR="00E34D2F" w:rsidRPr="00160C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предмета </w:t>
      </w:r>
      <w:proofErr w:type="spellStart"/>
      <w:r w:rsidR="00E34D2F" w:rsidRPr="00160C4A">
        <w:rPr>
          <w:rFonts w:ascii="Times New Roman" w:hAnsi="Times New Roman" w:cs="Times New Roman"/>
          <w:b/>
          <w:sz w:val="28"/>
          <w:szCs w:val="28"/>
          <w:lang w:val="ru-RU"/>
        </w:rPr>
        <w:t>закупівлі</w:t>
      </w:r>
      <w:proofErr w:type="spellEnd"/>
      <w:r w:rsidR="00E34D2F" w:rsidRPr="00160C4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E34D2F" w:rsidRPr="00160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Очікувана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вартість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предмета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закупівлі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розрахована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отриманої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результаті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методів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встановлених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Примірною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методикою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очікуваної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вартості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предмета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закупівлі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затвердженою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Наказом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Міністерства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економіки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торгівлі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сільського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господарства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18.02.2020 № 275, а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: за результатами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моніторингу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цін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на ринку</w:t>
      </w:r>
      <w:proofErr w:type="gram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генератори</w:t>
      </w:r>
      <w:proofErr w:type="spellEnd"/>
      <w:r w:rsidR="005674DA" w:rsidRPr="00160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160C4A">
        <w:rPr>
          <w:rFonts w:ascii="Times New Roman" w:hAnsi="Times New Roman" w:cs="Times New Roman"/>
          <w:sz w:val="28"/>
          <w:szCs w:val="28"/>
          <w:lang w:val="ru-RU"/>
        </w:rPr>
        <w:t>дизельні</w:t>
      </w:r>
      <w:proofErr w:type="spellEnd"/>
      <w:r w:rsidR="005674DA" w:rsidRPr="00160C4A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5674DA" w:rsidRPr="00160C4A">
        <w:rPr>
          <w:rFonts w:ascii="Times New Roman" w:hAnsi="Times New Roman" w:cs="Times New Roman"/>
          <w:sz w:val="28"/>
          <w:szCs w:val="28"/>
          <w:lang w:val="ru-RU"/>
        </w:rPr>
        <w:t>відповідними</w:t>
      </w:r>
      <w:proofErr w:type="spellEnd"/>
      <w:r w:rsidR="005674DA" w:rsidRPr="00160C4A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характеристиками.</w:t>
      </w:r>
    </w:p>
    <w:sectPr w:rsidR="005674DA" w:rsidRPr="005674D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1528"/>
    <w:multiLevelType w:val="multilevel"/>
    <w:tmpl w:val="99D03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A454F7"/>
    <w:multiLevelType w:val="multilevel"/>
    <w:tmpl w:val="B2026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D2F"/>
    <w:rsid w:val="00160C4A"/>
    <w:rsid w:val="00425B30"/>
    <w:rsid w:val="0046692F"/>
    <w:rsid w:val="005674DA"/>
    <w:rsid w:val="005C0728"/>
    <w:rsid w:val="006044ED"/>
    <w:rsid w:val="00607299"/>
    <w:rsid w:val="00691226"/>
    <w:rsid w:val="00A1700E"/>
    <w:rsid w:val="00A9752C"/>
    <w:rsid w:val="00E147DA"/>
    <w:rsid w:val="00E34D2F"/>
    <w:rsid w:val="00F157BF"/>
    <w:rsid w:val="00FD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E36E9"/>
  <w15:chartTrackingRefBased/>
  <w15:docId w15:val="{DACA0D04-8143-46B2-9DC6-D96AFC99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5B30"/>
    <w:pPr>
      <w:keepNext/>
      <w:spacing w:before="60" w:after="6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D2F"/>
    <w:pPr>
      <w:ind w:left="720"/>
      <w:contextualSpacing/>
    </w:pPr>
  </w:style>
  <w:style w:type="character" w:customStyle="1" w:styleId="qaclassifierdk">
    <w:name w:val="qa_classifier_dk"/>
    <w:basedOn w:val="a0"/>
    <w:uiPriority w:val="99"/>
    <w:rsid w:val="00E34D2F"/>
    <w:rPr>
      <w:rFonts w:cs="Times New Roman"/>
    </w:rPr>
  </w:style>
  <w:style w:type="character" w:styleId="a4">
    <w:name w:val="Strong"/>
    <w:basedOn w:val="a0"/>
    <w:uiPriority w:val="22"/>
    <w:qFormat/>
    <w:rsid w:val="005C0728"/>
    <w:rPr>
      <w:b/>
      <w:bCs/>
    </w:rPr>
  </w:style>
  <w:style w:type="character" w:customStyle="1" w:styleId="10">
    <w:name w:val="Заголовок 1 Знак"/>
    <w:basedOn w:val="a0"/>
    <w:link w:val="1"/>
    <w:rsid w:val="00425B3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styleId="a5">
    <w:name w:val="Emphasis"/>
    <w:basedOn w:val="a0"/>
    <w:uiPriority w:val="20"/>
    <w:qFormat/>
    <w:rsid w:val="005674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2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4</cp:revision>
  <dcterms:created xsi:type="dcterms:W3CDTF">2022-12-02T08:53:00Z</dcterms:created>
  <dcterms:modified xsi:type="dcterms:W3CDTF">2022-12-02T09:16:00Z</dcterms:modified>
</cp:coreProperties>
</file>