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FAEB" w14:textId="54A8A972" w:rsidR="00E50209" w:rsidRDefault="00E50209" w:rsidP="008C3D7C">
      <w:pPr>
        <w:ind w:right="-88"/>
        <w:jc w:val="center"/>
        <w:rPr>
          <w:b/>
          <w:bCs/>
          <w:i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E57F080" wp14:editId="3EB24920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                                                                </w:t>
      </w:r>
      <w:r w:rsidR="008C3D7C">
        <w:rPr>
          <w:bCs/>
          <w:sz w:val="24"/>
          <w:lang w:val="uk-UA"/>
        </w:rPr>
        <w:tab/>
      </w:r>
      <w:r w:rsidR="008C3D7C">
        <w:rPr>
          <w:bCs/>
          <w:sz w:val="24"/>
          <w:lang w:val="uk-UA"/>
        </w:rPr>
        <w:tab/>
      </w:r>
      <w:r w:rsidR="008C3D7C">
        <w:rPr>
          <w:bCs/>
          <w:sz w:val="24"/>
          <w:lang w:val="uk-UA"/>
        </w:rPr>
        <w:tab/>
      </w:r>
      <w:r w:rsidR="008C3D7C">
        <w:rPr>
          <w:bCs/>
          <w:sz w:val="24"/>
          <w:lang w:val="uk-UA"/>
        </w:rPr>
        <w:tab/>
      </w:r>
      <w:r w:rsidR="008C3D7C">
        <w:rPr>
          <w:bCs/>
          <w:sz w:val="24"/>
          <w:lang w:val="uk-UA"/>
        </w:rPr>
        <w:tab/>
      </w:r>
      <w:r>
        <w:rPr>
          <w:b/>
          <w:bCs/>
          <w:i/>
          <w:sz w:val="24"/>
          <w:szCs w:val="24"/>
        </w:rPr>
        <w:tab/>
      </w:r>
    </w:p>
    <w:p w14:paraId="20E6E490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54DB1DF6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7519424D" w14:textId="77777777" w:rsidR="00E50209" w:rsidRDefault="00E50209" w:rsidP="00E50209">
      <w:pPr>
        <w:jc w:val="center"/>
        <w:rPr>
          <w:lang w:val="uk-UA"/>
        </w:rPr>
      </w:pPr>
    </w:p>
    <w:p w14:paraId="65117F4D" w14:textId="77777777" w:rsidR="00E50209" w:rsidRDefault="00E50209" w:rsidP="00E50209">
      <w:pPr>
        <w:jc w:val="center"/>
        <w:rPr>
          <w:b/>
          <w:sz w:val="36"/>
          <w:szCs w:val="36"/>
          <w:lang w:val="uk-UA"/>
        </w:rPr>
      </w:pPr>
      <w:r w:rsidRPr="008C3D7C">
        <w:rPr>
          <w:b/>
          <w:sz w:val="36"/>
          <w:szCs w:val="36"/>
          <w:lang w:val="uk-UA"/>
        </w:rPr>
        <w:t>ВИКОНАВЧИЙ КОМІТЕТ</w:t>
      </w:r>
    </w:p>
    <w:p w14:paraId="6B4DAC93" w14:textId="77777777" w:rsidR="008C3D7C" w:rsidRPr="008C3D7C" w:rsidRDefault="008C3D7C" w:rsidP="00E50209">
      <w:pPr>
        <w:jc w:val="center"/>
        <w:rPr>
          <w:sz w:val="24"/>
          <w:szCs w:val="24"/>
          <w:lang w:val="uk-UA"/>
        </w:rPr>
      </w:pPr>
    </w:p>
    <w:p w14:paraId="1DE26A0E" w14:textId="77777777" w:rsidR="00E50209" w:rsidRPr="008C3D7C" w:rsidRDefault="00E50209" w:rsidP="00E50209">
      <w:pPr>
        <w:jc w:val="center"/>
        <w:rPr>
          <w:b/>
          <w:sz w:val="36"/>
          <w:szCs w:val="36"/>
          <w:lang w:val="uk-UA"/>
        </w:rPr>
      </w:pPr>
      <w:r w:rsidRPr="008C3D7C">
        <w:rPr>
          <w:b/>
          <w:sz w:val="36"/>
          <w:szCs w:val="36"/>
        </w:rPr>
        <w:t>Р</w:t>
      </w:r>
      <w:r w:rsidRPr="008C3D7C">
        <w:rPr>
          <w:b/>
          <w:sz w:val="36"/>
          <w:szCs w:val="36"/>
          <w:lang w:val="uk-UA"/>
        </w:rPr>
        <w:t xml:space="preserve"> І Ш Е Н Н Я</w:t>
      </w:r>
    </w:p>
    <w:p w14:paraId="120B6F3C" w14:textId="77777777" w:rsidR="00526A82" w:rsidRDefault="00F57EE2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BB70399" w14:textId="0428FE34" w:rsidR="00E50209" w:rsidRPr="009A10DC" w:rsidRDefault="008C3D7C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A10DC">
        <w:rPr>
          <w:sz w:val="28"/>
          <w:szCs w:val="28"/>
          <w:lang w:val="uk-UA"/>
        </w:rPr>
        <w:t>1</w:t>
      </w:r>
      <w:r w:rsidR="00E50209">
        <w:rPr>
          <w:sz w:val="28"/>
          <w:szCs w:val="28"/>
          <w:lang w:val="uk-UA"/>
        </w:rPr>
        <w:t xml:space="preserve"> </w:t>
      </w:r>
      <w:r w:rsidR="007E26B6">
        <w:rPr>
          <w:sz w:val="28"/>
          <w:szCs w:val="28"/>
          <w:lang w:val="uk-UA"/>
        </w:rPr>
        <w:t>жовтня</w:t>
      </w:r>
      <w:r w:rsidR="00E50209">
        <w:rPr>
          <w:sz w:val="28"/>
          <w:szCs w:val="28"/>
          <w:lang w:val="uk-UA"/>
        </w:rPr>
        <w:t xml:space="preserve"> 202</w:t>
      </w:r>
      <w:r w:rsidR="00504DD3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</w:t>
      </w:r>
      <w:r w:rsidR="00E50209">
        <w:rPr>
          <w:sz w:val="28"/>
          <w:szCs w:val="28"/>
          <w:lang w:val="uk-UA"/>
        </w:rPr>
        <w:t xml:space="preserve">      </w:t>
      </w:r>
      <w:r w:rsidR="00E50209">
        <w:rPr>
          <w:sz w:val="28"/>
          <w:szCs w:val="28"/>
        </w:rPr>
        <w:t xml:space="preserve"> </w:t>
      </w:r>
      <w:r w:rsidR="005959B7"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</w:rPr>
        <w:t xml:space="preserve">смт Нові Санжари                       </w:t>
      </w:r>
      <w:r w:rsidR="00E50209">
        <w:rPr>
          <w:sz w:val="28"/>
          <w:szCs w:val="28"/>
          <w:lang w:val="uk-UA"/>
        </w:rPr>
        <w:t xml:space="preserve">       </w:t>
      </w:r>
      <w:r w:rsidR="00F57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F57EE2"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</w:rPr>
        <w:t xml:space="preserve">№ </w:t>
      </w:r>
      <w:r w:rsidR="009A10DC">
        <w:rPr>
          <w:sz w:val="28"/>
          <w:szCs w:val="28"/>
          <w:lang w:val="uk-UA"/>
        </w:rPr>
        <w:t>335</w:t>
      </w:r>
    </w:p>
    <w:p w14:paraId="1711E445" w14:textId="77777777" w:rsidR="00227E0D" w:rsidRDefault="00227E0D" w:rsidP="00126546">
      <w:pPr>
        <w:jc w:val="both"/>
        <w:rPr>
          <w:sz w:val="28"/>
          <w:szCs w:val="28"/>
          <w:lang w:val="uk-UA"/>
        </w:rPr>
      </w:pPr>
    </w:p>
    <w:p w14:paraId="246EDCD2" w14:textId="77777777" w:rsidR="00553249" w:rsidRPr="00E50209" w:rsidRDefault="005F2A67" w:rsidP="00126546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 xml:space="preserve">прийняття </w:t>
      </w:r>
      <w:r w:rsidR="008C3D7C">
        <w:rPr>
          <w:b/>
          <w:sz w:val="28"/>
          <w:szCs w:val="28"/>
          <w:lang w:val="uk-UA"/>
        </w:rPr>
        <w:t xml:space="preserve">громадян </w:t>
      </w:r>
      <w:r w:rsidR="00DF3ABC" w:rsidRPr="00E50209">
        <w:rPr>
          <w:b/>
          <w:sz w:val="28"/>
          <w:szCs w:val="28"/>
          <w:lang w:val="uk-UA"/>
        </w:rPr>
        <w:t xml:space="preserve">на </w:t>
      </w:r>
      <w:r w:rsidR="00553249" w:rsidRPr="00E50209">
        <w:rPr>
          <w:b/>
          <w:sz w:val="28"/>
          <w:szCs w:val="28"/>
          <w:lang w:val="uk-UA"/>
        </w:rPr>
        <w:t>обслуговування до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омунальної установи</w:t>
      </w:r>
      <w:r w:rsidR="00553249" w:rsidRPr="00E50209">
        <w:rPr>
          <w:b/>
          <w:sz w:val="28"/>
          <w:szCs w:val="28"/>
          <w:lang w:val="uk-UA"/>
        </w:rPr>
        <w:t xml:space="preserve"> «Новосанжарський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>ентр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соціального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обслуговування</w:t>
      </w:r>
    </w:p>
    <w:p w14:paraId="4C1A2F24" w14:textId="77777777" w:rsidR="00DA1C40" w:rsidRDefault="00553249" w:rsidP="003B2A5E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селищної ради</w:t>
      </w:r>
    </w:p>
    <w:p w14:paraId="238F6387" w14:textId="77777777" w:rsidR="00473F9D" w:rsidRDefault="00473F9D" w:rsidP="00473F9D">
      <w:pPr>
        <w:jc w:val="both"/>
        <w:rPr>
          <w:sz w:val="28"/>
          <w:szCs w:val="28"/>
          <w:lang w:val="uk-UA"/>
        </w:rPr>
      </w:pPr>
    </w:p>
    <w:p w14:paraId="4EE9F7A7" w14:textId="1ACB2960" w:rsidR="005F2A67" w:rsidRPr="001C1E24" w:rsidRDefault="00DF3ABC" w:rsidP="008C3D7C">
      <w:pPr>
        <w:pStyle w:val="a5"/>
        <w:spacing w:after="0"/>
        <w:ind w:left="0"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C1E24">
        <w:rPr>
          <w:rFonts w:asciiTheme="majorHAnsi" w:hAnsiTheme="majorHAnsi" w:cstheme="majorHAnsi"/>
          <w:sz w:val="28"/>
          <w:szCs w:val="28"/>
          <w:lang w:val="uk-UA"/>
        </w:rPr>
        <w:t>Розглянувши заяв</w:t>
      </w:r>
      <w:r w:rsidR="00A458A4" w:rsidRPr="001C1E24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громадян</w:t>
      </w:r>
      <w:r w:rsidR="00D57D67" w:rsidRPr="001C1E24">
        <w:rPr>
          <w:rFonts w:asciiTheme="majorHAnsi" w:hAnsiTheme="majorHAnsi" w:cstheme="majorHAnsi"/>
          <w:sz w:val="28"/>
          <w:szCs w:val="28"/>
          <w:lang w:val="uk-UA"/>
        </w:rPr>
        <w:t>:</w:t>
      </w:r>
      <w:r w:rsidR="00283F9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>Ля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 xml:space="preserve">мцевої Варвари Іванівни,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>, дитини війни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; Тожнікова Олександра Олександровича,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, особи з інвалідністю ІІ групи дитинства; 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 xml:space="preserve">Роєнко Поліни Давидівни,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>, ветерана праці,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 xml:space="preserve">Романець Любові Тимофіївни,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>, особи похилого віку</w:t>
      </w:r>
      <w:bookmarkStart w:id="0" w:name="_Hlk111540403"/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 xml:space="preserve">Шутікова Івана Миколайовича,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; Шутікової Марії Дмитрівни,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, особи похилого віку; Хан Тетяни Петрівни,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, особи похилого віку; Гулак Катерини Григорівни,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, особи похилого віку; Криворучко Олени Павлівни, </w:t>
      </w:r>
      <w:r w:rsidR="0024592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, внутрішньо переміщеної особи; 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 xml:space="preserve">Афанасьєвої Тетяни Олександрівни,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227E0D">
        <w:rPr>
          <w:rFonts w:asciiTheme="majorHAnsi" w:hAnsiTheme="majorHAnsi" w:cstheme="majorHAnsi"/>
          <w:sz w:val="28"/>
          <w:szCs w:val="28"/>
          <w:lang w:val="uk-UA"/>
        </w:rPr>
        <w:t>, особи похилого віку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="00227E0D" w:rsidRPr="00B409A2">
        <w:rPr>
          <w:rFonts w:asciiTheme="majorHAnsi" w:hAnsiTheme="majorHAnsi" w:cstheme="majorHAnsi"/>
          <w:sz w:val="28"/>
          <w:szCs w:val="28"/>
          <w:lang w:val="uk-UA"/>
        </w:rPr>
        <w:t xml:space="preserve">Сепітого Володимира Вікторовича,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B409A2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="00227E0D" w:rsidRPr="00B409A2">
        <w:rPr>
          <w:rFonts w:asciiTheme="majorHAnsi" w:hAnsiTheme="majorHAnsi" w:cstheme="majorHAnsi"/>
          <w:sz w:val="28"/>
          <w:szCs w:val="28"/>
          <w:lang w:val="uk-UA"/>
        </w:rPr>
        <w:t xml:space="preserve">, особи похилого віку, </w:t>
      </w:r>
      <w:bookmarkEnd w:id="0"/>
      <w:r w:rsidR="004E03AF">
        <w:rPr>
          <w:rFonts w:asciiTheme="majorHAnsi" w:hAnsiTheme="majorHAnsi" w:cstheme="majorHAnsi"/>
          <w:sz w:val="28"/>
          <w:szCs w:val="28"/>
          <w:lang w:val="uk-UA"/>
        </w:rPr>
        <w:t>в</w:t>
      </w:r>
      <w:r w:rsidR="00C53B1D" w:rsidRPr="001C1E24">
        <w:rPr>
          <w:rFonts w:asciiTheme="majorHAnsi" w:hAnsiTheme="majorHAnsi" w:cstheme="majorHAnsi"/>
          <w:sz w:val="28"/>
          <w:szCs w:val="28"/>
          <w:lang w:val="uk-UA"/>
        </w:rPr>
        <w:t>р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аховуючи клопотання 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>головного спеціаліста</w:t>
      </w:r>
      <w:r w:rsidR="00D86E55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відділу соціального захисту населення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та охорони здоров’я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виконавчого комітету </w:t>
      </w:r>
      <w:r w:rsidR="00F70561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Новосанжарської селищної ради </w:t>
      </w:r>
      <w:r w:rsidR="008C3D7C">
        <w:rPr>
          <w:rFonts w:asciiTheme="majorHAnsi" w:hAnsiTheme="majorHAnsi" w:cstheme="majorHAnsi"/>
          <w:sz w:val="28"/>
          <w:szCs w:val="28"/>
          <w:lang w:val="uk-UA"/>
        </w:rPr>
        <w:t>Бовкун Н.Г.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від 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>05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>10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.20</w:t>
      </w:r>
      <w:r w:rsidR="00B41697" w:rsidRPr="001C1E24">
        <w:rPr>
          <w:rFonts w:asciiTheme="majorHAnsi" w:hAnsiTheme="majorHAnsi" w:cstheme="majorHAnsi"/>
          <w:sz w:val="28"/>
          <w:szCs w:val="28"/>
          <w:lang w:val="uk-UA"/>
        </w:rPr>
        <w:t>2</w:t>
      </w:r>
      <w:r w:rsidR="00504DD3" w:rsidRPr="001C1E24">
        <w:rPr>
          <w:rFonts w:asciiTheme="majorHAnsi" w:hAnsiTheme="majorHAnsi" w:cstheme="majorHAnsi"/>
          <w:sz w:val="28"/>
          <w:szCs w:val="28"/>
          <w:lang w:val="uk-UA"/>
        </w:rPr>
        <w:t>2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р., </w:t>
      </w:r>
      <w:r w:rsidR="001A7689" w:rsidRPr="001C1E24">
        <w:rPr>
          <w:rFonts w:asciiTheme="majorHAnsi" w:hAnsiTheme="majorHAnsi" w:cstheme="majorHAnsi"/>
          <w:sz w:val="28"/>
          <w:szCs w:val="28"/>
          <w:lang w:val="uk-UA"/>
        </w:rPr>
        <w:t>керуючись підпунктом 2</w:t>
      </w:r>
      <w:r w:rsidR="001A7689" w:rsidRPr="001C1E24">
        <w:rPr>
          <w:rFonts w:asciiTheme="majorHAnsi" w:hAnsiTheme="majorHAnsi" w:cstheme="majorHAnsi"/>
          <w:sz w:val="28"/>
          <w:szCs w:val="28"/>
          <w:vertAlign w:val="superscript"/>
          <w:lang w:val="uk-UA"/>
        </w:rPr>
        <w:t>1</w:t>
      </w:r>
      <w:r w:rsidR="001A7689" w:rsidRPr="001C1E24">
        <w:rPr>
          <w:rFonts w:asciiTheme="majorHAnsi" w:hAnsiTheme="majorHAnsi" w:cstheme="majorHAnsi"/>
          <w:lang w:val="uk-UA"/>
        </w:rPr>
        <w:t xml:space="preserve"> </w:t>
      </w:r>
      <w:r w:rsidR="001A7689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Положенням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про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К</w:t>
      </w:r>
      <w:r w:rsidR="00447B06" w:rsidRPr="001C1E24">
        <w:rPr>
          <w:rFonts w:asciiTheme="majorHAnsi" w:hAnsiTheme="majorHAnsi" w:cstheme="majorHAnsi"/>
          <w:sz w:val="28"/>
          <w:szCs w:val="28"/>
          <w:lang w:val="uk-UA"/>
        </w:rPr>
        <w:t>омунальн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447B06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установ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«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Новосанжар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>ський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територіальний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ц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ентр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соціального обслуговування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(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надання соціальних послуг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)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» Новосанжарської селищної ради, затвердженим рішенням</w:t>
      </w:r>
      <w:r w:rsidR="004E674A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дев’я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тої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сесії селищної</w:t>
      </w:r>
      <w:r w:rsidR="004E674A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ради 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>восьмого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скликання від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31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.0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5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.202</w:t>
      </w:r>
      <w:r w:rsidR="00EB1FAA" w:rsidRPr="001C1E24">
        <w:rPr>
          <w:rFonts w:asciiTheme="majorHAnsi" w:hAnsiTheme="majorHAnsi" w:cstheme="majorHAnsi"/>
          <w:sz w:val="28"/>
          <w:szCs w:val="28"/>
          <w:lang w:val="uk-UA"/>
        </w:rPr>
        <w:t>1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№</w:t>
      </w:r>
      <w:r w:rsidR="00307DF0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29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, виконавчий коміт</w:t>
      </w:r>
      <w:r w:rsidR="00D57D67" w:rsidRPr="001C1E24">
        <w:rPr>
          <w:rFonts w:asciiTheme="majorHAnsi" w:hAnsiTheme="majorHAnsi" w:cstheme="majorHAnsi"/>
          <w:sz w:val="28"/>
          <w:szCs w:val="28"/>
          <w:lang w:val="uk-UA"/>
        </w:rPr>
        <w:t>ет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Новосанжарської селищної ради</w:t>
      </w:r>
    </w:p>
    <w:p w14:paraId="00CE91B2" w14:textId="77777777" w:rsidR="00227E0D" w:rsidRDefault="00227E0D" w:rsidP="005F2A67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0FB80CD8" w14:textId="77777777" w:rsidR="005F2A67" w:rsidRDefault="005F2A67" w:rsidP="004B60E5">
      <w:pPr>
        <w:jc w:val="center"/>
        <w:rPr>
          <w:b/>
          <w:sz w:val="28"/>
          <w:szCs w:val="28"/>
          <w:lang w:val="uk-UA"/>
        </w:rPr>
      </w:pPr>
      <w:r w:rsidRPr="004B60E5">
        <w:rPr>
          <w:b/>
          <w:sz w:val="28"/>
          <w:szCs w:val="28"/>
          <w:lang w:val="uk-UA"/>
        </w:rPr>
        <w:t>ВИРІШИВ:</w:t>
      </w:r>
    </w:p>
    <w:p w14:paraId="22D17045" w14:textId="77777777" w:rsidR="008C3D7C" w:rsidRDefault="008C3D7C" w:rsidP="004B60E5">
      <w:pPr>
        <w:jc w:val="center"/>
        <w:rPr>
          <w:b/>
          <w:sz w:val="28"/>
          <w:szCs w:val="28"/>
          <w:lang w:val="uk-UA"/>
        </w:rPr>
      </w:pPr>
    </w:p>
    <w:p w14:paraId="57CCD614" w14:textId="687BBB01" w:rsidR="00A64C49" w:rsidRPr="00A64C49" w:rsidRDefault="00A64C49" w:rsidP="005959B7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1. </w:t>
      </w:r>
      <w:r w:rsidR="00AD57DE" w:rsidRPr="00A64C49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</w:t>
      </w:r>
      <w:r w:rsidR="004E03AF" w:rsidRPr="00A64C49">
        <w:rPr>
          <w:rFonts w:asciiTheme="majorHAnsi" w:hAnsiTheme="majorHAnsi" w:cstheme="majorHAnsi"/>
          <w:sz w:val="28"/>
          <w:szCs w:val="28"/>
          <w:lang w:val="uk-UA"/>
        </w:rPr>
        <w:t xml:space="preserve">натуральної допомоги та </w:t>
      </w:r>
      <w:r w:rsidR="00AD57DE" w:rsidRPr="00A64C49">
        <w:rPr>
          <w:rFonts w:asciiTheme="majorHAnsi" w:hAnsiTheme="majorHAnsi" w:cstheme="majorHAnsi"/>
          <w:sz w:val="28"/>
          <w:szCs w:val="28"/>
          <w:lang w:val="uk-UA"/>
        </w:rPr>
        <w:t>соціально-побутових послуг вдома на безоплатній основі</w:t>
      </w:r>
      <w:bookmarkStart w:id="1" w:name="_Hlk108617657"/>
      <w:bookmarkStart w:id="2" w:name="_Hlk108617953"/>
      <w:r w:rsidR="00AD57DE" w:rsidRPr="00A64C49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A64C49">
        <w:rPr>
          <w:rFonts w:asciiTheme="majorHAnsi" w:hAnsiTheme="majorHAnsi" w:cstheme="majorHAnsi"/>
          <w:sz w:val="28"/>
          <w:szCs w:val="28"/>
          <w:lang w:val="uk-UA"/>
        </w:rPr>
        <w:t>Лямцев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A64C49">
        <w:rPr>
          <w:rFonts w:asciiTheme="majorHAnsi" w:hAnsiTheme="majorHAnsi" w:cstheme="majorHAnsi"/>
          <w:sz w:val="28"/>
          <w:szCs w:val="28"/>
          <w:lang w:val="uk-UA"/>
        </w:rPr>
        <w:t xml:space="preserve"> Варвар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A64C49">
        <w:rPr>
          <w:rFonts w:asciiTheme="majorHAnsi" w:hAnsiTheme="majorHAnsi" w:cstheme="majorHAnsi"/>
          <w:sz w:val="28"/>
          <w:szCs w:val="28"/>
          <w:lang w:val="uk-UA"/>
        </w:rPr>
        <w:t xml:space="preserve"> Іванівн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A64C49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A64C49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A64C49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A64C49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683D98A3" w14:textId="23B03846" w:rsidR="00A926EA" w:rsidRDefault="00A926EA" w:rsidP="005959B7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2. </w:t>
      </w:r>
      <w:r w:rsidRPr="00A926EA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до Комунальної установи «Новосанжарський територіальний центр соціального обслуговування (надання соціальних послуг)» </w:t>
      </w:r>
      <w:r w:rsidRPr="00A926EA">
        <w:rPr>
          <w:rFonts w:asciiTheme="majorHAnsi" w:hAnsiTheme="majorHAnsi" w:cstheme="majorHAnsi"/>
          <w:sz w:val="28"/>
          <w:szCs w:val="28"/>
          <w:lang w:val="uk-UA"/>
        </w:rPr>
        <w:lastRenderedPageBreak/>
        <w:t>Новосанжарської селищної ради для надання натуральної допомоги на безоплатній основі Тожніков</w:t>
      </w:r>
      <w:r>
        <w:rPr>
          <w:rFonts w:asciiTheme="majorHAnsi" w:hAnsiTheme="majorHAnsi" w:cstheme="majorHAnsi"/>
          <w:sz w:val="28"/>
          <w:szCs w:val="28"/>
          <w:lang w:val="uk-UA"/>
        </w:rPr>
        <w:t>а</w:t>
      </w:r>
      <w:r w:rsidRPr="00A926EA">
        <w:rPr>
          <w:rFonts w:asciiTheme="majorHAnsi" w:hAnsiTheme="majorHAnsi" w:cstheme="majorHAnsi"/>
          <w:sz w:val="28"/>
          <w:szCs w:val="28"/>
          <w:lang w:val="uk-UA"/>
        </w:rPr>
        <w:t xml:space="preserve"> Олександр</w:t>
      </w:r>
      <w:r>
        <w:rPr>
          <w:rFonts w:asciiTheme="majorHAnsi" w:hAnsiTheme="majorHAnsi" w:cstheme="majorHAnsi"/>
          <w:sz w:val="28"/>
          <w:szCs w:val="28"/>
          <w:lang w:val="uk-UA"/>
        </w:rPr>
        <w:t>а</w:t>
      </w:r>
      <w:r w:rsidRPr="00A926EA">
        <w:rPr>
          <w:rFonts w:asciiTheme="majorHAnsi" w:hAnsiTheme="majorHAnsi" w:cstheme="majorHAnsi"/>
          <w:sz w:val="28"/>
          <w:szCs w:val="28"/>
          <w:lang w:val="uk-UA"/>
        </w:rPr>
        <w:t xml:space="preserve"> Олександровича,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A926EA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1E15A5CB" w14:textId="35872700" w:rsidR="00B2148B" w:rsidRPr="00B2148B" w:rsidRDefault="00BB7D36" w:rsidP="005959B7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B2148B">
        <w:rPr>
          <w:rFonts w:asciiTheme="majorHAnsi" w:hAnsiTheme="majorHAnsi" w:cstheme="majorHAnsi"/>
          <w:sz w:val="28"/>
          <w:szCs w:val="28"/>
          <w:lang w:val="uk-UA"/>
        </w:rPr>
        <w:t>3. 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соціально-побутових послуг вдома з установленням диференційованої плати</w:t>
      </w:r>
      <w:r w:rsidR="00B2148B">
        <w:rPr>
          <w:rFonts w:asciiTheme="majorHAnsi" w:hAnsiTheme="majorHAnsi" w:cstheme="majorHAnsi"/>
          <w:sz w:val="28"/>
          <w:szCs w:val="28"/>
          <w:lang w:val="uk-UA"/>
        </w:rPr>
        <w:t>:</w:t>
      </w:r>
      <w:r w:rsidR="00B77D9A" w:rsidRPr="00B2148B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B2148B" w:rsidRPr="00B2148B">
        <w:rPr>
          <w:rFonts w:asciiTheme="majorHAnsi" w:hAnsiTheme="majorHAnsi" w:cstheme="majorHAnsi"/>
          <w:sz w:val="28"/>
          <w:szCs w:val="28"/>
          <w:lang w:val="uk-UA"/>
        </w:rPr>
        <w:t>Роєнко Полін</w:t>
      </w:r>
      <w:r w:rsidR="00B2148B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B2148B" w:rsidRPr="00B2148B">
        <w:rPr>
          <w:rFonts w:asciiTheme="majorHAnsi" w:hAnsiTheme="majorHAnsi" w:cstheme="majorHAnsi"/>
          <w:sz w:val="28"/>
          <w:szCs w:val="28"/>
          <w:lang w:val="uk-UA"/>
        </w:rPr>
        <w:t xml:space="preserve"> Давидівн</w:t>
      </w:r>
      <w:r w:rsidR="00B2148B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B2148B" w:rsidRPr="00B2148B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B2148B" w:rsidRPr="00B2148B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B2148B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B2148B" w:rsidRPr="00B2148B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="00B2148B" w:rsidRPr="00B2148B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B2148B">
        <w:rPr>
          <w:rFonts w:asciiTheme="majorHAnsi" w:hAnsiTheme="majorHAnsi" w:cstheme="majorHAnsi"/>
          <w:sz w:val="28"/>
          <w:szCs w:val="28"/>
          <w:lang w:val="uk-UA"/>
        </w:rPr>
        <w:t>та Ро</w:t>
      </w:r>
      <w:r w:rsidR="00B2148B" w:rsidRPr="00B2148B">
        <w:rPr>
          <w:rFonts w:asciiTheme="majorHAnsi" w:hAnsiTheme="majorHAnsi" w:cstheme="majorHAnsi"/>
          <w:sz w:val="28"/>
          <w:szCs w:val="28"/>
          <w:lang w:val="uk-UA"/>
        </w:rPr>
        <w:t>манець Любов Тимофіївн</w:t>
      </w:r>
      <w:r w:rsidR="00B2148B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B2148B" w:rsidRPr="00B2148B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B2148B" w:rsidRPr="00B2148B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B2148B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B2148B" w:rsidRPr="00B2148B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B2148B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B2148B" w:rsidRPr="00B2148B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</w:p>
    <w:p w14:paraId="3F862AE6" w14:textId="0364E56D" w:rsidR="00227E0D" w:rsidRPr="00FE3E23" w:rsidRDefault="009A5D04" w:rsidP="005959B7">
      <w:pPr>
        <w:spacing w:after="140" w:line="254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4. </w:t>
      </w:r>
      <w:r w:rsidR="00FE3E23" w:rsidRPr="00976062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</w:t>
      </w:r>
      <w:r w:rsidR="00FE3E23">
        <w:rPr>
          <w:rFonts w:asciiTheme="majorHAnsi" w:hAnsiTheme="majorHAnsi" w:cstheme="majorHAnsi"/>
          <w:sz w:val="28"/>
          <w:szCs w:val="28"/>
          <w:lang w:val="uk-UA"/>
        </w:rPr>
        <w:t>соціально-побутових послуг вдома</w:t>
      </w:r>
      <w:r w:rsidR="00FE3E23" w:rsidRPr="00976062">
        <w:rPr>
          <w:rFonts w:asciiTheme="majorHAnsi" w:hAnsiTheme="majorHAnsi" w:cstheme="majorHAnsi"/>
          <w:sz w:val="28"/>
          <w:szCs w:val="28"/>
          <w:lang w:val="uk-UA"/>
        </w:rPr>
        <w:t xml:space="preserve"> на </w:t>
      </w:r>
      <w:r w:rsidR="00FE3E23">
        <w:rPr>
          <w:rFonts w:asciiTheme="majorHAnsi" w:hAnsiTheme="majorHAnsi" w:cstheme="majorHAnsi"/>
          <w:sz w:val="28"/>
          <w:szCs w:val="28"/>
          <w:lang w:val="uk-UA"/>
        </w:rPr>
        <w:t>безо</w:t>
      </w:r>
      <w:r w:rsidR="00FE3E23" w:rsidRPr="00976062">
        <w:rPr>
          <w:rFonts w:asciiTheme="majorHAnsi" w:hAnsiTheme="majorHAnsi" w:cstheme="majorHAnsi"/>
          <w:sz w:val="28"/>
          <w:szCs w:val="28"/>
          <w:lang w:val="uk-UA"/>
        </w:rPr>
        <w:t>платній основі</w:t>
      </w:r>
      <w:r w:rsidR="00D86E55">
        <w:rPr>
          <w:rFonts w:asciiTheme="majorHAnsi" w:hAnsiTheme="majorHAnsi" w:cstheme="majorHAnsi"/>
          <w:sz w:val="28"/>
          <w:szCs w:val="28"/>
          <w:lang w:val="uk-UA"/>
        </w:rPr>
        <w:t>:</w:t>
      </w:r>
      <w:r w:rsidR="00FE3E23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Шутікова Івана Миколайовича,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F7DCC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>Шутіков</w:t>
      </w:r>
      <w:r w:rsidR="005F7D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Марі</w:t>
      </w:r>
      <w:r w:rsidR="005F7DCC">
        <w:rPr>
          <w:rFonts w:asciiTheme="majorHAnsi" w:hAnsiTheme="majorHAnsi" w:cstheme="majorHAnsi"/>
          <w:sz w:val="28"/>
          <w:szCs w:val="28"/>
          <w:lang w:val="uk-UA"/>
        </w:rPr>
        <w:t>ю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Дмитрівн</w:t>
      </w:r>
      <w:r w:rsidR="005F7D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5F7D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F7DCC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="00227E0D" w:rsidRPr="00536908">
        <w:rPr>
          <w:rFonts w:asciiTheme="majorHAnsi" w:hAnsiTheme="majorHAnsi" w:cstheme="majorHAnsi"/>
          <w:sz w:val="28"/>
          <w:szCs w:val="28"/>
          <w:lang w:val="uk-UA"/>
        </w:rPr>
        <w:t>Хан Тетян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 w:rsidRPr="00536908">
        <w:rPr>
          <w:rFonts w:asciiTheme="majorHAnsi" w:hAnsiTheme="majorHAnsi" w:cstheme="majorHAnsi"/>
          <w:sz w:val="28"/>
          <w:szCs w:val="28"/>
          <w:lang w:val="uk-UA"/>
        </w:rPr>
        <w:t xml:space="preserve"> Петрівн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 w:rsidRPr="00536908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536908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 w:rsidRPr="00536908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>Гулак Катерин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Григорівн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>Криворучко Олен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Павлівн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>Афанасьєв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Тетян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Олександрівн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227E0D" w:rsidRPr="00B409A2">
        <w:rPr>
          <w:rFonts w:asciiTheme="majorHAnsi" w:hAnsiTheme="majorHAnsi" w:cstheme="majorHAnsi"/>
          <w:sz w:val="28"/>
          <w:szCs w:val="28"/>
          <w:lang w:val="uk-UA"/>
        </w:rPr>
        <w:t xml:space="preserve">Сепітого Володимира Вікторовича,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27E0D" w:rsidRPr="00B409A2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3A2B3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36908">
        <w:rPr>
          <w:rFonts w:asciiTheme="majorHAnsi" w:hAnsiTheme="majorHAnsi" w:cstheme="majorHAnsi"/>
          <w:sz w:val="28"/>
          <w:szCs w:val="28"/>
          <w:lang w:val="uk-UA"/>
        </w:rPr>
        <w:t>.</w:t>
      </w:r>
    </w:p>
    <w:bookmarkEnd w:id="1"/>
    <w:bookmarkEnd w:id="2"/>
    <w:p w14:paraId="19287E57" w14:textId="77777777" w:rsidR="00132690" w:rsidRPr="009C4990" w:rsidRDefault="00536908" w:rsidP="005959B7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5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3A03BC">
        <w:rPr>
          <w:iCs/>
          <w:sz w:val="28"/>
          <w:szCs w:val="28"/>
          <w:lang w:val="uk-UA"/>
        </w:rPr>
        <w:t>Організацію</w:t>
      </w:r>
      <w:r w:rsidR="003A03BC" w:rsidRPr="00E77321">
        <w:rPr>
          <w:iCs/>
          <w:sz w:val="28"/>
          <w:szCs w:val="28"/>
          <w:lang w:val="uk-UA"/>
        </w:rPr>
        <w:t xml:space="preserve"> виконання </w:t>
      </w:r>
      <w:r w:rsidR="003A03BC">
        <w:rPr>
          <w:iCs/>
          <w:sz w:val="28"/>
          <w:szCs w:val="28"/>
          <w:lang w:val="uk-UA"/>
        </w:rPr>
        <w:t>цьо</w:t>
      </w:r>
      <w:r w:rsidR="00132690" w:rsidRPr="00E77321">
        <w:rPr>
          <w:iCs/>
          <w:sz w:val="28"/>
          <w:szCs w:val="28"/>
          <w:lang w:val="uk-UA"/>
        </w:rPr>
        <w:t xml:space="preserve">го рішення покласти на директора </w:t>
      </w:r>
      <w:r w:rsidR="00132690" w:rsidRPr="00E77321">
        <w:rPr>
          <w:sz w:val="28"/>
          <w:szCs w:val="28"/>
          <w:lang w:val="uk-UA"/>
        </w:rPr>
        <w:t>Комунальної установи «Новосанжарський територіальний центр соціального обслуговування (надання соціальних послуг)» Новосанжарської селищної ради Бодака С.А.</w:t>
      </w:r>
    </w:p>
    <w:p w14:paraId="41839FB4" w14:textId="77777777" w:rsidR="00132690" w:rsidRPr="001E2D61" w:rsidRDefault="00536908" w:rsidP="008C3D7C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6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32690" w:rsidRPr="001E2D61">
        <w:rPr>
          <w:iCs/>
          <w:sz w:val="28"/>
          <w:szCs w:val="28"/>
          <w:lang w:val="uk-UA"/>
        </w:rPr>
        <w:t xml:space="preserve">Контроль за виконанням </w:t>
      </w:r>
      <w:r w:rsidR="003A03BC">
        <w:rPr>
          <w:iCs/>
          <w:sz w:val="28"/>
          <w:szCs w:val="28"/>
          <w:lang w:val="uk-UA"/>
        </w:rPr>
        <w:t>цьо</w:t>
      </w:r>
      <w:r w:rsidR="00132690" w:rsidRPr="001E2D61">
        <w:rPr>
          <w:iCs/>
          <w:sz w:val="28"/>
          <w:szCs w:val="28"/>
          <w:lang w:val="uk-UA"/>
        </w:rPr>
        <w:t>го рішення покласти на керуючого справами виконавчого комітету селищної ради Василенко В.М.</w:t>
      </w:r>
    </w:p>
    <w:p w14:paraId="71929CE5" w14:textId="77777777" w:rsidR="00020217" w:rsidRDefault="00020217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14:paraId="2099FB99" w14:textId="77777777" w:rsidR="000E4A09" w:rsidRDefault="000E4A09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14:paraId="4E55E08B" w14:textId="77777777" w:rsidR="000E4A09" w:rsidRPr="004B60E5" w:rsidRDefault="000E4A09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14:paraId="4F9404AB" w14:textId="77777777" w:rsidR="00473F9D" w:rsidRDefault="003A03BC" w:rsidP="006768AA">
      <w:pPr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   </w:t>
      </w:r>
      <w:r w:rsidR="00BF0840">
        <w:rPr>
          <w:b/>
          <w:sz w:val="28"/>
          <w:szCs w:val="28"/>
          <w:lang w:val="uk-UA"/>
        </w:rPr>
        <w:t>Селищний голова                                                              Геннадій СУПРУН</w:t>
      </w:r>
    </w:p>
    <w:p w14:paraId="7C83FB98" w14:textId="77777777" w:rsidR="00473F9D" w:rsidRDefault="00473F9D" w:rsidP="006768AA">
      <w:pPr>
        <w:jc w:val="both"/>
        <w:rPr>
          <w:b/>
        </w:rPr>
      </w:pPr>
    </w:p>
    <w:sectPr w:rsidR="00473F9D" w:rsidSect="008C3D7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7"/>
    <w:multiLevelType w:val="hybridMultilevel"/>
    <w:tmpl w:val="8EEEDDE2"/>
    <w:lvl w:ilvl="0" w:tplc="8196C8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84A77"/>
    <w:multiLevelType w:val="hybridMultilevel"/>
    <w:tmpl w:val="8ABCC398"/>
    <w:lvl w:ilvl="0" w:tplc="4BA67C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289A"/>
    <w:multiLevelType w:val="hybridMultilevel"/>
    <w:tmpl w:val="380EE31E"/>
    <w:lvl w:ilvl="0" w:tplc="741029E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96933DE"/>
    <w:multiLevelType w:val="hybridMultilevel"/>
    <w:tmpl w:val="7FFA228A"/>
    <w:lvl w:ilvl="0" w:tplc="B590D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367BF"/>
    <w:multiLevelType w:val="hybridMultilevel"/>
    <w:tmpl w:val="776C0F22"/>
    <w:lvl w:ilvl="0" w:tplc="0CB246CA">
      <w:start w:val="1"/>
      <w:numFmt w:val="decimal"/>
      <w:lvlText w:val="%1."/>
      <w:lvlJc w:val="left"/>
      <w:pPr>
        <w:ind w:left="100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20217"/>
    <w:rsid w:val="00034826"/>
    <w:rsid w:val="00046260"/>
    <w:rsid w:val="00054BF5"/>
    <w:rsid w:val="000D7154"/>
    <w:rsid w:val="000E4A09"/>
    <w:rsid w:val="000E6B17"/>
    <w:rsid w:val="000F7CDE"/>
    <w:rsid w:val="00100C50"/>
    <w:rsid w:val="00126546"/>
    <w:rsid w:val="00127074"/>
    <w:rsid w:val="00132690"/>
    <w:rsid w:val="00142770"/>
    <w:rsid w:val="0015400E"/>
    <w:rsid w:val="0015600A"/>
    <w:rsid w:val="00160F73"/>
    <w:rsid w:val="00180303"/>
    <w:rsid w:val="0018370E"/>
    <w:rsid w:val="00197DE1"/>
    <w:rsid w:val="001A5367"/>
    <w:rsid w:val="001A7689"/>
    <w:rsid w:val="001C1E24"/>
    <w:rsid w:val="001C2C2E"/>
    <w:rsid w:val="001E2D61"/>
    <w:rsid w:val="00227E0D"/>
    <w:rsid w:val="00245923"/>
    <w:rsid w:val="00270F8F"/>
    <w:rsid w:val="00283F95"/>
    <w:rsid w:val="00295549"/>
    <w:rsid w:val="002D2F57"/>
    <w:rsid w:val="002E0970"/>
    <w:rsid w:val="002F0775"/>
    <w:rsid w:val="002F1901"/>
    <w:rsid w:val="00307DF0"/>
    <w:rsid w:val="00324426"/>
    <w:rsid w:val="0033315E"/>
    <w:rsid w:val="00333D65"/>
    <w:rsid w:val="003352BC"/>
    <w:rsid w:val="00355318"/>
    <w:rsid w:val="00393DC7"/>
    <w:rsid w:val="003A03BC"/>
    <w:rsid w:val="003A1C69"/>
    <w:rsid w:val="003A2B3F"/>
    <w:rsid w:val="003B2A5E"/>
    <w:rsid w:val="003C409E"/>
    <w:rsid w:val="003E40DE"/>
    <w:rsid w:val="0041583F"/>
    <w:rsid w:val="00425E20"/>
    <w:rsid w:val="00447B06"/>
    <w:rsid w:val="00473F9D"/>
    <w:rsid w:val="00497B51"/>
    <w:rsid w:val="004B3438"/>
    <w:rsid w:val="004B60E5"/>
    <w:rsid w:val="004C1006"/>
    <w:rsid w:val="004E03AF"/>
    <w:rsid w:val="004E674A"/>
    <w:rsid w:val="004E6DA1"/>
    <w:rsid w:val="00504DD3"/>
    <w:rsid w:val="00520D21"/>
    <w:rsid w:val="00526A82"/>
    <w:rsid w:val="00534EC8"/>
    <w:rsid w:val="00536908"/>
    <w:rsid w:val="005478BA"/>
    <w:rsid w:val="00553249"/>
    <w:rsid w:val="00557815"/>
    <w:rsid w:val="00563455"/>
    <w:rsid w:val="0059163D"/>
    <w:rsid w:val="005959B7"/>
    <w:rsid w:val="005C483C"/>
    <w:rsid w:val="005D1747"/>
    <w:rsid w:val="005D3BBC"/>
    <w:rsid w:val="005D480D"/>
    <w:rsid w:val="005E052C"/>
    <w:rsid w:val="005F2A67"/>
    <w:rsid w:val="005F7DCC"/>
    <w:rsid w:val="00635BB6"/>
    <w:rsid w:val="0064120F"/>
    <w:rsid w:val="0064271F"/>
    <w:rsid w:val="00655958"/>
    <w:rsid w:val="006608D6"/>
    <w:rsid w:val="00671EFD"/>
    <w:rsid w:val="0067363F"/>
    <w:rsid w:val="006768AA"/>
    <w:rsid w:val="006A0E25"/>
    <w:rsid w:val="006D6856"/>
    <w:rsid w:val="00705B8E"/>
    <w:rsid w:val="007133CC"/>
    <w:rsid w:val="007405FF"/>
    <w:rsid w:val="007C6768"/>
    <w:rsid w:val="007E26B6"/>
    <w:rsid w:val="007F678F"/>
    <w:rsid w:val="00807531"/>
    <w:rsid w:val="00832D68"/>
    <w:rsid w:val="00840EE2"/>
    <w:rsid w:val="00857A62"/>
    <w:rsid w:val="00876369"/>
    <w:rsid w:val="008B67E5"/>
    <w:rsid w:val="008C3D7C"/>
    <w:rsid w:val="00916CB2"/>
    <w:rsid w:val="0092233D"/>
    <w:rsid w:val="00940CC0"/>
    <w:rsid w:val="009657D0"/>
    <w:rsid w:val="00971D4C"/>
    <w:rsid w:val="009721E8"/>
    <w:rsid w:val="00976062"/>
    <w:rsid w:val="00984A32"/>
    <w:rsid w:val="00995B09"/>
    <w:rsid w:val="009A10DC"/>
    <w:rsid w:val="009A5D04"/>
    <w:rsid w:val="009C4990"/>
    <w:rsid w:val="009F026C"/>
    <w:rsid w:val="009F4ACD"/>
    <w:rsid w:val="00A27EE6"/>
    <w:rsid w:val="00A458A4"/>
    <w:rsid w:val="00A54BA1"/>
    <w:rsid w:val="00A64C49"/>
    <w:rsid w:val="00A66A55"/>
    <w:rsid w:val="00A80F26"/>
    <w:rsid w:val="00A926EA"/>
    <w:rsid w:val="00AB17EB"/>
    <w:rsid w:val="00AD57DE"/>
    <w:rsid w:val="00AD6DF8"/>
    <w:rsid w:val="00AE5296"/>
    <w:rsid w:val="00AF08E1"/>
    <w:rsid w:val="00AF1041"/>
    <w:rsid w:val="00B15F46"/>
    <w:rsid w:val="00B2148B"/>
    <w:rsid w:val="00B31850"/>
    <w:rsid w:val="00B41697"/>
    <w:rsid w:val="00B438C5"/>
    <w:rsid w:val="00B56499"/>
    <w:rsid w:val="00B77D9A"/>
    <w:rsid w:val="00BB7D36"/>
    <w:rsid w:val="00BE4A03"/>
    <w:rsid w:val="00BF0840"/>
    <w:rsid w:val="00C12535"/>
    <w:rsid w:val="00C30064"/>
    <w:rsid w:val="00C354ED"/>
    <w:rsid w:val="00C53B1D"/>
    <w:rsid w:val="00C73175"/>
    <w:rsid w:val="00C80A8F"/>
    <w:rsid w:val="00C82AA8"/>
    <w:rsid w:val="00C96918"/>
    <w:rsid w:val="00CA5094"/>
    <w:rsid w:val="00CC5203"/>
    <w:rsid w:val="00D07893"/>
    <w:rsid w:val="00D12758"/>
    <w:rsid w:val="00D14CF1"/>
    <w:rsid w:val="00D20DF0"/>
    <w:rsid w:val="00D57D67"/>
    <w:rsid w:val="00D82F5E"/>
    <w:rsid w:val="00D857EA"/>
    <w:rsid w:val="00D858CB"/>
    <w:rsid w:val="00D86E55"/>
    <w:rsid w:val="00DA1C40"/>
    <w:rsid w:val="00DD0A0C"/>
    <w:rsid w:val="00DF0D5E"/>
    <w:rsid w:val="00DF3ABC"/>
    <w:rsid w:val="00DF7748"/>
    <w:rsid w:val="00E25D09"/>
    <w:rsid w:val="00E36B1C"/>
    <w:rsid w:val="00E5002E"/>
    <w:rsid w:val="00E50209"/>
    <w:rsid w:val="00E56989"/>
    <w:rsid w:val="00E6378B"/>
    <w:rsid w:val="00E77321"/>
    <w:rsid w:val="00E918C9"/>
    <w:rsid w:val="00E942B7"/>
    <w:rsid w:val="00EB1FAA"/>
    <w:rsid w:val="00ED38D0"/>
    <w:rsid w:val="00ED519F"/>
    <w:rsid w:val="00F02146"/>
    <w:rsid w:val="00F06F2D"/>
    <w:rsid w:val="00F57EE2"/>
    <w:rsid w:val="00F70561"/>
    <w:rsid w:val="00F9610A"/>
    <w:rsid w:val="00FE3E23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8B8F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D2DF-74E4-4781-ADE9-DB1A2B06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163</cp:revision>
  <cp:lastPrinted>2022-10-11T14:17:00Z</cp:lastPrinted>
  <dcterms:created xsi:type="dcterms:W3CDTF">2019-11-22T08:10:00Z</dcterms:created>
  <dcterms:modified xsi:type="dcterms:W3CDTF">2022-10-18T07:17:00Z</dcterms:modified>
</cp:coreProperties>
</file>