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245C" w14:textId="4A75A4C8" w:rsidR="006D5388" w:rsidRDefault="00187C87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8241" behindDoc="1" locked="0" layoutInCell="0" hidden="0" allowOverlap="1" wp14:anchorId="52CC8723" wp14:editId="0B692ECC">
            <wp:simplePos x="0" y="0"/>
            <wp:positionH relativeFrom="column">
              <wp:posOffset>2781300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ofaA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BtFg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21CDA62E" w14:textId="77777777" w:rsidR="006D5388" w:rsidRDefault="006D5388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696CF47F" w14:textId="77777777" w:rsidR="006D5388" w:rsidRDefault="00187C87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Новосанжарська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селищна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рада</w:t>
      </w:r>
    </w:p>
    <w:p w14:paraId="13EC9869" w14:textId="77777777" w:rsidR="006D5388" w:rsidRDefault="00187C87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769FB9AD" w14:textId="77777777" w:rsidR="006D5388" w:rsidRDefault="00187C87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Полтавської області</w:t>
      </w:r>
    </w:p>
    <w:p w14:paraId="68A31144" w14:textId="77777777" w:rsidR="006D5388" w:rsidRDefault="00187C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п’ятнадцята позачергова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сесія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во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сьмого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скликання)</w:t>
      </w:r>
    </w:p>
    <w:p w14:paraId="52DA3B70" w14:textId="77777777" w:rsidR="006D5388" w:rsidRDefault="006D5388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19271A72" w14:textId="77777777" w:rsidR="006D5388" w:rsidRDefault="00187C87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</w:rPr>
        <w:t>РІШЕННЯ</w:t>
      </w:r>
      <w:r>
        <w:rPr>
          <w:rFonts w:ascii="Times New Roman" w:eastAsia="Times New Roman" w:hAnsi="Times New Roman"/>
          <w:b/>
          <w:bCs/>
          <w:sz w:val="36"/>
          <w:szCs w:val="36"/>
          <w:lang w:val="uk-UA"/>
        </w:rPr>
        <w:tab/>
      </w:r>
    </w:p>
    <w:p w14:paraId="0C2E4A54" w14:textId="73792D22" w:rsidR="006D5388" w:rsidRDefault="00187C87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листопада 2021 року                   смт Нові Санжари                                        № 52</w:t>
      </w:r>
    </w:p>
    <w:p w14:paraId="66E633DB" w14:textId="77777777" w:rsidR="006D5388" w:rsidRDefault="006D5388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860535E" w14:textId="77777777" w:rsidR="006D5388" w:rsidRDefault="00187C87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Про затвердження проєкту землеустрою щодо</w:t>
      </w:r>
    </w:p>
    <w:p w14:paraId="126B0BD4" w14:textId="77777777" w:rsidR="006D5388" w:rsidRDefault="00187C87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відведення земельної ділянки площею 0,7000 га</w:t>
      </w:r>
    </w:p>
    <w:p w14:paraId="2FB16CDA" w14:textId="77777777" w:rsidR="006D5388" w:rsidRDefault="00187C87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для ведення особистого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селянського господарства</w:t>
      </w:r>
    </w:p>
    <w:p w14:paraId="44A9C0CF" w14:textId="77777777" w:rsidR="006D5388" w:rsidRDefault="00187C87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громадянці Кондратенко Л.Б. в межах с. Стовбина Долина</w:t>
      </w:r>
    </w:p>
    <w:p w14:paraId="3F56A854" w14:textId="77777777" w:rsidR="006D5388" w:rsidRDefault="006D5388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7A848444" w14:textId="77777777" w:rsidR="006D5388" w:rsidRDefault="00187C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Керуючись статтями 12, 33, 118, 122, Земельного кодексу України, статтею 50 Закону України «Про землеустрій», пунктом 34 статті 26 Закону України «Про місцеве самоврядування в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Україні», розглянувши заяву громадянки Кондратенко Людмили Борисівни про затвердження проєкту землеустрою щодо відведення земельної ділянки площею 0,7000 га</w:t>
      </w: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та передачу її у власність</w:t>
      </w:r>
      <w:r>
        <w:rPr>
          <w:rFonts w:ascii="Times New Roman" w:eastAsia="Times New Roman" w:hAnsi="Times New Roman"/>
          <w:sz w:val="28"/>
          <w:szCs w:val="28"/>
          <w:lang w:val="uk-UA"/>
        </w:rPr>
        <w:t>, для ведення особистого селянського господарства в межах с. Стовбина До</w:t>
      </w:r>
      <w:r>
        <w:rPr>
          <w:rFonts w:ascii="Times New Roman" w:eastAsia="Times New Roman" w:hAnsi="Times New Roman"/>
          <w:sz w:val="28"/>
          <w:szCs w:val="28"/>
          <w:lang w:val="uk-UA"/>
        </w:rPr>
        <w:t>лина, Полтавського району, Полтавської області, виготовлений ФОП Боярським Д.П., витяг з Державного земельного кадастру про земельну ділянку від 22.05.2021 року, враховуючи висновки галузевої постійної комісії селищної ради,</w:t>
      </w:r>
    </w:p>
    <w:p w14:paraId="48D3182B" w14:textId="77777777" w:rsidR="006D5388" w:rsidRDefault="006D5388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65530003" w14:textId="77777777" w:rsidR="006D5388" w:rsidRDefault="00187C87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селищна рада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вирішила:</w:t>
      </w:r>
    </w:p>
    <w:p w14:paraId="3C345D7D" w14:textId="77777777" w:rsidR="006D5388" w:rsidRDefault="006D5388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3FF35B8D" w14:textId="77777777" w:rsidR="006D5388" w:rsidRDefault="00187C87">
      <w:pPr>
        <w:spacing w:after="0" w:line="240" w:lineRule="auto"/>
        <w:ind w:hanging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  <w:t>1. Затвердити громадянці Кондратенко Людмилі Борисівні проєкт землеустрою щодо відведення земельної ділянки для ведення особистого селянського господарства площею 0,7000 га, кадастровий номер 5323486400:00:001:0141, що знаходиться в межах с. С</w:t>
      </w:r>
      <w:r>
        <w:rPr>
          <w:rFonts w:ascii="Times New Roman" w:eastAsia="Times New Roman" w:hAnsi="Times New Roman"/>
          <w:sz w:val="28"/>
          <w:szCs w:val="28"/>
          <w:lang w:val="uk-UA"/>
        </w:rPr>
        <w:t>товбина Долина, Полтавського району, Полтавської області.</w:t>
      </w:r>
    </w:p>
    <w:p w14:paraId="760C1393" w14:textId="77777777" w:rsidR="006D5388" w:rsidRDefault="00187C87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Передати у власність громадянці Кондратенко Людмилі Борисівні земельну ділянку площею 0,7000 га (рілля), кадастровий номер 5323486400:00:001:0141 для ведення особистого селянського господарства, </w:t>
      </w:r>
      <w:r>
        <w:rPr>
          <w:sz w:val="28"/>
          <w:szCs w:val="28"/>
        </w:rPr>
        <w:t>що знаходиться в межах с. Стовбина Долина, Полтавського району, Полтавської області.</w:t>
      </w:r>
    </w:p>
    <w:p w14:paraId="4857E90F" w14:textId="77777777" w:rsidR="006D5388" w:rsidRDefault="00187C87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Громадянці Кондратенко Л. Б. зареєструвати земельну ділянку відповідно до чинного законодавства.</w:t>
      </w:r>
    </w:p>
    <w:p w14:paraId="6F94CB9F" w14:textId="0AC55A2E" w:rsidR="006D5388" w:rsidRDefault="00187C87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Громадянці Кондратенко Л.Б. використовувати земельну ділянку за ціль</w:t>
      </w:r>
      <w:r>
        <w:rPr>
          <w:sz w:val="28"/>
          <w:szCs w:val="28"/>
        </w:rPr>
        <w:t>овим призначенням.</w:t>
      </w:r>
    </w:p>
    <w:p w14:paraId="50214EAF" w14:textId="77777777" w:rsidR="00187C87" w:rsidRDefault="00187C87">
      <w:pPr>
        <w:pStyle w:val="2"/>
        <w:ind w:right="0" w:firstLine="709"/>
        <w:jc w:val="both"/>
        <w:rPr>
          <w:sz w:val="28"/>
          <w:szCs w:val="28"/>
        </w:rPr>
      </w:pPr>
    </w:p>
    <w:p w14:paraId="3A549789" w14:textId="77777777" w:rsidR="006D5388" w:rsidRDefault="006D5388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5A463783" w14:textId="77777777" w:rsidR="006D5388" w:rsidRDefault="00187C87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  Геннадій СУПРУН</w:t>
      </w:r>
    </w:p>
    <w:sectPr w:rsidR="006D5388">
      <w:endnotePr>
        <w:numFmt w:val="decimal"/>
      </w:endnotePr>
      <w:pgSz w:w="11906" w:h="16838"/>
      <w:pgMar w:top="1134" w:right="567" w:bottom="454" w:left="136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388"/>
    <w:rsid w:val="00187C87"/>
    <w:rsid w:val="006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58F7"/>
  <w15:docId w15:val="{87FE8FA2-642A-4955-8CA6-205339C7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0" w:line="240" w:lineRule="auto"/>
      <w:ind w:right="-5" w:firstLine="540"/>
    </w:pPr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Body Text Indent 3"/>
    <w:basedOn w:val="a"/>
    <w:qFormat/>
    <w:pPr>
      <w:widowControl w:val="0"/>
      <w:spacing w:after="0" w:line="240" w:lineRule="auto"/>
      <w:ind w:right="-185" w:firstLine="1260"/>
    </w:pPr>
    <w:rPr>
      <w:rFonts w:ascii="Times New Roman" w:eastAsia="Times New Roman" w:hAnsi="Times New Roman"/>
      <w:kern w:val="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Новосанжарська ОТГ</cp:lastModifiedBy>
  <cp:revision>62</cp:revision>
  <cp:lastPrinted>2021-11-08T10:11:00Z</cp:lastPrinted>
  <dcterms:created xsi:type="dcterms:W3CDTF">2021-05-03T16:24:00Z</dcterms:created>
  <dcterms:modified xsi:type="dcterms:W3CDTF">2021-11-08T10:11:00Z</dcterms:modified>
</cp:coreProperties>
</file>