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55" w:rsidRPr="003E1A45" w:rsidRDefault="00971255" w:rsidP="00A07E00">
      <w:pPr>
        <w:tabs>
          <w:tab w:val="left" w:pos="6096"/>
        </w:tabs>
      </w:pPr>
      <w:r w:rsidRPr="003E1A45">
        <w:t>Товариство з обмеженою відповідальністю</w:t>
      </w:r>
    </w:p>
    <w:p w:rsidR="00971255" w:rsidRPr="003E1A45" w:rsidRDefault="00971255" w:rsidP="00A07E00">
      <w:r w:rsidRPr="003E1A45">
        <w:t>«</w:t>
      </w:r>
      <w:r w:rsidR="002C1BC9">
        <w:rPr>
          <w:lang w:val="ru-RU"/>
        </w:rPr>
        <w:t>ПОЛТАВА</w:t>
      </w:r>
      <w:r w:rsidRPr="003E1A45">
        <w:t>-ЕКОСЕРВІС»</w:t>
      </w:r>
    </w:p>
    <w:p w:rsidR="00971255" w:rsidRPr="003E1A45" w:rsidRDefault="00971255" w:rsidP="00A07E00"/>
    <w:p w:rsidR="00971255" w:rsidRPr="008B1B46" w:rsidRDefault="004B4D1F" w:rsidP="000F4099">
      <w:pPr>
        <w:ind w:left="4236" w:firstLine="84"/>
        <w:jc w:val="both"/>
        <w:rPr>
          <w:rFonts w:cs="Arial"/>
          <w:i/>
          <w:sz w:val="22"/>
          <w:szCs w:val="22"/>
        </w:rPr>
      </w:pPr>
      <w:r w:rsidRPr="003E1A45">
        <w:rPr>
          <w:rFonts w:cs="Arial"/>
          <w:i/>
          <w:sz w:val="22"/>
          <w:szCs w:val="22"/>
        </w:rPr>
        <w:t>Арх. №1</w:t>
      </w:r>
      <w:r w:rsidR="00E62DFA">
        <w:rPr>
          <w:rFonts w:cs="Arial"/>
          <w:i/>
          <w:sz w:val="22"/>
          <w:szCs w:val="22"/>
        </w:rPr>
        <w:t>/ГП-</w:t>
      </w:r>
      <w:r w:rsidR="00C27C7B">
        <w:rPr>
          <w:rFonts w:cs="Arial"/>
          <w:i/>
          <w:sz w:val="22"/>
          <w:szCs w:val="22"/>
          <w:lang w:val="ru-RU"/>
        </w:rPr>
        <w:t>25</w:t>
      </w:r>
      <w:r w:rsidR="008B1B46">
        <w:rPr>
          <w:rFonts w:cs="Arial"/>
          <w:i/>
          <w:sz w:val="22"/>
          <w:szCs w:val="22"/>
        </w:rPr>
        <w:t>/</w:t>
      </w:r>
      <w:r w:rsidR="00BA6D0E">
        <w:rPr>
          <w:rFonts w:cs="Arial"/>
          <w:i/>
          <w:sz w:val="22"/>
          <w:szCs w:val="22"/>
        </w:rPr>
        <w:t>С</w:t>
      </w:r>
      <w:r w:rsidR="000F4099">
        <w:rPr>
          <w:rFonts w:cs="Arial"/>
          <w:i/>
          <w:sz w:val="22"/>
          <w:szCs w:val="22"/>
        </w:rPr>
        <w:t>-ПЗ</w:t>
      </w:r>
    </w:p>
    <w:p w:rsidR="00971255" w:rsidRPr="003E1A45" w:rsidRDefault="00971255" w:rsidP="000F4099">
      <w:pPr>
        <w:ind w:left="4320"/>
        <w:jc w:val="both"/>
        <w:rPr>
          <w:rFonts w:cs="Arial"/>
          <w:i/>
          <w:sz w:val="22"/>
          <w:szCs w:val="22"/>
        </w:rPr>
      </w:pPr>
      <w:r w:rsidRPr="003E1A45">
        <w:rPr>
          <w:rFonts w:cs="Arial"/>
          <w:i/>
          <w:sz w:val="22"/>
          <w:szCs w:val="22"/>
        </w:rPr>
        <w:t>прим. 1</w:t>
      </w:r>
    </w:p>
    <w:p w:rsidR="00971255" w:rsidRPr="003E1A45" w:rsidRDefault="00971255" w:rsidP="000F4099">
      <w:pPr>
        <w:rPr>
          <w:rFonts w:cs="Arial"/>
          <w:b/>
        </w:rPr>
      </w:pPr>
    </w:p>
    <w:p w:rsidR="00971255" w:rsidRPr="003E1A45" w:rsidRDefault="00971255" w:rsidP="000F4099">
      <w:pPr>
        <w:rPr>
          <w:rFonts w:cs="Arial"/>
          <w:b/>
        </w:rPr>
      </w:pPr>
    </w:p>
    <w:p w:rsidR="00971255" w:rsidRPr="003E1A45" w:rsidRDefault="00971255" w:rsidP="00A07E00">
      <w:pPr>
        <w:rPr>
          <w:rFonts w:cs="Arial"/>
          <w:b/>
        </w:rPr>
      </w:pPr>
    </w:p>
    <w:p w:rsidR="00D53680" w:rsidRPr="003E1A45" w:rsidRDefault="00D53680" w:rsidP="00A07E00">
      <w:pPr>
        <w:rPr>
          <w:rFonts w:cs="Arial"/>
          <w:b/>
        </w:rPr>
      </w:pPr>
    </w:p>
    <w:p w:rsidR="00D53680" w:rsidRPr="003E1A45" w:rsidRDefault="00D53680" w:rsidP="00A07E00">
      <w:pPr>
        <w:rPr>
          <w:rFonts w:cs="Arial"/>
          <w:b/>
        </w:rPr>
      </w:pPr>
    </w:p>
    <w:p w:rsidR="00D53680" w:rsidRPr="003E1A45" w:rsidRDefault="00D53680" w:rsidP="00A07E00">
      <w:pPr>
        <w:rPr>
          <w:rFonts w:cs="Arial"/>
          <w:b/>
        </w:rPr>
      </w:pPr>
    </w:p>
    <w:p w:rsidR="00971255" w:rsidRPr="00A578A1" w:rsidRDefault="00BA6D0E" w:rsidP="00A07E00">
      <w:pPr>
        <w:pStyle w:val="6"/>
        <w:rPr>
          <w:rFonts w:ascii="Arial Black" w:hAnsi="Arial Black"/>
          <w:i w:val="0"/>
          <w:color w:val="auto"/>
          <w:spacing w:val="100"/>
          <w:sz w:val="72"/>
          <w:szCs w:val="72"/>
        </w:rPr>
      </w:pPr>
      <w:r>
        <w:rPr>
          <w:rFonts w:ascii="Arial Black" w:hAnsi="Arial Black"/>
          <w:i w:val="0"/>
          <w:color w:val="auto"/>
          <w:spacing w:val="100"/>
          <w:sz w:val="72"/>
          <w:szCs w:val="72"/>
          <w:lang w:val="ru-RU"/>
        </w:rPr>
        <w:t>СУПРОТИВНА БАЛКА</w:t>
      </w:r>
    </w:p>
    <w:p w:rsidR="00971255" w:rsidRPr="003E1A45" w:rsidRDefault="00971255" w:rsidP="00A07E00">
      <w:pPr>
        <w:rPr>
          <w:rFonts w:cs="Arial"/>
          <w:b/>
          <w:spacing w:val="20"/>
          <w:sz w:val="36"/>
          <w:szCs w:val="36"/>
        </w:rPr>
      </w:pPr>
    </w:p>
    <w:p w:rsidR="00971255" w:rsidRPr="003E1A45" w:rsidRDefault="001E57F9" w:rsidP="00A07E00">
      <w:pPr>
        <w:rPr>
          <w:rFonts w:cs="Arial"/>
          <w:b/>
          <w:spacing w:val="20"/>
          <w:sz w:val="36"/>
          <w:szCs w:val="36"/>
        </w:rPr>
      </w:pPr>
      <w:r w:rsidRPr="003E1A45">
        <w:rPr>
          <w:rFonts w:cs="Arial"/>
          <w:b/>
          <w:spacing w:val="20"/>
          <w:sz w:val="36"/>
          <w:szCs w:val="36"/>
        </w:rPr>
        <w:t>«</w:t>
      </w:r>
      <w:r w:rsidR="009749F5">
        <w:rPr>
          <w:rFonts w:cs="Arial"/>
          <w:b/>
          <w:spacing w:val="20"/>
          <w:sz w:val="36"/>
          <w:szCs w:val="36"/>
        </w:rPr>
        <w:t>Г</w:t>
      </w:r>
      <w:r w:rsidR="00971255" w:rsidRPr="003E1A45">
        <w:rPr>
          <w:rFonts w:cs="Arial"/>
          <w:b/>
          <w:spacing w:val="20"/>
          <w:sz w:val="36"/>
          <w:szCs w:val="36"/>
        </w:rPr>
        <w:t>ен</w:t>
      </w:r>
      <w:r w:rsidR="008854AC" w:rsidRPr="003E1A45">
        <w:rPr>
          <w:rFonts w:cs="Arial"/>
          <w:b/>
          <w:spacing w:val="20"/>
          <w:sz w:val="36"/>
          <w:szCs w:val="36"/>
        </w:rPr>
        <w:t>еральн</w:t>
      </w:r>
      <w:r w:rsidR="009749F5">
        <w:rPr>
          <w:rFonts w:cs="Arial"/>
          <w:b/>
          <w:spacing w:val="20"/>
          <w:sz w:val="36"/>
          <w:szCs w:val="36"/>
        </w:rPr>
        <w:t>ий</w:t>
      </w:r>
      <w:r w:rsidR="00E62DFA">
        <w:rPr>
          <w:rFonts w:cs="Arial"/>
          <w:b/>
          <w:spacing w:val="20"/>
          <w:sz w:val="36"/>
          <w:szCs w:val="36"/>
        </w:rPr>
        <w:t xml:space="preserve"> план с</w:t>
      </w:r>
      <w:r w:rsidR="00A578A1">
        <w:rPr>
          <w:rFonts w:cs="Arial"/>
          <w:b/>
          <w:spacing w:val="20"/>
          <w:sz w:val="36"/>
          <w:szCs w:val="36"/>
        </w:rPr>
        <w:t>.</w:t>
      </w:r>
      <w:r w:rsidR="00BA6D0E">
        <w:rPr>
          <w:rFonts w:cs="Arial"/>
          <w:b/>
          <w:spacing w:val="20"/>
          <w:sz w:val="36"/>
          <w:szCs w:val="36"/>
        </w:rPr>
        <w:t>Супротивна Балка</w:t>
      </w:r>
      <w:r w:rsidR="00A578A1">
        <w:rPr>
          <w:rFonts w:cs="Arial"/>
          <w:b/>
          <w:spacing w:val="20"/>
          <w:sz w:val="36"/>
          <w:szCs w:val="36"/>
        </w:rPr>
        <w:t xml:space="preserve"> на території </w:t>
      </w:r>
      <w:r w:rsidR="00BA6D0E">
        <w:rPr>
          <w:rFonts w:cs="Arial"/>
          <w:b/>
          <w:spacing w:val="20"/>
          <w:sz w:val="36"/>
          <w:szCs w:val="36"/>
        </w:rPr>
        <w:t>Супротивнобалківської</w:t>
      </w:r>
      <w:r w:rsidR="00A578A1">
        <w:rPr>
          <w:rFonts w:cs="Arial"/>
          <w:b/>
          <w:spacing w:val="20"/>
          <w:sz w:val="36"/>
          <w:szCs w:val="36"/>
        </w:rPr>
        <w:t xml:space="preserve"> сільської ради </w:t>
      </w:r>
      <w:r w:rsidR="00321240">
        <w:rPr>
          <w:rFonts w:cs="Arial"/>
          <w:b/>
          <w:spacing w:val="20"/>
          <w:sz w:val="36"/>
          <w:szCs w:val="36"/>
        </w:rPr>
        <w:t>Новосанжарс</w:t>
      </w:r>
      <w:r w:rsidR="00A578A1">
        <w:rPr>
          <w:rFonts w:cs="Arial"/>
          <w:b/>
          <w:spacing w:val="20"/>
          <w:sz w:val="36"/>
          <w:szCs w:val="36"/>
        </w:rPr>
        <w:t>ьк</w:t>
      </w:r>
      <w:r w:rsidR="00A578A1">
        <w:rPr>
          <w:rFonts w:cs="Arial"/>
          <w:b/>
          <w:spacing w:val="20"/>
          <w:sz w:val="36"/>
          <w:szCs w:val="36"/>
        </w:rPr>
        <w:t>о</w:t>
      </w:r>
      <w:r w:rsidR="00A578A1">
        <w:rPr>
          <w:rFonts w:cs="Arial"/>
          <w:b/>
          <w:spacing w:val="20"/>
          <w:sz w:val="36"/>
          <w:szCs w:val="36"/>
        </w:rPr>
        <w:t>го району</w:t>
      </w:r>
      <w:r w:rsidR="00971255" w:rsidRPr="003E1A45">
        <w:rPr>
          <w:rFonts w:cs="Arial"/>
          <w:b/>
          <w:spacing w:val="20"/>
          <w:sz w:val="36"/>
          <w:szCs w:val="36"/>
        </w:rPr>
        <w:t>Полтавської обл.»</w:t>
      </w:r>
    </w:p>
    <w:p w:rsidR="00971255" w:rsidRPr="003E1A45" w:rsidRDefault="00971255" w:rsidP="00A07E00">
      <w:pPr>
        <w:rPr>
          <w:rFonts w:cs="Arial"/>
          <w:b/>
          <w:sz w:val="28"/>
          <w:szCs w:val="28"/>
        </w:rPr>
      </w:pPr>
    </w:p>
    <w:p w:rsidR="00971255" w:rsidRPr="003E1A45" w:rsidRDefault="00971255" w:rsidP="00A07E00">
      <w:pPr>
        <w:rPr>
          <w:rFonts w:cs="Arial"/>
          <w:b/>
          <w:sz w:val="28"/>
          <w:szCs w:val="28"/>
        </w:rPr>
      </w:pPr>
    </w:p>
    <w:p w:rsidR="00971255" w:rsidRPr="003E1A45" w:rsidRDefault="00971255" w:rsidP="00A07E00">
      <w:pPr>
        <w:rPr>
          <w:rFonts w:cs="Arial"/>
          <w:b/>
          <w:sz w:val="28"/>
          <w:szCs w:val="28"/>
        </w:rPr>
      </w:pPr>
    </w:p>
    <w:p w:rsidR="00971255" w:rsidRPr="003E1A45" w:rsidRDefault="00971255" w:rsidP="00A07E00">
      <w:pPr>
        <w:rPr>
          <w:rFonts w:cs="Arial"/>
        </w:rPr>
      </w:pPr>
    </w:p>
    <w:p w:rsidR="00971255" w:rsidRPr="003E1A45" w:rsidRDefault="00971255" w:rsidP="00A07E00">
      <w:pPr>
        <w:keepLines/>
        <w:ind w:firstLine="851"/>
        <w:rPr>
          <w:rFonts w:ascii="TimesNewRomanPS-BoldMT" w:hAnsi="TimesNewRomanPS-BoldMT" w:cs="TimesNewRomanPS-BoldMT"/>
          <w:bCs/>
        </w:rPr>
      </w:pPr>
      <w:r w:rsidRPr="003E1A45">
        <w:rPr>
          <w:rFonts w:ascii="TimesNewRomanPS-BoldMT" w:hAnsi="TimesNewRomanPS-BoldMT" w:cs="TimesNewRomanPS-BoldMT"/>
          <w:bCs/>
        </w:rPr>
        <w:t>А В Т О Р С Ь К И Й  К О Л Е К Т И В:</w:t>
      </w:r>
    </w:p>
    <w:p w:rsidR="00235A21" w:rsidRPr="003E1A45" w:rsidRDefault="00235A21" w:rsidP="00A07E00">
      <w:pPr>
        <w:keepLines/>
        <w:ind w:firstLine="851"/>
        <w:rPr>
          <w:rFonts w:ascii="TimesNewRomanPS-BoldMT" w:hAnsi="TimesNewRomanPS-BoldMT" w:cs="TimesNewRomanPS-BoldMT"/>
          <w:bCs/>
        </w:rPr>
      </w:pPr>
    </w:p>
    <w:p w:rsidR="00235A21" w:rsidRPr="003E1A45" w:rsidRDefault="00235A21" w:rsidP="00A07E00">
      <w:pPr>
        <w:keepLines/>
        <w:ind w:firstLine="851"/>
      </w:pPr>
    </w:p>
    <w:tbl>
      <w:tblPr>
        <w:tblW w:w="0" w:type="auto"/>
        <w:jc w:val="center"/>
        <w:tblLayout w:type="fixed"/>
        <w:tblLook w:val="0000"/>
      </w:tblPr>
      <w:tblGrid>
        <w:gridCol w:w="5571"/>
        <w:gridCol w:w="2093"/>
        <w:gridCol w:w="1984"/>
      </w:tblGrid>
      <w:tr w:rsidR="00971255" w:rsidRPr="003E1A45" w:rsidTr="000100BC">
        <w:trPr>
          <w:jc w:val="center"/>
        </w:trPr>
        <w:tc>
          <w:tcPr>
            <w:tcW w:w="5571" w:type="dxa"/>
          </w:tcPr>
          <w:p w:rsidR="00971255" w:rsidRPr="003E1A45" w:rsidRDefault="00971255" w:rsidP="00A07E00">
            <w:pPr>
              <w:keepLines/>
              <w:spacing w:before="60" w:after="60"/>
            </w:pPr>
            <w:r w:rsidRPr="003E1A45">
              <w:t>Головний архітектор проекту</w:t>
            </w:r>
          </w:p>
          <w:p w:rsidR="00971255" w:rsidRPr="003E1A45" w:rsidRDefault="00971255" w:rsidP="00A07E00">
            <w:pPr>
              <w:keepLines/>
              <w:spacing w:before="60" w:after="60"/>
            </w:pPr>
            <w:r w:rsidRPr="003E1A45">
              <w:t>Кваліфікаційний сертифікат серія АА №</w:t>
            </w:r>
            <w:r w:rsidR="00E62DFA">
              <w:t>002228</w:t>
            </w:r>
          </w:p>
        </w:tc>
        <w:tc>
          <w:tcPr>
            <w:tcW w:w="2093" w:type="dxa"/>
          </w:tcPr>
          <w:p w:rsidR="00971255" w:rsidRPr="003E1A45" w:rsidRDefault="00971255" w:rsidP="00A07E00">
            <w:pPr>
              <w:keepLines/>
              <w:spacing w:before="60" w:after="60"/>
              <w:ind w:left="113" w:right="113"/>
            </w:pPr>
          </w:p>
        </w:tc>
        <w:tc>
          <w:tcPr>
            <w:tcW w:w="1984" w:type="dxa"/>
            <w:vAlign w:val="bottom"/>
          </w:tcPr>
          <w:p w:rsidR="00971255" w:rsidRPr="003E1A45" w:rsidRDefault="00E62DFA" w:rsidP="00A07E00">
            <w:pPr>
              <w:keepLines/>
              <w:spacing w:before="60" w:after="60"/>
              <w:ind w:left="34" w:right="33"/>
            </w:pPr>
            <w:r>
              <w:t>Шулик В.В</w:t>
            </w:r>
            <w:r w:rsidR="00A94798" w:rsidRPr="003E1A45">
              <w:t>.</w:t>
            </w:r>
          </w:p>
        </w:tc>
      </w:tr>
      <w:tr w:rsidR="00971255" w:rsidRPr="003E1A45" w:rsidTr="000100BC">
        <w:trPr>
          <w:jc w:val="center"/>
        </w:trPr>
        <w:tc>
          <w:tcPr>
            <w:tcW w:w="5571" w:type="dxa"/>
          </w:tcPr>
          <w:p w:rsidR="00971255" w:rsidRPr="003E1A45" w:rsidRDefault="00971255" w:rsidP="00A07E00">
            <w:pPr>
              <w:spacing w:before="60" w:after="60"/>
            </w:pPr>
          </w:p>
          <w:p w:rsidR="00455460" w:rsidRPr="003E1A45" w:rsidRDefault="00455460" w:rsidP="00A07E00">
            <w:pPr>
              <w:spacing w:before="60" w:after="60"/>
            </w:pPr>
          </w:p>
        </w:tc>
        <w:tc>
          <w:tcPr>
            <w:tcW w:w="2093" w:type="dxa"/>
          </w:tcPr>
          <w:p w:rsidR="00971255" w:rsidRPr="003E1A45" w:rsidRDefault="00971255" w:rsidP="00A07E00">
            <w:pPr>
              <w:keepLines/>
              <w:spacing w:before="60" w:after="60"/>
              <w:ind w:left="113" w:right="113"/>
            </w:pPr>
          </w:p>
        </w:tc>
        <w:tc>
          <w:tcPr>
            <w:tcW w:w="1984" w:type="dxa"/>
            <w:vAlign w:val="bottom"/>
          </w:tcPr>
          <w:p w:rsidR="00971255" w:rsidRPr="003E1A45" w:rsidRDefault="00971255" w:rsidP="00A07E00">
            <w:pPr>
              <w:keepLines/>
              <w:spacing w:before="60" w:after="60"/>
              <w:ind w:left="34" w:right="33"/>
            </w:pPr>
          </w:p>
        </w:tc>
      </w:tr>
      <w:tr w:rsidR="00971255" w:rsidRPr="003E1A45" w:rsidTr="000100BC">
        <w:trPr>
          <w:jc w:val="center"/>
        </w:trPr>
        <w:tc>
          <w:tcPr>
            <w:tcW w:w="5571" w:type="dxa"/>
            <w:vAlign w:val="center"/>
          </w:tcPr>
          <w:p w:rsidR="00455460" w:rsidRDefault="00971255" w:rsidP="000100BC">
            <w:r w:rsidRPr="003E1A45">
              <w:t>Архітектор</w:t>
            </w:r>
          </w:p>
          <w:p w:rsidR="000F4099" w:rsidRDefault="000F4099" w:rsidP="000100BC"/>
          <w:p w:rsidR="000F4099" w:rsidRPr="003E1A45" w:rsidRDefault="000F4099" w:rsidP="000100BC"/>
        </w:tc>
        <w:tc>
          <w:tcPr>
            <w:tcW w:w="2093" w:type="dxa"/>
          </w:tcPr>
          <w:p w:rsidR="00D53680" w:rsidRPr="003E1A45" w:rsidRDefault="00D53680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D53680" w:rsidRPr="003E1A45" w:rsidRDefault="00E62DFA" w:rsidP="000100BC">
            <w:pPr>
              <w:keepLines/>
              <w:ind w:left="34" w:right="34"/>
            </w:pPr>
            <w:r>
              <w:t>Бородич М.В.</w:t>
            </w:r>
          </w:p>
          <w:p w:rsidR="000100BC" w:rsidRPr="003E1A45" w:rsidRDefault="000100BC" w:rsidP="000100BC">
            <w:pPr>
              <w:keepLines/>
              <w:ind w:left="34" w:right="34"/>
            </w:pPr>
          </w:p>
          <w:p w:rsidR="003D2718" w:rsidRPr="003E1A45" w:rsidRDefault="003D2718" w:rsidP="000100BC">
            <w:pPr>
              <w:keepLines/>
              <w:ind w:left="34" w:right="34"/>
            </w:pPr>
          </w:p>
        </w:tc>
      </w:tr>
      <w:tr w:rsidR="00147955" w:rsidRPr="003E1A45" w:rsidTr="000100BC">
        <w:trPr>
          <w:jc w:val="center"/>
        </w:trPr>
        <w:tc>
          <w:tcPr>
            <w:tcW w:w="5571" w:type="dxa"/>
            <w:vAlign w:val="center"/>
          </w:tcPr>
          <w:p w:rsidR="00147955" w:rsidRDefault="00147955" w:rsidP="000100BC">
            <w:r w:rsidRPr="003E1A45">
              <w:t xml:space="preserve">Архітектор </w:t>
            </w:r>
          </w:p>
          <w:p w:rsidR="000F4099" w:rsidRDefault="000F4099" w:rsidP="000100BC"/>
          <w:p w:rsidR="000F4099" w:rsidRPr="003E1A45" w:rsidRDefault="000F4099" w:rsidP="000100BC">
            <w:r>
              <w:t>Архітектор</w:t>
            </w:r>
          </w:p>
        </w:tc>
        <w:tc>
          <w:tcPr>
            <w:tcW w:w="2093" w:type="dxa"/>
          </w:tcPr>
          <w:p w:rsidR="00147955" w:rsidRPr="003E1A45" w:rsidRDefault="00147955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147955" w:rsidRDefault="00147955" w:rsidP="000100BC">
            <w:pPr>
              <w:keepLines/>
              <w:ind w:left="34" w:right="34"/>
            </w:pPr>
            <w:r w:rsidRPr="003E1A45">
              <w:t>Бородич Л.В.</w:t>
            </w:r>
          </w:p>
          <w:p w:rsidR="000F4099" w:rsidRPr="003E1A45" w:rsidRDefault="000F4099" w:rsidP="000100BC">
            <w:pPr>
              <w:keepLines/>
              <w:ind w:left="34" w:right="34"/>
            </w:pPr>
          </w:p>
          <w:p w:rsidR="00147955" w:rsidRPr="003E1A45" w:rsidRDefault="000F4099" w:rsidP="000100BC">
            <w:pPr>
              <w:keepLines/>
              <w:ind w:left="34" w:right="34"/>
            </w:pPr>
            <w:r>
              <w:t>Васильєва М.В.</w:t>
            </w:r>
          </w:p>
        </w:tc>
      </w:tr>
      <w:tr w:rsidR="00971255" w:rsidRPr="003E1A45" w:rsidTr="000100BC">
        <w:trPr>
          <w:jc w:val="center"/>
        </w:trPr>
        <w:tc>
          <w:tcPr>
            <w:tcW w:w="5571" w:type="dxa"/>
            <w:vAlign w:val="center"/>
          </w:tcPr>
          <w:p w:rsidR="00971255" w:rsidRPr="003E1A45" w:rsidRDefault="00971255" w:rsidP="000100BC"/>
        </w:tc>
        <w:tc>
          <w:tcPr>
            <w:tcW w:w="2093" w:type="dxa"/>
          </w:tcPr>
          <w:p w:rsidR="00971255" w:rsidRPr="003E1A45" w:rsidRDefault="00971255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0100BC" w:rsidRPr="003E1A45" w:rsidRDefault="000100BC" w:rsidP="000100BC">
            <w:pPr>
              <w:keepLines/>
              <w:ind w:left="34" w:right="34"/>
            </w:pPr>
          </w:p>
        </w:tc>
      </w:tr>
      <w:tr w:rsidR="000100BC" w:rsidRPr="003E1A45" w:rsidTr="000100BC">
        <w:trPr>
          <w:jc w:val="center"/>
        </w:trPr>
        <w:tc>
          <w:tcPr>
            <w:tcW w:w="5571" w:type="dxa"/>
            <w:vAlign w:val="center"/>
          </w:tcPr>
          <w:p w:rsidR="000100BC" w:rsidRPr="003E1A45" w:rsidRDefault="000100BC" w:rsidP="000100BC">
            <w:r w:rsidRPr="003E1A45">
              <w:t>Архітектор</w:t>
            </w:r>
          </w:p>
        </w:tc>
        <w:tc>
          <w:tcPr>
            <w:tcW w:w="2093" w:type="dxa"/>
          </w:tcPr>
          <w:p w:rsidR="000100BC" w:rsidRPr="003E1A45" w:rsidRDefault="000100BC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0100BC" w:rsidRPr="003E1A45" w:rsidRDefault="00321240" w:rsidP="000100BC">
            <w:pPr>
              <w:keepLines/>
              <w:ind w:left="34" w:right="34"/>
            </w:pPr>
            <w:r>
              <w:t>Подхватілін О.</w:t>
            </w:r>
          </w:p>
          <w:p w:rsidR="000100BC" w:rsidRPr="003E1A45" w:rsidRDefault="000100BC" w:rsidP="000100BC">
            <w:pPr>
              <w:keepLines/>
              <w:ind w:left="34" w:right="34"/>
            </w:pPr>
          </w:p>
        </w:tc>
      </w:tr>
      <w:tr w:rsidR="0058315D" w:rsidRPr="003E1A45" w:rsidTr="000100BC">
        <w:trPr>
          <w:jc w:val="center"/>
        </w:trPr>
        <w:tc>
          <w:tcPr>
            <w:tcW w:w="5571" w:type="dxa"/>
            <w:vAlign w:val="center"/>
          </w:tcPr>
          <w:p w:rsidR="0058315D" w:rsidRDefault="0058315D" w:rsidP="000100BC"/>
          <w:p w:rsidR="0058315D" w:rsidRPr="003E1A45" w:rsidRDefault="0058315D" w:rsidP="000100BC"/>
        </w:tc>
        <w:tc>
          <w:tcPr>
            <w:tcW w:w="2093" w:type="dxa"/>
          </w:tcPr>
          <w:p w:rsidR="0058315D" w:rsidRPr="003E1A45" w:rsidRDefault="0058315D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58315D" w:rsidRPr="003E1A45" w:rsidRDefault="0058315D" w:rsidP="000100BC">
            <w:pPr>
              <w:keepLines/>
              <w:ind w:left="34" w:right="34"/>
            </w:pPr>
          </w:p>
        </w:tc>
      </w:tr>
      <w:tr w:rsidR="0058315D" w:rsidRPr="003E1A45" w:rsidTr="000100BC">
        <w:trPr>
          <w:jc w:val="center"/>
        </w:trPr>
        <w:tc>
          <w:tcPr>
            <w:tcW w:w="5571" w:type="dxa"/>
            <w:vAlign w:val="center"/>
          </w:tcPr>
          <w:p w:rsidR="0058315D" w:rsidRDefault="0058315D" w:rsidP="000100BC">
            <w:r>
              <w:rPr>
                <w:rFonts w:cs="Arial"/>
              </w:rPr>
              <w:t xml:space="preserve">Директор ТОВ  </w:t>
            </w:r>
            <w:r>
              <w:t>«</w:t>
            </w:r>
            <w:r w:rsidR="009B52BD">
              <w:rPr>
                <w:rFonts w:cs="Arial"/>
              </w:rPr>
              <w:t>ПОЛТАВА</w:t>
            </w:r>
            <w:r>
              <w:rPr>
                <w:rFonts w:cs="Arial"/>
              </w:rPr>
              <w:t>-ЕКОСЕРВІС</w:t>
            </w:r>
            <w:r>
              <w:t>»</w:t>
            </w:r>
          </w:p>
          <w:p w:rsidR="0058315D" w:rsidRPr="003E1A45" w:rsidRDefault="0058315D" w:rsidP="000100BC"/>
        </w:tc>
        <w:tc>
          <w:tcPr>
            <w:tcW w:w="2093" w:type="dxa"/>
          </w:tcPr>
          <w:p w:rsidR="0058315D" w:rsidRPr="003E1A45" w:rsidRDefault="0058315D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58315D" w:rsidRDefault="0058315D" w:rsidP="000100BC">
            <w:pPr>
              <w:keepLines/>
              <w:ind w:left="34" w:right="34"/>
            </w:pPr>
            <w:r>
              <w:t>Бородич М.В.</w:t>
            </w:r>
          </w:p>
          <w:p w:rsidR="0058315D" w:rsidRPr="003E1A45" w:rsidRDefault="0058315D" w:rsidP="000100BC">
            <w:pPr>
              <w:keepLines/>
              <w:ind w:left="34" w:right="34"/>
            </w:pPr>
          </w:p>
        </w:tc>
      </w:tr>
    </w:tbl>
    <w:p w:rsidR="0058315D" w:rsidRPr="003E1A45" w:rsidRDefault="0058315D" w:rsidP="00A07E00">
      <w:pPr>
        <w:rPr>
          <w:rFonts w:cs="Arial"/>
        </w:rPr>
      </w:pPr>
    </w:p>
    <w:p w:rsidR="00A77B62" w:rsidRPr="003E1A45" w:rsidRDefault="002C1BC9" w:rsidP="00A07E00">
      <w:pPr>
        <w:keepLines/>
        <w:ind w:left="113" w:right="113"/>
        <w:rPr>
          <w:sz w:val="20"/>
        </w:rPr>
      </w:pPr>
      <w:r>
        <w:rPr>
          <w:lang w:val="ru-RU"/>
        </w:rPr>
        <w:t>ПОЛТАВА</w:t>
      </w:r>
      <w:r w:rsidR="00E62DFA">
        <w:t xml:space="preserve"> – 2017</w:t>
      </w:r>
    </w:p>
    <w:p w:rsidR="00A77B62" w:rsidRPr="003E1A45" w:rsidRDefault="00A77B62" w:rsidP="0077232F">
      <w:pPr>
        <w:keepLines/>
        <w:pageBreakBefore/>
        <w:ind w:left="113" w:right="113"/>
        <w:rPr>
          <w:b/>
          <w:sz w:val="28"/>
        </w:rPr>
      </w:pPr>
      <w:r w:rsidRPr="003E1A45">
        <w:rPr>
          <w:b/>
          <w:sz w:val="28"/>
        </w:rPr>
        <w:lastRenderedPageBreak/>
        <w:t>СКЛАД ПРОЕКТУ</w:t>
      </w:r>
    </w:p>
    <w:p w:rsidR="00A77B62" w:rsidRPr="003E1A45" w:rsidRDefault="00A77B62" w:rsidP="00D42F52">
      <w:pPr>
        <w:keepLines/>
        <w:ind w:left="113" w:right="113"/>
        <w:jc w:val="both"/>
        <w:rPr>
          <w:b/>
          <w:sz w:val="28"/>
        </w:rPr>
      </w:pPr>
    </w:p>
    <w:tbl>
      <w:tblPr>
        <w:tblW w:w="0" w:type="auto"/>
        <w:jc w:val="center"/>
        <w:tblLook w:val="01E0"/>
      </w:tblPr>
      <w:tblGrid>
        <w:gridCol w:w="4216"/>
        <w:gridCol w:w="2133"/>
        <w:gridCol w:w="1607"/>
        <w:gridCol w:w="1941"/>
      </w:tblGrid>
      <w:tr w:rsidR="00A77B62" w:rsidRPr="003E1A45" w:rsidTr="0044799E">
        <w:trPr>
          <w:cantSplit/>
          <w:jc w:val="center"/>
        </w:trPr>
        <w:tc>
          <w:tcPr>
            <w:tcW w:w="4216" w:type="dxa"/>
            <w:vAlign w:val="center"/>
          </w:tcPr>
          <w:p w:rsidR="00A77B62" w:rsidRPr="003E1A45" w:rsidRDefault="00A77B62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Назва матеріалів</w:t>
            </w:r>
          </w:p>
        </w:tc>
        <w:tc>
          <w:tcPr>
            <w:tcW w:w="2133" w:type="dxa"/>
            <w:vAlign w:val="center"/>
          </w:tcPr>
          <w:p w:rsidR="00A77B62" w:rsidRPr="003E1A45" w:rsidRDefault="00A77B62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Масштаб</w:t>
            </w:r>
          </w:p>
        </w:tc>
        <w:tc>
          <w:tcPr>
            <w:tcW w:w="1607" w:type="dxa"/>
            <w:vAlign w:val="center"/>
          </w:tcPr>
          <w:p w:rsidR="00A77B62" w:rsidRPr="003E1A45" w:rsidRDefault="00A77B62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Архівний номер</w:t>
            </w:r>
          </w:p>
        </w:tc>
        <w:tc>
          <w:tcPr>
            <w:tcW w:w="1937" w:type="dxa"/>
            <w:vAlign w:val="center"/>
          </w:tcPr>
          <w:p w:rsidR="00A77B62" w:rsidRPr="003E1A45" w:rsidRDefault="00A77B62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Примітка</w:t>
            </w:r>
          </w:p>
        </w:tc>
      </w:tr>
      <w:tr w:rsidR="00A77B62" w:rsidRPr="003E1A45" w:rsidTr="0044799E">
        <w:trPr>
          <w:cantSplit/>
          <w:jc w:val="center"/>
        </w:trPr>
        <w:tc>
          <w:tcPr>
            <w:tcW w:w="9897" w:type="dxa"/>
            <w:gridSpan w:val="4"/>
            <w:vAlign w:val="center"/>
          </w:tcPr>
          <w:p w:rsidR="00A77B62" w:rsidRPr="003E1A45" w:rsidRDefault="00A77B62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b/>
                <w:szCs w:val="24"/>
              </w:rPr>
              <w:t>І. Графічні матеріали</w:t>
            </w:r>
          </w:p>
        </w:tc>
      </w:tr>
      <w:tr w:rsidR="00A07E00" w:rsidRPr="003E1A45" w:rsidTr="0044799E">
        <w:trPr>
          <w:cantSplit/>
          <w:jc w:val="center"/>
        </w:trPr>
        <w:tc>
          <w:tcPr>
            <w:tcW w:w="4216" w:type="dxa"/>
          </w:tcPr>
          <w:p w:rsidR="00A07E00" w:rsidRPr="003E1A45" w:rsidRDefault="00A07E00" w:rsidP="00A6307B">
            <w:pPr>
              <w:spacing w:line="276" w:lineRule="auto"/>
              <w:jc w:val="both"/>
            </w:pPr>
            <w:r w:rsidRPr="003E1A45">
              <w:t xml:space="preserve">1. Схема розташування населеного пункту в системі розселення </w:t>
            </w:r>
          </w:p>
        </w:tc>
        <w:tc>
          <w:tcPr>
            <w:tcW w:w="2133" w:type="dxa"/>
            <w:vAlign w:val="center"/>
          </w:tcPr>
          <w:p w:rsidR="00A07E00" w:rsidRPr="003E1A45" w:rsidRDefault="00A07E00" w:rsidP="00D42F52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у довільному</w:t>
            </w:r>
          </w:p>
          <w:p w:rsidR="00A07E00" w:rsidRPr="003E1A45" w:rsidRDefault="00A07E00" w:rsidP="00D42F52">
            <w:pPr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масштабі</w:t>
            </w:r>
          </w:p>
        </w:tc>
        <w:tc>
          <w:tcPr>
            <w:tcW w:w="160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Папір</w:t>
            </w:r>
          </w:p>
        </w:tc>
      </w:tr>
      <w:tr w:rsidR="00A07E00" w:rsidRPr="003E1A45" w:rsidTr="0044799E">
        <w:trPr>
          <w:cantSplit/>
          <w:jc w:val="center"/>
        </w:trPr>
        <w:tc>
          <w:tcPr>
            <w:tcW w:w="4216" w:type="dxa"/>
          </w:tcPr>
          <w:p w:rsidR="00A07E00" w:rsidRPr="003E1A45" w:rsidRDefault="00A07E00" w:rsidP="00A6307B">
            <w:pPr>
              <w:spacing w:line="276" w:lineRule="auto"/>
              <w:jc w:val="both"/>
            </w:pPr>
            <w:r w:rsidRPr="003E1A45">
              <w:t>2. Генеральний план (основне кре</w:t>
            </w:r>
            <w:r w:rsidRPr="003E1A45">
              <w:t>с</w:t>
            </w:r>
            <w:r w:rsidRPr="003E1A45">
              <w:t xml:space="preserve">лення) </w:t>
            </w:r>
            <w:r w:rsidR="00BF0B73" w:rsidRPr="003E1A45">
              <w:t>Схема проектних планувал</w:t>
            </w:r>
            <w:r w:rsidR="00BF0B73" w:rsidRPr="003E1A45">
              <w:t>ь</w:t>
            </w:r>
            <w:r w:rsidR="00BF0B73" w:rsidRPr="003E1A45">
              <w:t xml:space="preserve">них обмежень  </w:t>
            </w:r>
          </w:p>
        </w:tc>
        <w:tc>
          <w:tcPr>
            <w:tcW w:w="2133" w:type="dxa"/>
            <w:vAlign w:val="center"/>
          </w:tcPr>
          <w:p w:rsidR="00A07E00" w:rsidRPr="003E1A45" w:rsidRDefault="00A07E00" w:rsidP="001E57F9">
            <w:pPr>
              <w:spacing w:before="120" w:after="120"/>
              <w:jc w:val="both"/>
              <w:rPr>
                <w:szCs w:val="22"/>
              </w:rPr>
            </w:pPr>
            <w:r w:rsidRPr="003E1A45">
              <w:t>М 1:</w:t>
            </w:r>
            <w:r w:rsidR="001E57F9" w:rsidRPr="003E1A45">
              <w:t>2</w:t>
            </w:r>
            <w:r w:rsidRPr="003E1A45">
              <w:t>000</w:t>
            </w:r>
          </w:p>
        </w:tc>
        <w:tc>
          <w:tcPr>
            <w:tcW w:w="160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A07E00" w:rsidRPr="003E1A45" w:rsidTr="0044799E">
        <w:trPr>
          <w:cantSplit/>
          <w:jc w:val="center"/>
        </w:trPr>
        <w:tc>
          <w:tcPr>
            <w:tcW w:w="4216" w:type="dxa"/>
          </w:tcPr>
          <w:p w:rsidR="00A07E00" w:rsidRPr="003E1A45" w:rsidRDefault="00A07E00" w:rsidP="00A6307B">
            <w:pPr>
              <w:spacing w:line="276" w:lineRule="auto"/>
              <w:jc w:val="both"/>
            </w:pPr>
            <w:r w:rsidRPr="003E1A45">
              <w:t>3. План існуючого використання тер</w:t>
            </w:r>
            <w:r w:rsidRPr="003E1A45">
              <w:t>и</w:t>
            </w:r>
            <w:r w:rsidRPr="003E1A45">
              <w:t>торії</w:t>
            </w:r>
            <w:r w:rsidR="00BF0B73" w:rsidRPr="003E1A45">
              <w:t xml:space="preserve"> Схема існуючих планувальних обмежень</w:t>
            </w:r>
          </w:p>
        </w:tc>
        <w:tc>
          <w:tcPr>
            <w:tcW w:w="2133" w:type="dxa"/>
            <w:vAlign w:val="center"/>
          </w:tcPr>
          <w:p w:rsidR="00A07E00" w:rsidRPr="003E1A45" w:rsidRDefault="00A07E00" w:rsidP="001E57F9">
            <w:pPr>
              <w:spacing w:before="120" w:after="120"/>
              <w:jc w:val="both"/>
              <w:rPr>
                <w:szCs w:val="24"/>
              </w:rPr>
            </w:pPr>
            <w:r w:rsidRPr="003E1A45">
              <w:t>М 1:</w:t>
            </w:r>
            <w:r w:rsidR="001E57F9" w:rsidRPr="003E1A45">
              <w:t>2</w:t>
            </w:r>
            <w:r w:rsidRPr="003E1A45">
              <w:t>000</w:t>
            </w:r>
          </w:p>
        </w:tc>
        <w:tc>
          <w:tcPr>
            <w:tcW w:w="160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360296" w:rsidRPr="003E1A45" w:rsidTr="0044799E">
        <w:trPr>
          <w:cantSplit/>
          <w:jc w:val="center"/>
        </w:trPr>
        <w:tc>
          <w:tcPr>
            <w:tcW w:w="4216" w:type="dxa"/>
          </w:tcPr>
          <w:p w:rsidR="00360296" w:rsidRPr="003E1A45" w:rsidRDefault="00BF0B73" w:rsidP="00A6307B">
            <w:pPr>
              <w:spacing w:line="276" w:lineRule="auto"/>
              <w:jc w:val="both"/>
            </w:pPr>
            <w:r w:rsidRPr="003E1A45">
              <w:t>4</w:t>
            </w:r>
            <w:r w:rsidR="00360296" w:rsidRPr="003E1A45">
              <w:t>. Модельперспективного розвитку населеного пункту</w:t>
            </w:r>
          </w:p>
        </w:tc>
        <w:tc>
          <w:tcPr>
            <w:tcW w:w="2133" w:type="dxa"/>
          </w:tcPr>
          <w:p w:rsidR="00360296" w:rsidRPr="003E1A45" w:rsidRDefault="00360296" w:rsidP="001E57F9">
            <w:pPr>
              <w:jc w:val="both"/>
            </w:pPr>
            <w:r w:rsidRPr="003E1A45">
              <w:t>М 1:</w:t>
            </w:r>
            <w:r w:rsidR="001E57F9" w:rsidRPr="003E1A45">
              <w:t>5</w:t>
            </w:r>
            <w:r w:rsidRPr="003E1A45">
              <w:t>000</w:t>
            </w: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360296" w:rsidRPr="003E1A45" w:rsidTr="0044799E">
        <w:trPr>
          <w:cantSplit/>
          <w:jc w:val="center"/>
        </w:trPr>
        <w:tc>
          <w:tcPr>
            <w:tcW w:w="4216" w:type="dxa"/>
          </w:tcPr>
          <w:p w:rsidR="00360296" w:rsidRPr="003E1A45" w:rsidRDefault="00BF0B73" w:rsidP="00A6307B">
            <w:pPr>
              <w:spacing w:line="276" w:lineRule="auto"/>
              <w:jc w:val="both"/>
              <w:rPr>
                <w:vertAlign w:val="superscript"/>
              </w:rPr>
            </w:pPr>
            <w:r w:rsidRPr="003E1A45">
              <w:t>5</w:t>
            </w:r>
            <w:r w:rsidR="00360296" w:rsidRPr="003E1A45">
              <w:t>. Схема магістралей, міського та зо</w:t>
            </w:r>
            <w:r w:rsidR="00360296" w:rsidRPr="003E1A45">
              <w:t>в</w:t>
            </w:r>
            <w:r w:rsidR="00360296" w:rsidRPr="003E1A45">
              <w:t xml:space="preserve">нішнього транспорту  </w:t>
            </w:r>
          </w:p>
        </w:tc>
        <w:tc>
          <w:tcPr>
            <w:tcW w:w="2133" w:type="dxa"/>
          </w:tcPr>
          <w:p w:rsidR="00360296" w:rsidRPr="003E1A45" w:rsidRDefault="00360296" w:rsidP="001E57F9">
            <w:pPr>
              <w:jc w:val="both"/>
            </w:pPr>
            <w:r w:rsidRPr="003E1A45">
              <w:t>М 1:</w:t>
            </w:r>
            <w:r w:rsidR="001E57F9" w:rsidRPr="003E1A45">
              <w:t>5</w:t>
            </w:r>
            <w:r w:rsidRPr="003E1A45">
              <w:t>000</w:t>
            </w: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360296" w:rsidRPr="003E1A45" w:rsidTr="0044799E">
        <w:trPr>
          <w:cantSplit/>
          <w:jc w:val="center"/>
        </w:trPr>
        <w:tc>
          <w:tcPr>
            <w:tcW w:w="4216" w:type="dxa"/>
          </w:tcPr>
          <w:p w:rsidR="00360296" w:rsidRPr="003E1A45" w:rsidRDefault="00BF0B73" w:rsidP="00A6307B">
            <w:pPr>
              <w:spacing w:line="276" w:lineRule="auto"/>
              <w:jc w:val="both"/>
            </w:pPr>
            <w:r w:rsidRPr="003E1A45">
              <w:t>6</w:t>
            </w:r>
            <w:r w:rsidR="00360296" w:rsidRPr="003E1A45">
              <w:t>. Схема інженерного обладнання т</w:t>
            </w:r>
            <w:r w:rsidR="00360296" w:rsidRPr="003E1A45">
              <w:t>е</w:t>
            </w:r>
            <w:r w:rsidR="00360296" w:rsidRPr="003E1A45">
              <w:t>риторії</w:t>
            </w:r>
          </w:p>
        </w:tc>
        <w:tc>
          <w:tcPr>
            <w:tcW w:w="2133" w:type="dxa"/>
          </w:tcPr>
          <w:p w:rsidR="00360296" w:rsidRPr="003E1A45" w:rsidRDefault="00360296" w:rsidP="001E57F9">
            <w:pPr>
              <w:jc w:val="both"/>
            </w:pPr>
            <w:r w:rsidRPr="003E1A45">
              <w:t>М 1:</w:t>
            </w:r>
            <w:r w:rsidR="001E57F9" w:rsidRPr="003E1A45">
              <w:t>5</w:t>
            </w:r>
            <w:r w:rsidRPr="003E1A45">
              <w:t>000</w:t>
            </w: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A6307B">
            <w:pPr>
              <w:spacing w:before="120" w:after="120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360296" w:rsidRPr="003E1A45" w:rsidTr="0044799E">
        <w:trPr>
          <w:cantSplit/>
          <w:jc w:val="center"/>
        </w:trPr>
        <w:tc>
          <w:tcPr>
            <w:tcW w:w="4216" w:type="dxa"/>
          </w:tcPr>
          <w:p w:rsidR="00360296" w:rsidRPr="003E1A45" w:rsidRDefault="00BF0B73" w:rsidP="00A6307B">
            <w:pPr>
              <w:spacing w:line="276" w:lineRule="auto"/>
              <w:jc w:val="both"/>
            </w:pPr>
            <w:r w:rsidRPr="003E1A45">
              <w:t>7</w:t>
            </w:r>
            <w:r w:rsidR="00360296" w:rsidRPr="003E1A45">
              <w:t>. Схема інженерної підготовки та захисту території</w:t>
            </w:r>
          </w:p>
          <w:p w:rsidR="00BF0B73" w:rsidRPr="003E1A45" w:rsidRDefault="00BF0B73" w:rsidP="00BF0B73">
            <w:pPr>
              <w:spacing w:line="276" w:lineRule="auto"/>
              <w:jc w:val="both"/>
            </w:pPr>
            <w:r w:rsidRPr="003E1A45">
              <w:t>8. План зонування території</w:t>
            </w:r>
          </w:p>
        </w:tc>
        <w:tc>
          <w:tcPr>
            <w:tcW w:w="2133" w:type="dxa"/>
          </w:tcPr>
          <w:p w:rsidR="00360296" w:rsidRPr="003E1A45" w:rsidRDefault="00360296" w:rsidP="001E57F9">
            <w:pPr>
              <w:jc w:val="both"/>
            </w:pPr>
            <w:r w:rsidRPr="003E1A45">
              <w:t>М 1:</w:t>
            </w:r>
            <w:r w:rsidR="001E57F9" w:rsidRPr="003E1A45">
              <w:t>5</w:t>
            </w:r>
            <w:r w:rsidRPr="003E1A45">
              <w:t>000</w:t>
            </w:r>
          </w:p>
          <w:p w:rsidR="00BF0B73" w:rsidRPr="003E1A45" w:rsidRDefault="00BF0B73" w:rsidP="001E57F9">
            <w:pPr>
              <w:jc w:val="both"/>
            </w:pPr>
          </w:p>
          <w:p w:rsidR="00BF0B73" w:rsidRPr="003E1A45" w:rsidRDefault="00BF0B73" w:rsidP="00BF0B73">
            <w:pPr>
              <w:jc w:val="both"/>
            </w:pPr>
            <w:r w:rsidRPr="003E1A45">
              <w:t>М 1:5000</w:t>
            </w:r>
          </w:p>
          <w:p w:rsidR="00BF0B73" w:rsidRPr="003E1A45" w:rsidRDefault="00BF0B73" w:rsidP="001E57F9">
            <w:pPr>
              <w:jc w:val="both"/>
            </w:pP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A6307B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360296" w:rsidRPr="003E1A45" w:rsidTr="0044799E">
        <w:trPr>
          <w:cantSplit/>
          <w:jc w:val="center"/>
        </w:trPr>
        <w:tc>
          <w:tcPr>
            <w:tcW w:w="4216" w:type="dxa"/>
          </w:tcPr>
          <w:p w:rsidR="00360296" w:rsidRPr="003E1A45" w:rsidRDefault="00360296" w:rsidP="00A6307B">
            <w:pPr>
              <w:spacing w:line="276" w:lineRule="auto"/>
              <w:jc w:val="both"/>
            </w:pPr>
          </w:p>
        </w:tc>
        <w:tc>
          <w:tcPr>
            <w:tcW w:w="2133" w:type="dxa"/>
          </w:tcPr>
          <w:p w:rsidR="00360296" w:rsidRPr="003E1A45" w:rsidRDefault="00360296" w:rsidP="00D42F52">
            <w:pPr>
              <w:jc w:val="both"/>
            </w:pP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360296" w:rsidRPr="003E1A45" w:rsidTr="0044799E">
        <w:trPr>
          <w:cantSplit/>
          <w:jc w:val="center"/>
        </w:trPr>
        <w:tc>
          <w:tcPr>
            <w:tcW w:w="9897" w:type="dxa"/>
            <w:gridSpan w:val="4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b/>
                <w:szCs w:val="24"/>
              </w:rPr>
              <w:t>ІІ. Текстові матеріали</w:t>
            </w:r>
          </w:p>
        </w:tc>
      </w:tr>
      <w:tr w:rsidR="00360296" w:rsidRPr="003E1A45" w:rsidTr="0044799E">
        <w:trPr>
          <w:cantSplit/>
          <w:trHeight w:val="604"/>
          <w:jc w:val="center"/>
        </w:trPr>
        <w:tc>
          <w:tcPr>
            <w:tcW w:w="4216" w:type="dxa"/>
          </w:tcPr>
          <w:p w:rsidR="00360296" w:rsidRPr="003E1A45" w:rsidRDefault="00360296" w:rsidP="00DF1F3F">
            <w:pPr>
              <w:numPr>
                <w:ilvl w:val="0"/>
                <w:numId w:val="7"/>
              </w:numPr>
              <w:tabs>
                <w:tab w:val="right" w:leader="dot" w:pos="9061"/>
              </w:tabs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 xml:space="preserve">Пояснювальна записка </w:t>
            </w:r>
          </w:p>
        </w:tc>
        <w:tc>
          <w:tcPr>
            <w:tcW w:w="2133" w:type="dxa"/>
          </w:tcPr>
          <w:p w:rsidR="00360296" w:rsidRPr="003E1A45" w:rsidRDefault="001C20DA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>
              <w:rPr>
                <w:szCs w:val="24"/>
              </w:rPr>
              <w:t>82</w:t>
            </w:r>
            <w:r w:rsidR="00360296" w:rsidRPr="003E1A45">
              <w:rPr>
                <w:szCs w:val="24"/>
              </w:rPr>
              <w:t>арк.</w:t>
            </w:r>
          </w:p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Книга</w:t>
            </w:r>
          </w:p>
        </w:tc>
      </w:tr>
    </w:tbl>
    <w:p w:rsidR="00A77B62" w:rsidRPr="003E1A45" w:rsidRDefault="00A77B62" w:rsidP="00D42F52">
      <w:pPr>
        <w:ind w:firstLine="993"/>
        <w:jc w:val="both"/>
        <w:rPr>
          <w:b/>
          <w:sz w:val="26"/>
          <w:szCs w:val="26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outlineLvl w:val="0"/>
        <w:rPr>
          <w:b/>
          <w:bCs/>
          <w:sz w:val="28"/>
          <w:szCs w:val="28"/>
        </w:rPr>
      </w:pPr>
    </w:p>
    <w:p w:rsidR="00A77B62" w:rsidRPr="003E1A45" w:rsidRDefault="00A77B62" w:rsidP="00D42F52">
      <w:pPr>
        <w:jc w:val="both"/>
        <w:outlineLvl w:val="0"/>
        <w:rPr>
          <w:b/>
          <w:bCs/>
          <w:sz w:val="28"/>
          <w:szCs w:val="28"/>
        </w:rPr>
      </w:pPr>
    </w:p>
    <w:p w:rsidR="00A77B62" w:rsidRPr="003E1A45" w:rsidRDefault="00A77B62" w:rsidP="00D42F52">
      <w:pPr>
        <w:jc w:val="both"/>
        <w:outlineLvl w:val="0"/>
        <w:rPr>
          <w:b/>
          <w:bCs/>
          <w:sz w:val="28"/>
          <w:szCs w:val="28"/>
        </w:rPr>
      </w:pPr>
    </w:p>
    <w:p w:rsidR="00971255" w:rsidRPr="003E1A45" w:rsidRDefault="00971255" w:rsidP="00D42F52">
      <w:pPr>
        <w:jc w:val="both"/>
        <w:outlineLvl w:val="0"/>
        <w:rPr>
          <w:b/>
          <w:bCs/>
          <w:sz w:val="28"/>
          <w:szCs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i/>
          <w:sz w:val="28"/>
        </w:rPr>
      </w:pPr>
    </w:p>
    <w:p w:rsidR="00971255" w:rsidRPr="003E1A45" w:rsidRDefault="00971255" w:rsidP="00D42F52">
      <w:pPr>
        <w:jc w:val="both"/>
        <w:rPr>
          <w:b/>
          <w:sz w:val="28"/>
        </w:rPr>
      </w:pPr>
      <w:r w:rsidRPr="003E1A45">
        <w:rPr>
          <w:b/>
          <w:sz w:val="28"/>
        </w:rPr>
        <w:t>Проект розроблений відповідно до чинних норм, правил та стандартів</w:t>
      </w:r>
    </w:p>
    <w:p w:rsidR="00971255" w:rsidRPr="003E1A45" w:rsidRDefault="00971255" w:rsidP="00D42F52">
      <w:pPr>
        <w:jc w:val="both"/>
        <w:rPr>
          <w:b/>
          <w:sz w:val="28"/>
        </w:rPr>
      </w:pPr>
    </w:p>
    <w:p w:rsidR="00971255" w:rsidRPr="003E1A45" w:rsidRDefault="00971255" w:rsidP="00D42F52">
      <w:pPr>
        <w:jc w:val="both"/>
        <w:rPr>
          <w:b/>
          <w:sz w:val="28"/>
        </w:rPr>
      </w:pPr>
    </w:p>
    <w:p w:rsidR="00971255" w:rsidRPr="003E1A45" w:rsidRDefault="00971255" w:rsidP="00D42F52">
      <w:pPr>
        <w:jc w:val="both"/>
        <w:rPr>
          <w:b/>
          <w:sz w:val="28"/>
        </w:rPr>
      </w:pPr>
      <w:r w:rsidRPr="003E1A45">
        <w:rPr>
          <w:b/>
          <w:sz w:val="28"/>
        </w:rPr>
        <w:t xml:space="preserve">Головний архітектор проекту (ГАП) </w:t>
      </w:r>
      <w:r w:rsidRPr="003E1A45">
        <w:rPr>
          <w:b/>
          <w:sz w:val="28"/>
        </w:rPr>
        <w:tab/>
      </w:r>
      <w:r w:rsidRPr="003E1A45">
        <w:rPr>
          <w:b/>
          <w:sz w:val="28"/>
        </w:rPr>
        <w:tab/>
      </w:r>
      <w:r w:rsidRPr="003E1A45">
        <w:rPr>
          <w:b/>
          <w:sz w:val="28"/>
        </w:rPr>
        <w:tab/>
      </w:r>
      <w:r w:rsidRPr="003E1A45">
        <w:rPr>
          <w:b/>
          <w:sz w:val="28"/>
        </w:rPr>
        <w:tab/>
      </w:r>
      <w:r w:rsidR="00E62DFA">
        <w:rPr>
          <w:b/>
          <w:sz w:val="28"/>
        </w:rPr>
        <w:t>Шулик В.В.</w:t>
      </w: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  <w:r w:rsidRPr="003E1A45">
        <w:rPr>
          <w:rFonts w:ascii="GOST type B" w:hAnsi="GOST type B"/>
          <w:b/>
          <w:sz w:val="28"/>
        </w:rPr>
        <w:br/>
      </w: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  <w:r w:rsidRPr="003E1A45">
        <w:rPr>
          <w:rFonts w:ascii="GOST type B" w:hAnsi="GOST type B"/>
          <w:b/>
          <w:sz w:val="28"/>
        </w:rPr>
        <w:br/>
      </w: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77232F">
      <w:pPr>
        <w:pageBreakBefore/>
        <w:tabs>
          <w:tab w:val="left" w:pos="2235"/>
          <w:tab w:val="left" w:pos="8046"/>
        </w:tabs>
        <w:ind w:left="108"/>
        <w:rPr>
          <w:szCs w:val="24"/>
        </w:rPr>
      </w:pPr>
      <w:r w:rsidRPr="003E1A45">
        <w:rPr>
          <w:b/>
          <w:szCs w:val="24"/>
          <w:u w:val="single"/>
        </w:rPr>
        <w:lastRenderedPageBreak/>
        <w:t>Перелік вихідних даних</w:t>
      </w:r>
    </w:p>
    <w:p w:rsidR="00971255" w:rsidRPr="003E1A45" w:rsidRDefault="00971255" w:rsidP="0077232F">
      <w:pPr>
        <w:tabs>
          <w:tab w:val="left" w:pos="2235"/>
          <w:tab w:val="left" w:pos="8046"/>
        </w:tabs>
        <w:ind w:left="108"/>
        <w:rPr>
          <w:b/>
          <w:szCs w:val="24"/>
          <w:u w:val="single"/>
        </w:rPr>
      </w:pPr>
      <w:r w:rsidRPr="003E1A45">
        <w:rPr>
          <w:sz w:val="28"/>
          <w:szCs w:val="28"/>
        </w:rPr>
        <w:t>До проекту</w:t>
      </w:r>
      <w:r w:rsidR="008854AC" w:rsidRPr="003E1A45">
        <w:rPr>
          <w:sz w:val="28"/>
          <w:szCs w:val="28"/>
        </w:rPr>
        <w:t>«</w:t>
      </w:r>
      <w:r w:rsidR="008C171F">
        <w:rPr>
          <w:sz w:val="28"/>
          <w:szCs w:val="28"/>
        </w:rPr>
        <w:t>Генеральний</w:t>
      </w:r>
      <w:r w:rsidR="009749F5">
        <w:rPr>
          <w:sz w:val="28"/>
          <w:szCs w:val="28"/>
        </w:rPr>
        <w:t xml:space="preserve"> план </w:t>
      </w:r>
      <w:r w:rsidR="00A578A1">
        <w:rPr>
          <w:sz w:val="28"/>
          <w:szCs w:val="28"/>
        </w:rPr>
        <w:t>с</w:t>
      </w:r>
      <w:r w:rsidR="00E62DFA">
        <w:rPr>
          <w:sz w:val="28"/>
          <w:szCs w:val="28"/>
        </w:rPr>
        <w:t>.</w:t>
      </w:r>
      <w:r w:rsidR="00C27C7B">
        <w:rPr>
          <w:sz w:val="28"/>
          <w:szCs w:val="28"/>
        </w:rPr>
        <w:t>Супротивна Балка</w:t>
      </w:r>
      <w:r w:rsidR="00A578A1">
        <w:rPr>
          <w:sz w:val="28"/>
          <w:szCs w:val="28"/>
        </w:rPr>
        <w:t xml:space="preserve"> на території </w:t>
      </w:r>
      <w:r w:rsidR="00C27C7B">
        <w:rPr>
          <w:sz w:val="28"/>
          <w:szCs w:val="28"/>
        </w:rPr>
        <w:t>Супротивнобалків</w:t>
      </w:r>
      <w:r w:rsidR="00A578A1">
        <w:rPr>
          <w:sz w:val="28"/>
          <w:szCs w:val="28"/>
        </w:rPr>
        <w:t>с</w:t>
      </w:r>
      <w:r w:rsidR="00A578A1">
        <w:rPr>
          <w:sz w:val="28"/>
          <w:szCs w:val="28"/>
        </w:rPr>
        <w:t>ь</w:t>
      </w:r>
      <w:r w:rsidR="00A578A1">
        <w:rPr>
          <w:sz w:val="28"/>
          <w:szCs w:val="28"/>
        </w:rPr>
        <w:t xml:space="preserve">кої сільської ради </w:t>
      </w:r>
      <w:r w:rsidR="00321240">
        <w:rPr>
          <w:sz w:val="28"/>
          <w:szCs w:val="28"/>
        </w:rPr>
        <w:t>Новосанжарс</w:t>
      </w:r>
      <w:r w:rsidR="00A578A1">
        <w:rPr>
          <w:sz w:val="28"/>
          <w:szCs w:val="28"/>
        </w:rPr>
        <w:t xml:space="preserve">ького району </w:t>
      </w:r>
      <w:r w:rsidRPr="003E1A45">
        <w:rPr>
          <w:sz w:val="28"/>
          <w:szCs w:val="28"/>
        </w:rPr>
        <w:t>Полтавської обл.»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6804"/>
        <w:gridCol w:w="1134"/>
      </w:tblGrid>
      <w:tr w:rsidR="00971255" w:rsidRPr="003E1A45" w:rsidTr="00A523A4">
        <w:tc>
          <w:tcPr>
            <w:tcW w:w="2410" w:type="dxa"/>
          </w:tcPr>
          <w:p w:rsidR="00971255" w:rsidRPr="003E1A45" w:rsidRDefault="00971255" w:rsidP="00D42F52">
            <w:pPr>
              <w:jc w:val="both"/>
              <w:rPr>
                <w:b/>
                <w:sz w:val="26"/>
                <w:szCs w:val="26"/>
              </w:rPr>
            </w:pPr>
            <w:r w:rsidRPr="003E1A45">
              <w:rPr>
                <w:b/>
                <w:sz w:val="26"/>
                <w:szCs w:val="26"/>
              </w:rPr>
              <w:t>Назва, документ</w:t>
            </w:r>
          </w:p>
          <w:p w:rsidR="00971255" w:rsidRPr="003E1A45" w:rsidRDefault="00971255" w:rsidP="00D42F52">
            <w:pPr>
              <w:jc w:val="both"/>
              <w:rPr>
                <w:b/>
                <w:sz w:val="26"/>
                <w:szCs w:val="26"/>
              </w:rPr>
            </w:pPr>
            <w:r w:rsidRPr="003E1A45">
              <w:rPr>
                <w:b/>
                <w:sz w:val="26"/>
                <w:szCs w:val="26"/>
              </w:rPr>
              <w:t>(друковане, гр</w:t>
            </w:r>
            <w:r w:rsidRPr="003E1A45">
              <w:rPr>
                <w:b/>
                <w:sz w:val="26"/>
                <w:szCs w:val="26"/>
              </w:rPr>
              <w:t>а</w:t>
            </w:r>
            <w:r w:rsidRPr="003E1A45">
              <w:rPr>
                <w:b/>
                <w:sz w:val="26"/>
                <w:szCs w:val="26"/>
              </w:rPr>
              <w:t xml:space="preserve">фічне) </w:t>
            </w:r>
          </w:p>
        </w:tc>
        <w:tc>
          <w:tcPr>
            <w:tcW w:w="6804" w:type="dxa"/>
          </w:tcPr>
          <w:p w:rsidR="00971255" w:rsidRPr="003E1A45" w:rsidRDefault="00971255" w:rsidP="00D42F52">
            <w:pPr>
              <w:tabs>
                <w:tab w:val="left" w:pos="2235"/>
                <w:tab w:val="left" w:pos="8046"/>
              </w:tabs>
              <w:ind w:left="108"/>
              <w:jc w:val="both"/>
              <w:rPr>
                <w:b/>
                <w:sz w:val="26"/>
                <w:szCs w:val="26"/>
              </w:rPr>
            </w:pPr>
            <w:r w:rsidRPr="003E1A45">
              <w:rPr>
                <w:b/>
                <w:sz w:val="26"/>
                <w:szCs w:val="26"/>
              </w:rPr>
              <w:t xml:space="preserve">Перелік вихідних даних  та  </w:t>
            </w:r>
          </w:p>
          <w:p w:rsidR="00971255" w:rsidRPr="003E1A45" w:rsidRDefault="00971255" w:rsidP="00D42F52">
            <w:pPr>
              <w:jc w:val="both"/>
              <w:rPr>
                <w:b/>
                <w:sz w:val="26"/>
                <w:szCs w:val="26"/>
              </w:rPr>
            </w:pPr>
            <w:r w:rsidRPr="003E1A45">
              <w:rPr>
                <w:b/>
                <w:sz w:val="26"/>
                <w:szCs w:val="26"/>
              </w:rPr>
              <w:t>вихідні графічні матеріали</w:t>
            </w:r>
          </w:p>
        </w:tc>
        <w:tc>
          <w:tcPr>
            <w:tcW w:w="1134" w:type="dxa"/>
            <w:vAlign w:val="center"/>
          </w:tcPr>
          <w:p w:rsidR="00971255" w:rsidRPr="003E1A45" w:rsidRDefault="00971255" w:rsidP="00D42F52">
            <w:pPr>
              <w:jc w:val="both"/>
              <w:rPr>
                <w:b/>
                <w:sz w:val="26"/>
                <w:szCs w:val="26"/>
              </w:rPr>
            </w:pPr>
            <w:r w:rsidRPr="003E1A45">
              <w:rPr>
                <w:b/>
                <w:sz w:val="26"/>
                <w:szCs w:val="26"/>
              </w:rPr>
              <w:t>стор</w:t>
            </w:r>
          </w:p>
        </w:tc>
      </w:tr>
      <w:tr w:rsidR="00B66C48" w:rsidRPr="003E1A45" w:rsidTr="00A523A4">
        <w:tc>
          <w:tcPr>
            <w:tcW w:w="2410" w:type="dxa"/>
          </w:tcPr>
          <w:p w:rsidR="00B66C48" w:rsidRPr="003E1A45" w:rsidRDefault="00BA6D0E" w:rsidP="00321240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Супротивнобалкі</w:t>
            </w:r>
            <w:r>
              <w:rPr>
                <w:szCs w:val="24"/>
              </w:rPr>
              <w:t>в</w:t>
            </w:r>
            <w:r w:rsidRPr="006B3DAC">
              <w:rPr>
                <w:szCs w:val="24"/>
              </w:rPr>
              <w:t>ської</w:t>
            </w:r>
            <w:r w:rsidR="00B66C48">
              <w:rPr>
                <w:szCs w:val="24"/>
              </w:rPr>
              <w:t>сільської</w:t>
            </w:r>
            <w:r w:rsidR="00B66C48" w:rsidRPr="003E1A45">
              <w:rPr>
                <w:szCs w:val="24"/>
              </w:rPr>
              <w:t xml:space="preserve"> рад</w:t>
            </w:r>
            <w:r w:rsidR="00B66C48">
              <w:rPr>
                <w:szCs w:val="24"/>
              </w:rPr>
              <w:t>и</w:t>
            </w:r>
          </w:p>
        </w:tc>
        <w:tc>
          <w:tcPr>
            <w:tcW w:w="6804" w:type="dxa"/>
          </w:tcPr>
          <w:p w:rsidR="00B66C48" w:rsidRPr="006B3DAC" w:rsidRDefault="00B66C48" w:rsidP="00BA6D0E">
            <w:pPr>
              <w:jc w:val="both"/>
              <w:rPr>
                <w:szCs w:val="24"/>
              </w:rPr>
            </w:pPr>
            <w:r w:rsidRPr="006B3DAC">
              <w:rPr>
                <w:szCs w:val="24"/>
              </w:rPr>
              <w:t xml:space="preserve">Рішення </w:t>
            </w:r>
            <w:r w:rsidR="00BA6D0E">
              <w:rPr>
                <w:szCs w:val="24"/>
              </w:rPr>
              <w:t>Супротивнобалків</w:t>
            </w:r>
            <w:r w:rsidRPr="006B3DAC">
              <w:rPr>
                <w:szCs w:val="24"/>
              </w:rPr>
              <w:t xml:space="preserve">ської сільської ради 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b/>
                <w:szCs w:val="24"/>
              </w:rPr>
            </w:pPr>
            <w:r w:rsidRPr="003E1A45">
              <w:rPr>
                <w:b/>
                <w:szCs w:val="24"/>
              </w:rPr>
              <w:t>1</w:t>
            </w:r>
          </w:p>
        </w:tc>
      </w:tr>
      <w:tr w:rsidR="00B66C48" w:rsidRPr="00E62DFA" w:rsidTr="00A523A4">
        <w:tc>
          <w:tcPr>
            <w:tcW w:w="2410" w:type="dxa"/>
          </w:tcPr>
          <w:p w:rsidR="00B66C48" w:rsidRPr="003E1A45" w:rsidRDefault="00BA6D0E" w:rsidP="00321240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Супротивнобалкі</w:t>
            </w:r>
            <w:r>
              <w:rPr>
                <w:szCs w:val="24"/>
              </w:rPr>
              <w:t>в</w:t>
            </w:r>
            <w:r w:rsidRPr="006B3DAC">
              <w:rPr>
                <w:szCs w:val="24"/>
              </w:rPr>
              <w:t>ської</w:t>
            </w:r>
            <w:r w:rsidR="00B66C48">
              <w:rPr>
                <w:szCs w:val="24"/>
              </w:rPr>
              <w:t xml:space="preserve">  сільської</w:t>
            </w:r>
            <w:r w:rsidR="00B66C48" w:rsidRPr="003E1A45">
              <w:rPr>
                <w:szCs w:val="24"/>
              </w:rPr>
              <w:t xml:space="preserve"> рад</w:t>
            </w:r>
            <w:r w:rsidR="00B66C48">
              <w:rPr>
                <w:szCs w:val="24"/>
              </w:rPr>
              <w:t>и</w:t>
            </w:r>
          </w:p>
        </w:tc>
        <w:tc>
          <w:tcPr>
            <w:tcW w:w="6804" w:type="dxa"/>
          </w:tcPr>
          <w:p w:rsidR="00B66C48" w:rsidRPr="003E1A45" w:rsidRDefault="00B66C48" w:rsidP="00B66C48">
            <w:pPr>
              <w:tabs>
                <w:tab w:val="left" w:pos="2235"/>
                <w:tab w:val="left" w:pos="8046"/>
              </w:tabs>
              <w:ind w:left="108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Завдання на проектування </w:t>
            </w:r>
          </w:p>
          <w:p w:rsidR="00B66C48" w:rsidRPr="00A578A1" w:rsidRDefault="00B66C48" w:rsidP="00BA6D0E">
            <w:pPr>
              <w:tabs>
                <w:tab w:val="left" w:pos="2235"/>
                <w:tab w:val="left" w:pos="8046"/>
              </w:tabs>
              <w:ind w:left="108"/>
              <w:jc w:val="both"/>
              <w:rPr>
                <w:szCs w:val="24"/>
              </w:rPr>
            </w:pPr>
            <w:r w:rsidRPr="00A578A1">
              <w:rPr>
                <w:szCs w:val="24"/>
              </w:rPr>
              <w:t>«</w:t>
            </w:r>
            <w:r w:rsidR="00CD4ED1" w:rsidRPr="00A578A1">
              <w:rPr>
                <w:szCs w:val="24"/>
              </w:rPr>
              <w:t>Генеральний</w:t>
            </w:r>
            <w:r w:rsidRPr="00A578A1">
              <w:rPr>
                <w:szCs w:val="24"/>
              </w:rPr>
              <w:t xml:space="preserve"> план с.</w:t>
            </w:r>
            <w:r w:rsidR="00BA6D0E">
              <w:rPr>
                <w:szCs w:val="24"/>
              </w:rPr>
              <w:t>Супртивна Балка</w:t>
            </w:r>
            <w:r>
              <w:rPr>
                <w:szCs w:val="24"/>
              </w:rPr>
              <w:t xml:space="preserve">на території </w:t>
            </w:r>
            <w:r w:rsidR="00BA6D0E">
              <w:rPr>
                <w:szCs w:val="24"/>
              </w:rPr>
              <w:t>Супроти</w:t>
            </w:r>
            <w:r w:rsidR="00BA6D0E">
              <w:rPr>
                <w:szCs w:val="24"/>
              </w:rPr>
              <w:t>в</w:t>
            </w:r>
            <w:r w:rsidR="00BA6D0E">
              <w:rPr>
                <w:szCs w:val="24"/>
              </w:rPr>
              <w:t>нобалків</w:t>
            </w:r>
            <w:r w:rsidR="00BA6D0E" w:rsidRPr="006B3DAC">
              <w:rPr>
                <w:szCs w:val="24"/>
              </w:rPr>
              <w:t>ської</w:t>
            </w:r>
            <w:r w:rsidRPr="00A578A1">
              <w:rPr>
                <w:szCs w:val="24"/>
              </w:rPr>
              <w:t xml:space="preserve"> сільської ради </w:t>
            </w:r>
            <w:r w:rsidR="00321240">
              <w:rPr>
                <w:szCs w:val="24"/>
              </w:rPr>
              <w:t>Новосанжарс</w:t>
            </w:r>
            <w:r w:rsidRPr="00A578A1">
              <w:rPr>
                <w:szCs w:val="24"/>
              </w:rPr>
              <w:t>ького району  По</w:t>
            </w:r>
            <w:r w:rsidRPr="00A578A1">
              <w:rPr>
                <w:szCs w:val="24"/>
              </w:rPr>
              <w:t>л</w:t>
            </w:r>
            <w:r w:rsidRPr="00A578A1">
              <w:rPr>
                <w:szCs w:val="24"/>
              </w:rPr>
              <w:t>тавської обл.»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b/>
                <w:szCs w:val="24"/>
              </w:rPr>
            </w:pPr>
            <w:r w:rsidRPr="003E1A45">
              <w:rPr>
                <w:b/>
                <w:szCs w:val="24"/>
              </w:rPr>
              <w:t>6</w:t>
            </w:r>
          </w:p>
        </w:tc>
      </w:tr>
      <w:tr w:rsidR="00B66C48" w:rsidRPr="003E1A45" w:rsidTr="00A523A4">
        <w:tc>
          <w:tcPr>
            <w:tcW w:w="2410" w:type="dxa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Листи </w:t>
            </w:r>
            <w:r w:rsidR="00BA6D0E">
              <w:rPr>
                <w:szCs w:val="24"/>
              </w:rPr>
              <w:t>Супротивн</w:t>
            </w:r>
            <w:r w:rsidR="00BA6D0E">
              <w:rPr>
                <w:szCs w:val="24"/>
              </w:rPr>
              <w:t>о</w:t>
            </w:r>
            <w:r w:rsidR="00BA6D0E">
              <w:rPr>
                <w:szCs w:val="24"/>
              </w:rPr>
              <w:t>балків</w:t>
            </w:r>
            <w:r w:rsidR="00BA6D0E" w:rsidRPr="006B3DAC">
              <w:rPr>
                <w:szCs w:val="24"/>
              </w:rPr>
              <w:t>ської</w:t>
            </w:r>
            <w:r w:rsidRPr="003E1A45">
              <w:rPr>
                <w:szCs w:val="24"/>
              </w:rPr>
              <w:t xml:space="preserve"> сільської ради</w:t>
            </w:r>
          </w:p>
          <w:p w:rsidR="00B66C48" w:rsidRPr="003E1A45" w:rsidRDefault="00B66C48" w:rsidP="007129BB">
            <w:pPr>
              <w:numPr>
                <w:ilvl w:val="0"/>
                <w:numId w:val="25"/>
              </w:numPr>
              <w:rPr>
                <w:szCs w:val="24"/>
              </w:rPr>
            </w:pPr>
          </w:p>
        </w:tc>
        <w:tc>
          <w:tcPr>
            <w:tcW w:w="6804" w:type="dxa"/>
          </w:tcPr>
          <w:p w:rsidR="00B66C48" w:rsidRPr="003E1A45" w:rsidRDefault="00B66C48" w:rsidP="00B66C48">
            <w:pPr>
              <w:ind w:firstLine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Довідки про: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Дані про кількість, структуру, природний та механічний рух населення.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Матеріали спостережень за несприятливими гідрометеор</w:t>
            </w:r>
            <w:r w:rsidRPr="003E1A45">
              <w:rPr>
                <w:szCs w:val="24"/>
              </w:rPr>
              <w:t>о</w:t>
            </w:r>
            <w:r w:rsidRPr="003E1A45">
              <w:rPr>
                <w:szCs w:val="24"/>
              </w:rPr>
              <w:t>логічними явищами , рівнем поверхневих вод, паводками.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Дані про існуючу галузеву структуру економічної діяльності населеного пункту 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Дані про кількість автомобілів та місць зберігання автотра</w:t>
            </w:r>
            <w:r w:rsidRPr="003E1A45">
              <w:rPr>
                <w:szCs w:val="24"/>
              </w:rPr>
              <w:t>н</w:t>
            </w:r>
            <w:r w:rsidRPr="003E1A45">
              <w:rPr>
                <w:szCs w:val="24"/>
              </w:rPr>
              <w:t>спортних засобів.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Характеристика житлового фонду, об’єктів обслуговування, промисловості, комунального господарства, будівельної б</w:t>
            </w:r>
            <w:r w:rsidRPr="003E1A45">
              <w:rPr>
                <w:szCs w:val="24"/>
              </w:rPr>
              <w:t>а</w:t>
            </w:r>
            <w:r w:rsidRPr="003E1A45">
              <w:rPr>
                <w:szCs w:val="24"/>
              </w:rPr>
              <w:t>зи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Дані про існуючий стан вулично-дорожної мережі, та інж</w:t>
            </w:r>
            <w:r w:rsidRPr="003E1A45">
              <w:rPr>
                <w:szCs w:val="24"/>
              </w:rPr>
              <w:t>е</w:t>
            </w:r>
            <w:r w:rsidRPr="003E1A45">
              <w:rPr>
                <w:szCs w:val="24"/>
              </w:rPr>
              <w:t xml:space="preserve">нерної інфраструктури 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Перелік та характеристика об’єктів загальнодержавного та регіонального значення, розміщення яких має бути врахов</w:t>
            </w:r>
            <w:r w:rsidRPr="003E1A45">
              <w:rPr>
                <w:szCs w:val="24"/>
              </w:rPr>
              <w:t>а</w:t>
            </w:r>
            <w:r w:rsidRPr="003E1A45">
              <w:rPr>
                <w:szCs w:val="24"/>
              </w:rPr>
              <w:t>но при розробленні генерального плану.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Характеристика намірів та потреб використання території населеного пункту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Характеристика спільних із суміжними територіальними громадами інтересів щодо забудови та іншого використання територій .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Дані про оздоровчо-рекреаційний та туристичний потенціал 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Наявність пождепо на території населеного пункту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Наявність об’єктів комунального господарства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Території із складними інженерно-будівельними умовами забудови (складний рельєф, затоплення, підтоплення, зсув</w:t>
            </w:r>
            <w:r w:rsidRPr="003E1A45">
              <w:rPr>
                <w:szCs w:val="24"/>
              </w:rPr>
              <w:t>о</w:t>
            </w:r>
            <w:r w:rsidRPr="003E1A45">
              <w:rPr>
                <w:szCs w:val="24"/>
              </w:rPr>
              <w:t>небезпечні явища, інше)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16</w:t>
            </w:r>
          </w:p>
        </w:tc>
      </w:tr>
      <w:tr w:rsidR="00B66C48" w:rsidRPr="003E1A45" w:rsidTr="00A523A4">
        <w:tc>
          <w:tcPr>
            <w:tcW w:w="9214" w:type="dxa"/>
            <w:gridSpan w:val="2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Картографічна підоснова території проектування </w:t>
            </w:r>
          </w:p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М 1 2000</w:t>
            </w:r>
            <w:r>
              <w:rPr>
                <w:szCs w:val="24"/>
              </w:rPr>
              <w:t>, розроблена у 201</w:t>
            </w:r>
            <w:r w:rsidR="005223DB">
              <w:rPr>
                <w:szCs w:val="24"/>
                <w:lang w:val="ru-RU"/>
              </w:rPr>
              <w:t>6</w:t>
            </w:r>
            <w:r>
              <w:rPr>
                <w:szCs w:val="24"/>
              </w:rPr>
              <w:t xml:space="preserve"> році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</w:p>
        </w:tc>
      </w:tr>
      <w:tr w:rsidR="00B66C48" w:rsidRPr="003E1A45" w:rsidTr="00A523A4">
        <w:tc>
          <w:tcPr>
            <w:tcW w:w="2410" w:type="dxa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Графічні матеріали</w:t>
            </w:r>
          </w:p>
        </w:tc>
        <w:tc>
          <w:tcPr>
            <w:tcW w:w="6804" w:type="dxa"/>
          </w:tcPr>
          <w:p w:rsidR="00B66C48" w:rsidRPr="003E1A45" w:rsidRDefault="00B66C48" w:rsidP="00B66C48">
            <w:pPr>
              <w:tabs>
                <w:tab w:val="left" w:pos="1712"/>
              </w:tabs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Схема інженерних мереж 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1</w:t>
            </w:r>
          </w:p>
        </w:tc>
      </w:tr>
      <w:tr w:rsidR="00B66C48" w:rsidRPr="003E1A45" w:rsidTr="00A523A4">
        <w:tc>
          <w:tcPr>
            <w:tcW w:w="9214" w:type="dxa"/>
            <w:gridSpan w:val="2"/>
          </w:tcPr>
          <w:p w:rsidR="00B66C48" w:rsidRPr="006E1BD8" w:rsidRDefault="00B66C48" w:rsidP="007129BB">
            <w:pPr>
              <w:numPr>
                <w:ilvl w:val="0"/>
                <w:numId w:val="26"/>
              </w:numPr>
              <w:jc w:val="both"/>
              <w:rPr>
                <w:szCs w:val="24"/>
              </w:rPr>
            </w:pPr>
            <w:r>
              <w:rPr>
                <w:spacing w:val="-1"/>
                <w:szCs w:val="24"/>
              </w:rPr>
              <w:t>“Схема планування території Полтавської області”;</w:t>
            </w:r>
          </w:p>
          <w:p w:rsidR="00B66C48" w:rsidRPr="003E1A45" w:rsidRDefault="00B66C48" w:rsidP="007129BB">
            <w:pPr>
              <w:numPr>
                <w:ilvl w:val="0"/>
                <w:numId w:val="26"/>
              </w:numPr>
              <w:ind w:left="0" w:firstLine="448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Детальні плани територій с.</w:t>
            </w:r>
            <w:r w:rsidR="00BA6D0E">
              <w:rPr>
                <w:szCs w:val="24"/>
              </w:rPr>
              <w:t>Супротивна Балка</w:t>
            </w:r>
          </w:p>
          <w:p w:rsidR="00B66C48" w:rsidRPr="003E1A45" w:rsidRDefault="00B66C48" w:rsidP="007129BB">
            <w:pPr>
              <w:numPr>
                <w:ilvl w:val="0"/>
                <w:numId w:val="26"/>
              </w:numPr>
              <w:ind w:left="0" w:firstLine="448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Кадастрові плани земельних ділянок</w:t>
            </w:r>
            <w:r>
              <w:rPr>
                <w:szCs w:val="24"/>
              </w:rPr>
              <w:t xml:space="preserve"> на території с.</w:t>
            </w:r>
            <w:r w:rsidR="00BA6D0E">
              <w:rPr>
                <w:szCs w:val="24"/>
              </w:rPr>
              <w:t>Супротивна Балка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</w:p>
        </w:tc>
      </w:tr>
    </w:tbl>
    <w:p w:rsidR="00971255" w:rsidRPr="003E1A45" w:rsidRDefault="00971255" w:rsidP="00D42F52">
      <w:pPr>
        <w:jc w:val="both"/>
        <w:outlineLvl w:val="0"/>
        <w:rPr>
          <w:b/>
          <w:bCs/>
          <w:sz w:val="28"/>
          <w:szCs w:val="28"/>
        </w:rPr>
      </w:pPr>
    </w:p>
    <w:p w:rsidR="002D6072" w:rsidRPr="003E1A45" w:rsidRDefault="002D6072" w:rsidP="0077232F">
      <w:pPr>
        <w:pageBreakBefore/>
        <w:rPr>
          <w:b/>
          <w:spacing w:val="60"/>
          <w:sz w:val="28"/>
          <w:szCs w:val="28"/>
        </w:rPr>
      </w:pPr>
      <w:r w:rsidRPr="003E1A45">
        <w:rPr>
          <w:b/>
          <w:spacing w:val="60"/>
          <w:sz w:val="28"/>
          <w:szCs w:val="28"/>
        </w:rPr>
        <w:lastRenderedPageBreak/>
        <w:t>ЗМІСТ</w:t>
      </w:r>
    </w:p>
    <w:p w:rsidR="002D6072" w:rsidRPr="003E1A45" w:rsidRDefault="000C75DC" w:rsidP="00D42F52">
      <w:pPr>
        <w:jc w:val="both"/>
        <w:rPr>
          <w:szCs w:val="24"/>
        </w:rPr>
      </w:pPr>
      <w:r w:rsidRPr="003E1A45">
        <w:rPr>
          <w:szCs w:val="24"/>
        </w:rPr>
        <w:t>ВСТУП</w:t>
      </w:r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00AD1318">
        <w:rPr>
          <w:rFonts w:ascii="Times New Roman" w:hAnsi="Times New Roman"/>
          <w:noProof w:val="0"/>
          <w:sz w:val="24"/>
        </w:rPr>
        <w:fldChar w:fldCharType="begin"/>
      </w:r>
      <w:r w:rsidR="002D6072" w:rsidRPr="003E1A45">
        <w:rPr>
          <w:rFonts w:ascii="Times New Roman" w:hAnsi="Times New Roman"/>
          <w:noProof w:val="0"/>
          <w:sz w:val="24"/>
        </w:rPr>
        <w:instrText xml:space="preserve"> TOC \o "1-3" \h \z \u </w:instrText>
      </w:r>
      <w:r w:rsidRPr="00AD1318">
        <w:rPr>
          <w:rFonts w:ascii="Times New Roman" w:hAnsi="Times New Roman"/>
          <w:noProof w:val="0"/>
          <w:sz w:val="24"/>
        </w:rPr>
        <w:fldChar w:fldCharType="separate"/>
      </w:r>
      <w:hyperlink w:anchor="_Toc495141129" w:history="1">
        <w:r w:rsidR="008C171F" w:rsidRPr="00C81C0F">
          <w:rPr>
            <w:rStyle w:val="af6"/>
            <w:rFonts w:ascii="Times New Roman" w:hAnsi="Times New Roman"/>
          </w:rPr>
          <w:t>І. АНАЛІТИЧНА ЧАСТИНА.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30" w:history="1">
        <w:r w:rsidR="008C171F" w:rsidRPr="00C81C0F">
          <w:rPr>
            <w:rStyle w:val="af6"/>
            <w:rFonts w:ascii="Times New Roman" w:hAnsi="Times New Roman"/>
          </w:rPr>
          <w:t>ХАРАКТЕРИСТИКА ІСНУЮЧОГО СТАНУ с.</w:t>
        </w:r>
        <w:r w:rsidR="00BA6D0E">
          <w:rPr>
            <w:rStyle w:val="af6"/>
            <w:rFonts w:ascii="Times New Roman" w:hAnsi="Times New Roman"/>
          </w:rPr>
          <w:t>Супротивна Балка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31" w:history="1">
        <w:r w:rsidR="008C171F" w:rsidRPr="00C81C0F">
          <w:rPr>
            <w:rStyle w:val="af6"/>
            <w:rFonts w:ascii="Times New Roman" w:hAnsi="Times New Roman"/>
          </w:rPr>
          <w:t>ІI.ПРИРОДНІ ТА ІНЖЕНЕРНО-БУДІВЕЛЬНІ УМОВИ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32" w:history="1">
        <w:r w:rsidR="008C171F" w:rsidRPr="00C81C0F">
          <w:rPr>
            <w:rStyle w:val="af6"/>
            <w:rFonts w:ascii="Times New Roman" w:hAnsi="Times New Roman"/>
          </w:rPr>
          <w:t xml:space="preserve">ІІI. ПРОГНОЗ ЧИСЕЛЬНОСТІ НАСЕЛЕННЯ, ТЕРИТОРІАЛЬНОГО РОЗВИТКУ ТА СТРУКТУРИ ТРУДОВИХ РЕСУРСІВ </w:t>
        </w:r>
        <w:r w:rsidR="00321240">
          <w:rPr>
            <w:rStyle w:val="af6"/>
            <w:rFonts w:ascii="Times New Roman" w:hAnsi="Times New Roman"/>
          </w:rPr>
          <w:t>с.</w:t>
        </w:r>
        <w:r w:rsidR="00BA6D0E">
          <w:rPr>
            <w:rStyle w:val="af6"/>
            <w:rFonts w:ascii="Times New Roman" w:hAnsi="Times New Roman"/>
          </w:rPr>
          <w:t>Супротивна Балка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33" w:history="1">
        <w:r w:rsidR="008C171F" w:rsidRPr="00C81C0F">
          <w:rPr>
            <w:rStyle w:val="af6"/>
            <w:rFonts w:ascii="Times New Roman" w:hAnsi="Times New Roman"/>
          </w:rPr>
          <w:t>ІV. ОБҐРУНТУВАННЯ ТА ПРОПОЗИЦІЇ ПО СТРАТЕГІЇ СОЦІАЛЬНО-ЕКОНОМІЧНОГО РОЗВИТКУ с.</w:t>
        </w:r>
        <w:r w:rsidR="00BA6D0E">
          <w:rPr>
            <w:rStyle w:val="af6"/>
            <w:rFonts w:ascii="Times New Roman" w:hAnsi="Times New Roman"/>
          </w:rPr>
          <w:t>Супротивна Балка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34" w:history="1">
        <w:r w:rsidR="008C171F" w:rsidRPr="00C81C0F">
          <w:rPr>
            <w:rStyle w:val="af6"/>
            <w:rFonts w:ascii="Times New Roman" w:hAnsi="Times New Roman"/>
          </w:rPr>
          <w:t>V. ОСНОВНІ ПОЛОЖЕННЯ ГЕНЕРАЛЬНОГО ПЛАНУ. НАПРЯМКИ МІСТОБУДІВНОГО РОЗВИТКУ с.</w:t>
        </w:r>
        <w:r w:rsidR="00BA6D0E">
          <w:rPr>
            <w:rStyle w:val="af6"/>
            <w:rFonts w:ascii="Times New Roman" w:hAnsi="Times New Roman"/>
          </w:rPr>
          <w:t>Супротивна Балка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35" w:history="1">
        <w:r w:rsidR="008C171F" w:rsidRPr="00C81C0F">
          <w:rPr>
            <w:rStyle w:val="af6"/>
            <w:rFonts w:ascii="Times New Roman" w:hAnsi="Times New Roman"/>
          </w:rPr>
          <w:t>VІ. ЖИТЛОВИЙ ФОНД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36" w:history="1">
        <w:r w:rsidR="008C171F" w:rsidRPr="00C81C0F">
          <w:rPr>
            <w:rStyle w:val="af6"/>
            <w:rFonts w:ascii="Times New Roman" w:hAnsi="Times New Roman"/>
          </w:rPr>
          <w:t>VІІ. СИСТЕМА ГРОМАДСЬКОГО ОБСЛУГОВУВАННЯ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37" w:history="1">
        <w:r w:rsidR="008C171F" w:rsidRPr="00C81C0F">
          <w:rPr>
            <w:rStyle w:val="af6"/>
            <w:rFonts w:ascii="Times New Roman" w:hAnsi="Times New Roman"/>
          </w:rPr>
          <w:t>VIII. ЛАНДШАФТНО – РЕКРЕАЦІЙНІ ТЕРИТОРІЇ    с.</w:t>
        </w:r>
        <w:r w:rsidR="00BA6D0E">
          <w:rPr>
            <w:rStyle w:val="af6"/>
            <w:rFonts w:ascii="Times New Roman" w:hAnsi="Times New Roman"/>
          </w:rPr>
          <w:t>Супр</w:t>
        </w:r>
        <w:r w:rsidR="00C27C7B">
          <w:rPr>
            <w:rStyle w:val="af6"/>
            <w:rFonts w:ascii="Times New Roman" w:hAnsi="Times New Roman"/>
          </w:rPr>
          <w:t>о</w:t>
        </w:r>
        <w:r w:rsidR="00BA6D0E">
          <w:rPr>
            <w:rStyle w:val="af6"/>
            <w:rFonts w:ascii="Times New Roman" w:hAnsi="Times New Roman"/>
          </w:rPr>
          <w:t>тивна Балка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38" w:history="1">
        <w:r w:rsidR="008C171F" w:rsidRPr="00C81C0F">
          <w:rPr>
            <w:rStyle w:val="af6"/>
            <w:rFonts w:ascii="Times New Roman" w:hAnsi="Times New Roman"/>
          </w:rPr>
          <w:t>ІХ. ОХОРОНА НАВКОЛИШНЬОГО ПРИРОДНОГО СЕРЕДОВИЩА ІНЖЕНЕРНЕ ОБЛАДНАННЯ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39" w:history="1">
        <w:r w:rsidR="008C171F" w:rsidRPr="00C81C0F">
          <w:rPr>
            <w:rStyle w:val="af6"/>
            <w:rFonts w:ascii="Times New Roman" w:hAnsi="Times New Roman"/>
          </w:rPr>
          <w:t>Х.  ПЛАНУВАЛЬНІ ОБМЕЖЕННЯ НА ТЕРИТОРІЇ   с.</w:t>
        </w:r>
        <w:r w:rsidR="006515DE">
          <w:rPr>
            <w:rStyle w:val="af6"/>
            <w:rFonts w:ascii="Times New Roman" w:hAnsi="Times New Roman"/>
          </w:rPr>
          <w:t>Супротивна Балка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40" w:history="1">
        <w:r w:rsidR="008C171F" w:rsidRPr="00C81C0F">
          <w:rPr>
            <w:rStyle w:val="af6"/>
            <w:rFonts w:ascii="Times New Roman" w:hAnsi="Times New Roman"/>
          </w:rPr>
          <w:t>Загальні положення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41" w:history="1">
        <w:r w:rsidR="008C171F" w:rsidRPr="00C81C0F">
          <w:rPr>
            <w:rStyle w:val="af6"/>
            <w:rFonts w:ascii="Times New Roman" w:hAnsi="Times New Roman"/>
          </w:rPr>
          <w:t>10.1.Види планувальних обмежень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42" w:history="1">
        <w:r w:rsidR="008C171F" w:rsidRPr="00C81C0F">
          <w:rPr>
            <w:rStyle w:val="af6"/>
            <w:rFonts w:ascii="Times New Roman" w:hAnsi="Times New Roman"/>
            <w:lang w:eastAsia="uk-UA"/>
          </w:rPr>
          <w:t>Режими використання територій у зонах планувальних обмежень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3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43" w:history="1">
        <w:r w:rsidR="008C171F" w:rsidRPr="00C81C0F">
          <w:rPr>
            <w:rStyle w:val="af6"/>
            <w:rFonts w:ascii="Times New Roman" w:hAnsi="Times New Roman"/>
            <w:lang w:eastAsia="uk-UA"/>
          </w:rPr>
          <w:t>Санітарно-захисні зони підприємств: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3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44" w:history="1">
        <w:r w:rsidR="008C171F" w:rsidRPr="00C81C0F">
          <w:rPr>
            <w:rStyle w:val="af6"/>
            <w:rFonts w:ascii="Times New Roman" w:hAnsi="Times New Roman"/>
            <w:lang w:eastAsia="uk-UA"/>
          </w:rPr>
          <w:t>Зона санітарної охорони джерел водозабору: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3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45" w:history="1">
        <w:r w:rsidR="008C171F" w:rsidRPr="00C81C0F">
          <w:rPr>
            <w:rStyle w:val="af6"/>
            <w:rFonts w:ascii="Times New Roman" w:hAnsi="Times New Roman"/>
            <w:lang w:eastAsia="uk-UA"/>
          </w:rPr>
          <w:t>Прибережні захисні смуги: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3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46" w:history="1">
        <w:r w:rsidR="008C171F" w:rsidRPr="00C81C0F">
          <w:rPr>
            <w:rStyle w:val="af6"/>
            <w:rFonts w:ascii="Times New Roman" w:hAnsi="Times New Roman"/>
            <w:lang w:eastAsia="uk-UA"/>
          </w:rPr>
          <w:t>Обмеження щодо  зміни цільового призначення окремих земельних ділянок рекреаційного призначення: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_Toc495141146 \h </w:instrText>
        </w:r>
        <w:r>
          <w:rPr>
            <w:webHidden/>
          </w:rPr>
          <w:fldChar w:fldCharType="separate"/>
        </w:r>
        <w:r w:rsidR="00051731">
          <w:rPr>
            <w:b/>
            <w:bCs/>
            <w:webHidden/>
            <w:lang w:val="ru-RU"/>
          </w:rPr>
          <w:t>Ошибка! Закладка не определена.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3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47" w:history="1">
        <w:r w:rsidR="008C171F" w:rsidRPr="00C81C0F">
          <w:rPr>
            <w:rStyle w:val="af6"/>
            <w:rFonts w:ascii="Times New Roman" w:hAnsi="Times New Roman"/>
            <w:lang w:eastAsia="uk-UA"/>
          </w:rPr>
          <w:t>Санітарно- захисні та охоронні зони інженерних комунікацій: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48" w:history="1">
        <w:r w:rsidR="008C171F" w:rsidRPr="00C81C0F">
          <w:rPr>
            <w:rStyle w:val="af6"/>
            <w:rFonts w:ascii="Times New Roman" w:hAnsi="Times New Roman"/>
          </w:rPr>
          <w:t>Режими використання об’єктів нерухомості у межах зон дії планувальних обмежень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49" w:history="1">
        <w:r w:rsidR="008C171F" w:rsidRPr="00C81C0F">
          <w:rPr>
            <w:rStyle w:val="af6"/>
            <w:rFonts w:ascii="Times New Roman" w:hAnsi="Times New Roman"/>
          </w:rPr>
          <w:t>ХІ. ТРАНСПОРТ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50" w:history="1">
        <w:r w:rsidR="008C171F" w:rsidRPr="00C81C0F">
          <w:rPr>
            <w:rStyle w:val="af6"/>
            <w:rFonts w:ascii="Times New Roman" w:hAnsi="Times New Roman"/>
          </w:rPr>
          <w:t>ХІІ. ІНЖЕНЕРНА ПІДГОТОВКА ТА ЗАХИСТ ТЕРИТОРІЇ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51" w:history="1">
        <w:r w:rsidR="008C171F" w:rsidRPr="00C81C0F">
          <w:rPr>
            <w:rStyle w:val="af6"/>
            <w:rFonts w:ascii="Times New Roman" w:hAnsi="Times New Roman"/>
          </w:rPr>
          <w:t>ХІІІ. ВОДОПОСТАЧАННЯ, ВОДОВІДВЕДЕННЯ ТА САНІТАРНЕ ОЧИЩЕННЯ      ТЕРИТОРІЇ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52" w:history="1">
        <w:r w:rsidR="008C171F" w:rsidRPr="00C81C0F">
          <w:rPr>
            <w:rStyle w:val="af6"/>
            <w:rFonts w:ascii="Times New Roman" w:hAnsi="Times New Roman"/>
          </w:rPr>
          <w:t>ТЕПЛОПОСТАЧАННЯ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53" w:history="1">
        <w:r w:rsidR="008C171F" w:rsidRPr="00C81C0F">
          <w:rPr>
            <w:rStyle w:val="af6"/>
            <w:rFonts w:ascii="Times New Roman" w:hAnsi="Times New Roman"/>
          </w:rPr>
          <w:t>САНІТАРНЕ ОЧИЩЕННЯ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54" w:history="1">
        <w:r w:rsidR="008C171F" w:rsidRPr="00C81C0F">
          <w:rPr>
            <w:rStyle w:val="af6"/>
            <w:rFonts w:ascii="Times New Roman" w:hAnsi="Times New Roman"/>
          </w:rPr>
          <w:t>ЕНЕРГОПОСТАЧАННЯ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55" w:history="1">
        <w:r w:rsidR="008C171F" w:rsidRPr="00C81C0F">
          <w:rPr>
            <w:rStyle w:val="af6"/>
            <w:rFonts w:ascii="Times New Roman" w:hAnsi="Times New Roman"/>
          </w:rPr>
          <w:t>Телефонізація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56" w:history="1">
        <w:r w:rsidR="008C171F" w:rsidRPr="00C81C0F">
          <w:rPr>
            <w:rStyle w:val="af6"/>
            <w:rFonts w:ascii="Times New Roman" w:hAnsi="Times New Roman"/>
          </w:rPr>
          <w:t>Радіофікація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57" w:history="1">
        <w:r w:rsidR="008C171F" w:rsidRPr="00C81C0F">
          <w:rPr>
            <w:rStyle w:val="af6"/>
            <w:rFonts w:ascii="Times New Roman" w:hAnsi="Times New Roman"/>
          </w:rPr>
          <w:t>ГАЗОПОСТАЧАННЯ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58" w:history="1">
        <w:r w:rsidR="008C171F" w:rsidRPr="00C81C0F">
          <w:rPr>
            <w:rStyle w:val="af6"/>
            <w:rFonts w:ascii="Times New Roman" w:hAnsi="Times New Roman"/>
          </w:rPr>
          <w:t>ХІV. ПРОТИПОЖЕЖНІ ЗАХОДИ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59" w:history="1">
        <w:r w:rsidR="008C171F" w:rsidRPr="00C81C0F">
          <w:rPr>
            <w:rStyle w:val="af6"/>
            <w:rFonts w:ascii="Times New Roman" w:hAnsi="Times New Roman"/>
          </w:rPr>
          <w:t>ХV.  ПЛАН ЗОНУВАННЯ РЕЖИМИ ЗАБУДОВИ і ВИКОРИСТАННЯ ТЕРИТОРІЇ С.</w:t>
        </w:r>
        <w:r w:rsidR="006515DE">
          <w:rPr>
            <w:rStyle w:val="af6"/>
            <w:rFonts w:ascii="Times New Roman" w:hAnsi="Times New Roman"/>
          </w:rPr>
          <w:t>СУПРОТИВНА БАЛКА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60" w:history="1">
        <w:r w:rsidR="008C171F" w:rsidRPr="00C81C0F">
          <w:rPr>
            <w:rStyle w:val="af6"/>
            <w:rFonts w:ascii="Times New Roman" w:eastAsia="Calibri" w:hAnsi="Times New Roman"/>
          </w:rPr>
          <w:t>Правові основи введення та сфери дії плану зонування територій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61" w:history="1">
        <w:r w:rsidR="008C171F" w:rsidRPr="00C81C0F">
          <w:rPr>
            <w:rStyle w:val="af6"/>
            <w:rFonts w:ascii="Times New Roman" w:eastAsia="Calibri" w:hAnsi="Times New Roman"/>
          </w:rPr>
          <w:t>Призначення  плану зонування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62" w:history="1">
        <w:r w:rsidR="008C171F" w:rsidRPr="00C81C0F">
          <w:rPr>
            <w:rStyle w:val="af6"/>
            <w:rFonts w:ascii="Times New Roman" w:hAnsi="Times New Roman"/>
          </w:rPr>
          <w:t>ХVІ. МІСТОБУДІВНІ УМОВИ ТА ОБМЕЖЕННЯ ЗАБУДОВИ ЗЕМЕЛЬНОЇ ДІЛЯНКИ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_Toc495141162 \h </w:instrText>
        </w:r>
        <w:r>
          <w:rPr>
            <w:webHidden/>
          </w:rPr>
          <w:fldChar w:fldCharType="separate"/>
        </w:r>
        <w:r w:rsidR="00051731">
          <w:rPr>
            <w:b/>
            <w:bCs/>
            <w:webHidden/>
            <w:lang w:val="ru-RU"/>
          </w:rPr>
          <w:t>Ошибка! Закладка не определена.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63" w:history="1">
        <w:r w:rsidR="008C171F" w:rsidRPr="00C81C0F">
          <w:rPr>
            <w:rStyle w:val="af6"/>
            <w:rFonts w:ascii="Times New Roman" w:hAnsi="Times New Roman"/>
          </w:rPr>
          <w:t>ХVІІ. ВНЕСЕННЯ ДОПОВНЕНЬ ТА ЗМІН ДО ЗОНІНГУ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64" w:history="1">
        <w:r w:rsidR="008C171F" w:rsidRPr="00C81C0F">
          <w:rPr>
            <w:rStyle w:val="af6"/>
            <w:rFonts w:ascii="Times New Roman" w:hAnsi="Times New Roman"/>
          </w:rPr>
          <w:t>Підстави та порядок внесення доповнень та змін до зонінгу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8C171F" w:rsidRDefault="00AD131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495141165" w:history="1">
        <w:r w:rsidR="008C171F" w:rsidRPr="00C81C0F">
          <w:rPr>
            <w:rStyle w:val="af6"/>
            <w:rFonts w:ascii="Times New Roman" w:hAnsi="Times New Roman"/>
          </w:rPr>
          <w:t>ХVІІІ. ОСНОВНІ ТЕХНІКО-ЕКОНОМІЧНІ ПОКАЗНИКИ</w:t>
        </w:r>
        <w:r w:rsidR="008C171F">
          <w:rPr>
            <w:webHidden/>
          </w:rPr>
          <w:tab/>
        </w:r>
        <w:r>
          <w:rPr>
            <w:webHidden/>
          </w:rPr>
          <w:fldChar w:fldCharType="begin"/>
        </w:r>
        <w:r w:rsidR="008C171F">
          <w:rPr>
            <w:webHidden/>
          </w:rPr>
          <w:instrText xml:space="preserve"> PAGEREF _Toc495141165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51731"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:rsidR="006B7D5E" w:rsidRPr="003E1A45" w:rsidRDefault="00AD1318" w:rsidP="00360296">
      <w:pPr>
        <w:pStyle w:val="af4"/>
        <w:spacing w:before="240" w:after="240"/>
        <w:rPr>
          <w:rFonts w:ascii="Times New Roman" w:hAnsi="Times New Roman"/>
          <w:szCs w:val="28"/>
        </w:rPr>
      </w:pPr>
      <w:r w:rsidRPr="003E1A45">
        <w:rPr>
          <w:rFonts w:ascii="Times New Roman" w:hAnsi="Times New Roman"/>
          <w:sz w:val="24"/>
          <w:szCs w:val="24"/>
        </w:rPr>
        <w:fldChar w:fldCharType="end"/>
      </w:r>
      <w:r w:rsidR="00DF6EFF" w:rsidRPr="003E1A45">
        <w:rPr>
          <w:rFonts w:ascii="Times New Roman" w:hAnsi="Times New Roman"/>
          <w:szCs w:val="28"/>
        </w:rPr>
        <w:br w:type="page"/>
      </w:r>
      <w:r w:rsidR="00B36669" w:rsidRPr="003E1A45">
        <w:rPr>
          <w:rFonts w:ascii="Times New Roman" w:hAnsi="Times New Roman"/>
          <w:szCs w:val="28"/>
        </w:rPr>
        <w:lastRenderedPageBreak/>
        <w:t>ВСТУП</w:t>
      </w:r>
    </w:p>
    <w:p w:rsidR="004C055E" w:rsidRPr="003E1A45" w:rsidRDefault="004C055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Проект </w:t>
      </w:r>
      <w:r w:rsidR="00A578A1" w:rsidRPr="003E1A45">
        <w:rPr>
          <w:sz w:val="28"/>
          <w:szCs w:val="28"/>
        </w:rPr>
        <w:t>«</w:t>
      </w:r>
      <w:r w:rsidR="00B66C48">
        <w:rPr>
          <w:sz w:val="28"/>
          <w:szCs w:val="28"/>
        </w:rPr>
        <w:t>Генеральний</w:t>
      </w:r>
      <w:r w:rsidR="00A578A1">
        <w:rPr>
          <w:sz w:val="28"/>
          <w:szCs w:val="28"/>
        </w:rPr>
        <w:t xml:space="preserve"> план с.</w:t>
      </w:r>
      <w:r w:rsidR="00BA6D0E">
        <w:rPr>
          <w:sz w:val="28"/>
          <w:szCs w:val="28"/>
        </w:rPr>
        <w:t>Супротивна Балка</w:t>
      </w:r>
      <w:r w:rsidR="00A578A1">
        <w:rPr>
          <w:sz w:val="28"/>
          <w:szCs w:val="28"/>
        </w:rPr>
        <w:t xml:space="preserve"> на території</w:t>
      </w:r>
      <w:r w:rsidR="00BA6D0E" w:rsidRPr="00BA6D0E">
        <w:rPr>
          <w:sz w:val="28"/>
          <w:szCs w:val="28"/>
        </w:rPr>
        <w:t>Супротивнобалкі</w:t>
      </w:r>
      <w:r w:rsidR="00BA6D0E" w:rsidRPr="00BA6D0E">
        <w:rPr>
          <w:sz w:val="28"/>
          <w:szCs w:val="28"/>
        </w:rPr>
        <w:t>в</w:t>
      </w:r>
      <w:r w:rsidR="00BA6D0E" w:rsidRPr="00BA6D0E">
        <w:rPr>
          <w:sz w:val="28"/>
          <w:szCs w:val="28"/>
        </w:rPr>
        <w:t>ської</w:t>
      </w:r>
      <w:r w:rsidR="00A578A1">
        <w:rPr>
          <w:sz w:val="28"/>
          <w:szCs w:val="28"/>
        </w:rPr>
        <w:t xml:space="preserve"> сільської ради </w:t>
      </w:r>
      <w:r w:rsidR="00321240">
        <w:rPr>
          <w:sz w:val="28"/>
          <w:szCs w:val="28"/>
        </w:rPr>
        <w:t>Новосанжарс</w:t>
      </w:r>
      <w:r w:rsidR="00A578A1">
        <w:rPr>
          <w:sz w:val="28"/>
          <w:szCs w:val="28"/>
        </w:rPr>
        <w:t xml:space="preserve">ького району </w:t>
      </w:r>
      <w:r w:rsidR="00A578A1" w:rsidRPr="003E1A45">
        <w:rPr>
          <w:sz w:val="28"/>
          <w:szCs w:val="28"/>
        </w:rPr>
        <w:t xml:space="preserve"> Полтавської обл.»</w:t>
      </w:r>
      <w:r w:rsidR="00971255" w:rsidRPr="003E1A45">
        <w:rPr>
          <w:sz w:val="28"/>
          <w:szCs w:val="28"/>
        </w:rPr>
        <w:t>, розроблено Тов</w:t>
      </w:r>
      <w:r w:rsidR="00971255" w:rsidRPr="003E1A45">
        <w:rPr>
          <w:sz w:val="28"/>
          <w:szCs w:val="28"/>
        </w:rPr>
        <w:t>а</w:t>
      </w:r>
      <w:r w:rsidR="00971255" w:rsidRPr="003E1A45">
        <w:rPr>
          <w:sz w:val="28"/>
          <w:szCs w:val="28"/>
        </w:rPr>
        <w:t>риством з обмеженою відповідальністю «</w:t>
      </w:r>
      <w:r w:rsidR="002C1BC9" w:rsidRPr="002C1BC9">
        <w:rPr>
          <w:sz w:val="28"/>
          <w:szCs w:val="28"/>
        </w:rPr>
        <w:t>ПОЛТАВА</w:t>
      </w:r>
      <w:r w:rsidR="00971255" w:rsidRPr="003E1A45">
        <w:rPr>
          <w:sz w:val="28"/>
          <w:szCs w:val="28"/>
        </w:rPr>
        <w:t>-ЕКОСЕРВІС»  відповідно з в</w:t>
      </w:r>
      <w:r w:rsidR="00971255" w:rsidRPr="003E1A45">
        <w:rPr>
          <w:sz w:val="28"/>
          <w:szCs w:val="28"/>
        </w:rPr>
        <w:t>и</w:t>
      </w:r>
      <w:r w:rsidR="00971255" w:rsidRPr="003E1A45">
        <w:rPr>
          <w:sz w:val="28"/>
          <w:szCs w:val="28"/>
        </w:rPr>
        <w:t>могами ДБН Б. 1.1. – 15:2012 «Склад та зміст генерального плану населеного пункту</w:t>
      </w:r>
      <w:r w:rsidR="00243A6B" w:rsidRPr="003E1A45">
        <w:rPr>
          <w:sz w:val="28"/>
          <w:szCs w:val="28"/>
        </w:rPr>
        <w:t>»</w:t>
      </w:r>
      <w:r w:rsidR="00971255" w:rsidRPr="003E1A45">
        <w:rPr>
          <w:sz w:val="28"/>
          <w:szCs w:val="28"/>
        </w:rPr>
        <w:t xml:space="preserve">, ст.19 закону України «Про  регулювання  містобудівної  діяльності», згідно з листом та завданням на проектування </w:t>
      </w:r>
      <w:r w:rsidR="00971255" w:rsidRPr="003E1A45">
        <w:rPr>
          <w:b/>
          <w:sz w:val="28"/>
          <w:szCs w:val="28"/>
        </w:rPr>
        <w:t>Замовника</w:t>
      </w:r>
      <w:r w:rsidR="00971255" w:rsidRPr="003E1A45">
        <w:rPr>
          <w:sz w:val="28"/>
          <w:szCs w:val="28"/>
        </w:rPr>
        <w:t xml:space="preserve"> –</w:t>
      </w:r>
      <w:r w:rsidR="00BA6D0E" w:rsidRPr="00BA6D0E">
        <w:rPr>
          <w:b/>
          <w:sz w:val="28"/>
          <w:szCs w:val="28"/>
        </w:rPr>
        <w:t>Супротивнобалківської</w:t>
      </w:r>
      <w:r w:rsidRPr="003E1A45">
        <w:rPr>
          <w:b/>
          <w:sz w:val="28"/>
          <w:szCs w:val="28"/>
        </w:rPr>
        <w:t xml:space="preserve"> сільської</w:t>
      </w:r>
      <w:r w:rsidR="00971255" w:rsidRPr="003E1A45">
        <w:rPr>
          <w:b/>
          <w:sz w:val="28"/>
          <w:szCs w:val="28"/>
        </w:rPr>
        <w:t xml:space="preserve"> ради</w:t>
      </w:r>
      <w:r w:rsidR="00971255" w:rsidRPr="003E1A45">
        <w:rPr>
          <w:sz w:val="28"/>
          <w:szCs w:val="28"/>
        </w:rPr>
        <w:t xml:space="preserve">, відповідно до договору № </w:t>
      </w:r>
      <w:r w:rsidR="006515DE">
        <w:rPr>
          <w:rFonts w:cs="Arial"/>
          <w:sz w:val="28"/>
          <w:szCs w:val="28"/>
        </w:rPr>
        <w:t>ГП-</w:t>
      </w:r>
      <w:r w:rsidR="006515DE" w:rsidRPr="006515DE">
        <w:rPr>
          <w:rFonts w:cs="Arial"/>
          <w:sz w:val="28"/>
          <w:szCs w:val="28"/>
        </w:rPr>
        <w:t>25</w:t>
      </w:r>
      <w:r w:rsidR="008B1B46" w:rsidRPr="008B1B46">
        <w:rPr>
          <w:rFonts w:cs="Arial"/>
          <w:sz w:val="28"/>
          <w:szCs w:val="28"/>
        </w:rPr>
        <w:t>/</w:t>
      </w:r>
      <w:r w:rsidR="00BA6D0E">
        <w:rPr>
          <w:rFonts w:cs="Arial"/>
          <w:sz w:val="28"/>
          <w:szCs w:val="28"/>
        </w:rPr>
        <w:t>С</w:t>
      </w:r>
      <w:r w:rsidR="00971255" w:rsidRPr="003E1A45">
        <w:rPr>
          <w:sz w:val="28"/>
          <w:szCs w:val="28"/>
        </w:rPr>
        <w:t xml:space="preserve">, укладеного з </w:t>
      </w:r>
      <w:r w:rsidR="00BA6D0E" w:rsidRPr="00BA6D0E">
        <w:rPr>
          <w:sz w:val="28"/>
          <w:szCs w:val="28"/>
        </w:rPr>
        <w:t>Супротивнобалківської</w:t>
      </w:r>
      <w:r w:rsidRPr="003E1A45">
        <w:rPr>
          <w:sz w:val="28"/>
          <w:szCs w:val="28"/>
        </w:rPr>
        <w:t xml:space="preserve"> сільсько</w:t>
      </w:r>
      <w:r w:rsidR="008B140C">
        <w:rPr>
          <w:sz w:val="28"/>
          <w:szCs w:val="28"/>
        </w:rPr>
        <w:t>ї</w:t>
      </w:r>
      <w:r w:rsidRPr="003E1A45">
        <w:rPr>
          <w:sz w:val="28"/>
          <w:szCs w:val="28"/>
        </w:rPr>
        <w:t xml:space="preserve"> 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д</w:t>
      </w:r>
      <w:r w:rsidR="008B140C">
        <w:rPr>
          <w:sz w:val="28"/>
          <w:szCs w:val="28"/>
        </w:rPr>
        <w:t>и</w:t>
      </w:r>
      <w:r w:rsidR="00321240">
        <w:rPr>
          <w:sz w:val="28"/>
          <w:szCs w:val="28"/>
        </w:rPr>
        <w:t>Новосанжарс</w:t>
      </w:r>
      <w:r w:rsidR="008B140C">
        <w:rPr>
          <w:sz w:val="28"/>
          <w:szCs w:val="28"/>
        </w:rPr>
        <w:t xml:space="preserve">ького району </w:t>
      </w:r>
      <w:r w:rsidRPr="003E1A45">
        <w:rPr>
          <w:sz w:val="28"/>
          <w:szCs w:val="28"/>
        </w:rPr>
        <w:t>Полтавської області.</w:t>
      </w:r>
    </w:p>
    <w:p w:rsidR="00DD6116" w:rsidRPr="003E1A45" w:rsidRDefault="006A00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Основні показники генерального плану </w:t>
      </w:r>
      <w:r w:rsidR="00321240">
        <w:rPr>
          <w:sz w:val="28"/>
          <w:szCs w:val="28"/>
        </w:rPr>
        <w:t>с.</w:t>
      </w:r>
      <w:r w:rsidR="00BA6D0E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 xml:space="preserve">були розраховані на </w:t>
      </w:r>
      <w:r w:rsidR="00243A6B" w:rsidRPr="003E1A45">
        <w:rPr>
          <w:sz w:val="28"/>
          <w:szCs w:val="28"/>
        </w:rPr>
        <w:t>період</w:t>
      </w:r>
      <w:r w:rsidRPr="003E1A45">
        <w:rPr>
          <w:sz w:val="28"/>
          <w:szCs w:val="28"/>
        </w:rPr>
        <w:t xml:space="preserve"> 20 років з визначенням етапів: І етап – 10 років, ІІ етап – 20 років.</w:t>
      </w:r>
    </w:p>
    <w:p w:rsidR="006B7D5E" w:rsidRPr="003E1A45" w:rsidRDefault="006B7D5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Необхідність розробки даної роботи викликана </w:t>
      </w:r>
      <w:r w:rsidR="001E57F9" w:rsidRPr="003E1A45">
        <w:rPr>
          <w:sz w:val="28"/>
          <w:szCs w:val="28"/>
        </w:rPr>
        <w:t>потребою коригування</w:t>
      </w:r>
      <w:r w:rsidR="00BB5651" w:rsidRPr="003E1A45">
        <w:rPr>
          <w:sz w:val="28"/>
          <w:szCs w:val="28"/>
        </w:rPr>
        <w:t xml:space="preserve"> наявного генерального плану, </w:t>
      </w:r>
      <w:r w:rsidRPr="003E1A45">
        <w:rPr>
          <w:sz w:val="28"/>
          <w:szCs w:val="28"/>
        </w:rPr>
        <w:t xml:space="preserve">новою соціально-економічною ситуацією розвитку </w:t>
      </w:r>
      <w:r w:rsidR="00BA6D0E">
        <w:rPr>
          <w:sz w:val="28"/>
          <w:szCs w:val="28"/>
        </w:rPr>
        <w:t>с.Супротивна Балка</w:t>
      </w:r>
      <w:r w:rsidRPr="003E1A45">
        <w:rPr>
          <w:sz w:val="28"/>
          <w:szCs w:val="28"/>
        </w:rPr>
        <w:t xml:space="preserve">, потребою у територіях для подальшого містобудівного та соціально-економічного розвитку, розвитку </w:t>
      </w:r>
      <w:r w:rsidR="00051F8A" w:rsidRPr="003E1A45">
        <w:rPr>
          <w:sz w:val="28"/>
          <w:szCs w:val="28"/>
        </w:rPr>
        <w:t>сельбищ</w:t>
      </w:r>
      <w:r w:rsidR="00BB5651" w:rsidRPr="003E1A45">
        <w:rPr>
          <w:sz w:val="28"/>
          <w:szCs w:val="28"/>
        </w:rPr>
        <w:t xml:space="preserve">них, рекреаційних </w:t>
      </w:r>
      <w:r w:rsidR="00051F8A" w:rsidRPr="003E1A45">
        <w:rPr>
          <w:sz w:val="28"/>
          <w:szCs w:val="28"/>
        </w:rPr>
        <w:t xml:space="preserve">та виробничо-комунальних </w:t>
      </w:r>
      <w:r w:rsidRPr="003E1A45">
        <w:rPr>
          <w:sz w:val="28"/>
          <w:szCs w:val="28"/>
        </w:rPr>
        <w:t xml:space="preserve">зон, транспортно-комунікаційних </w:t>
      </w:r>
      <w:r w:rsidR="005610DD">
        <w:rPr>
          <w:sz w:val="28"/>
          <w:szCs w:val="28"/>
        </w:rPr>
        <w:t>з</w:t>
      </w:r>
      <w:r w:rsidR="00B66C48" w:rsidRPr="003E1A45">
        <w:rPr>
          <w:sz w:val="28"/>
          <w:szCs w:val="28"/>
        </w:rPr>
        <w:t>в’язків</w:t>
      </w:r>
      <w:r w:rsidRPr="003E1A45">
        <w:rPr>
          <w:sz w:val="28"/>
          <w:szCs w:val="28"/>
        </w:rPr>
        <w:t xml:space="preserve">. </w:t>
      </w:r>
    </w:p>
    <w:p w:rsidR="006B7D5E" w:rsidRPr="003E1A45" w:rsidRDefault="006B7D5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У проекті визначені:</w:t>
      </w:r>
    </w:p>
    <w:p w:rsidR="006B7D5E" w:rsidRPr="003E1A45" w:rsidRDefault="006B7D5E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сучасний стан та перспективи господарського комплексу </w:t>
      </w:r>
      <w:r w:rsidR="00243A6B" w:rsidRPr="003E1A45">
        <w:rPr>
          <w:sz w:val="28"/>
          <w:szCs w:val="28"/>
        </w:rPr>
        <w:t>населеного пун</w:t>
      </w:r>
      <w:r w:rsidR="00243A6B" w:rsidRPr="003E1A45">
        <w:rPr>
          <w:sz w:val="28"/>
          <w:szCs w:val="28"/>
        </w:rPr>
        <w:t>к</w:t>
      </w:r>
      <w:r w:rsidR="00243A6B" w:rsidRPr="003E1A45">
        <w:rPr>
          <w:sz w:val="28"/>
          <w:szCs w:val="28"/>
        </w:rPr>
        <w:t>ту</w:t>
      </w:r>
      <w:r w:rsidRPr="003E1A45">
        <w:rPr>
          <w:sz w:val="28"/>
          <w:szCs w:val="28"/>
        </w:rPr>
        <w:t>;</w:t>
      </w:r>
    </w:p>
    <w:p w:rsidR="006B7D5E" w:rsidRPr="003E1A45" w:rsidRDefault="00165928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прогноз чисельності та статевовікової</w:t>
      </w:r>
      <w:r w:rsidR="006B7D5E" w:rsidRPr="003E1A45">
        <w:rPr>
          <w:sz w:val="28"/>
          <w:szCs w:val="28"/>
        </w:rPr>
        <w:t xml:space="preserve"> структури населення;</w:t>
      </w:r>
    </w:p>
    <w:p w:rsidR="006B7D5E" w:rsidRPr="003E1A45" w:rsidRDefault="006B7D5E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обсяги та розміщення нового житлового будівництва;</w:t>
      </w:r>
    </w:p>
    <w:p w:rsidR="006B7D5E" w:rsidRPr="003E1A45" w:rsidRDefault="006B7D5E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інженерне обладнання території;</w:t>
      </w:r>
    </w:p>
    <w:p w:rsidR="006B7D5E" w:rsidRPr="003E1A45" w:rsidRDefault="006B7D5E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інженерна</w:t>
      </w:r>
      <w:r w:rsidR="001E1CD2" w:rsidRPr="003E1A45">
        <w:rPr>
          <w:sz w:val="28"/>
          <w:szCs w:val="28"/>
        </w:rPr>
        <w:t xml:space="preserve"> підготовка та захист території</w:t>
      </w:r>
      <w:r w:rsidRPr="003E1A45">
        <w:rPr>
          <w:sz w:val="28"/>
          <w:szCs w:val="28"/>
        </w:rPr>
        <w:t>;</w:t>
      </w:r>
    </w:p>
    <w:p w:rsidR="006B7D5E" w:rsidRPr="003E1A45" w:rsidRDefault="00E030A1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розвиток транспорту, </w:t>
      </w:r>
      <w:r w:rsidR="001E1CD2" w:rsidRPr="003E1A45">
        <w:rPr>
          <w:sz w:val="28"/>
          <w:szCs w:val="28"/>
        </w:rPr>
        <w:t>вуличн</w:t>
      </w:r>
      <w:r w:rsidRPr="003E1A45">
        <w:rPr>
          <w:sz w:val="28"/>
          <w:szCs w:val="28"/>
        </w:rPr>
        <w:t>о</w:t>
      </w:r>
      <w:r w:rsidR="001E1CD2" w:rsidRPr="003E1A45">
        <w:rPr>
          <w:sz w:val="28"/>
          <w:szCs w:val="28"/>
        </w:rPr>
        <w:t>-дорожн</w:t>
      </w:r>
      <w:r w:rsidR="00243A6B" w:rsidRPr="003E1A45">
        <w:rPr>
          <w:sz w:val="28"/>
          <w:szCs w:val="28"/>
        </w:rPr>
        <w:t>я</w:t>
      </w:r>
      <w:r w:rsidR="006B7D5E" w:rsidRPr="003E1A45">
        <w:rPr>
          <w:sz w:val="28"/>
          <w:szCs w:val="28"/>
        </w:rPr>
        <w:t xml:space="preserve"> мережа;</w:t>
      </w:r>
    </w:p>
    <w:p w:rsidR="001A55BC" w:rsidRPr="003E1A45" w:rsidRDefault="006B7D5E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архітектурно-планувальна організація території</w:t>
      </w:r>
      <w:r w:rsidR="001A55BC" w:rsidRPr="003E1A45">
        <w:rPr>
          <w:sz w:val="28"/>
          <w:szCs w:val="28"/>
        </w:rPr>
        <w:t>;</w:t>
      </w:r>
    </w:p>
    <w:p w:rsidR="006B7D5E" w:rsidRPr="003E1A45" w:rsidRDefault="001A55BC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заходи </w:t>
      </w:r>
      <w:r w:rsidR="00243A6B" w:rsidRPr="003E1A45">
        <w:rPr>
          <w:sz w:val="28"/>
          <w:szCs w:val="28"/>
        </w:rPr>
        <w:t>щодо</w:t>
      </w:r>
      <w:r w:rsidRPr="003E1A45">
        <w:rPr>
          <w:sz w:val="28"/>
          <w:szCs w:val="28"/>
        </w:rPr>
        <w:t xml:space="preserve"> о</w:t>
      </w:r>
      <w:r w:rsidR="00243A6B" w:rsidRPr="003E1A45">
        <w:rPr>
          <w:sz w:val="28"/>
          <w:szCs w:val="28"/>
        </w:rPr>
        <w:t>хороні навколишнього середовища,</w:t>
      </w:r>
      <w:r w:rsidR="006B7D5E" w:rsidRPr="003E1A45">
        <w:rPr>
          <w:sz w:val="28"/>
          <w:szCs w:val="28"/>
        </w:rPr>
        <w:t xml:space="preserve"> тощо.</w:t>
      </w:r>
    </w:p>
    <w:p w:rsidR="00CD4CA6" w:rsidRPr="003E1A45" w:rsidRDefault="006B7D5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При розробці генерального плану були враховані раніше розроблені проектні матеріали та програми, зокрема</w:t>
      </w:r>
      <w:r w:rsidR="00CD4CA6" w:rsidRPr="003E1A45">
        <w:rPr>
          <w:sz w:val="28"/>
          <w:szCs w:val="28"/>
        </w:rPr>
        <w:t xml:space="preserve">: </w:t>
      </w:r>
    </w:p>
    <w:p w:rsidR="006B7D5E" w:rsidRDefault="00243A6B" w:rsidP="00DF1F3F">
      <w:pPr>
        <w:numPr>
          <w:ilvl w:val="0"/>
          <w:numId w:val="6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«</w:t>
      </w:r>
      <w:r w:rsidR="006B7D5E" w:rsidRPr="003E1A45">
        <w:rPr>
          <w:sz w:val="28"/>
          <w:szCs w:val="28"/>
        </w:rPr>
        <w:t xml:space="preserve">Схема планування </w:t>
      </w:r>
      <w:r w:rsidR="00EC3379" w:rsidRPr="003E1A45">
        <w:rPr>
          <w:sz w:val="28"/>
          <w:szCs w:val="28"/>
        </w:rPr>
        <w:t xml:space="preserve">території </w:t>
      </w:r>
      <w:r w:rsidR="006B7D5E" w:rsidRPr="003E1A45">
        <w:rPr>
          <w:sz w:val="28"/>
          <w:szCs w:val="28"/>
        </w:rPr>
        <w:t>Полтавської області</w:t>
      </w:r>
      <w:r w:rsidRPr="003E1A45">
        <w:rPr>
          <w:sz w:val="28"/>
          <w:szCs w:val="28"/>
        </w:rPr>
        <w:t>»</w:t>
      </w:r>
      <w:r w:rsidR="006B7D5E" w:rsidRPr="003E1A45">
        <w:rPr>
          <w:sz w:val="28"/>
          <w:szCs w:val="28"/>
        </w:rPr>
        <w:t xml:space="preserve">, </w:t>
      </w:r>
      <w:r w:rsidRPr="003E1A45">
        <w:rPr>
          <w:sz w:val="28"/>
          <w:szCs w:val="28"/>
        </w:rPr>
        <w:t xml:space="preserve">котра </w:t>
      </w:r>
      <w:r w:rsidR="006B7D5E" w:rsidRPr="003E1A45">
        <w:rPr>
          <w:sz w:val="28"/>
          <w:szCs w:val="28"/>
        </w:rPr>
        <w:t>виконан</w:t>
      </w:r>
      <w:r w:rsidRPr="003E1A45">
        <w:rPr>
          <w:sz w:val="28"/>
          <w:szCs w:val="28"/>
        </w:rPr>
        <w:t>аУкр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їнським державним науково-дослідним інститутом проектування міст </w:t>
      </w:r>
      <w:r w:rsidR="006B7D5E" w:rsidRPr="003E1A45">
        <w:rPr>
          <w:sz w:val="28"/>
          <w:szCs w:val="28"/>
        </w:rPr>
        <w:t xml:space="preserve"> „Діпро</w:t>
      </w:r>
      <w:r w:rsidR="001E57F9" w:rsidRPr="003E1A45">
        <w:rPr>
          <w:sz w:val="28"/>
          <w:szCs w:val="28"/>
        </w:rPr>
        <w:t>місто”</w:t>
      </w:r>
      <w:r w:rsidRPr="003E1A45">
        <w:rPr>
          <w:sz w:val="28"/>
          <w:szCs w:val="28"/>
        </w:rPr>
        <w:t xml:space="preserve"> (2012 р.);</w:t>
      </w:r>
    </w:p>
    <w:p w:rsidR="005610DD" w:rsidRPr="005610DD" w:rsidRDefault="005610DD" w:rsidP="005610DD">
      <w:pPr>
        <w:numPr>
          <w:ilvl w:val="0"/>
          <w:numId w:val="6"/>
        </w:numPr>
        <w:ind w:left="284" w:firstLine="425"/>
        <w:jc w:val="both"/>
        <w:rPr>
          <w:sz w:val="28"/>
          <w:szCs w:val="28"/>
        </w:rPr>
      </w:pPr>
      <w:r w:rsidRPr="00560BB4">
        <w:rPr>
          <w:sz w:val="28"/>
          <w:szCs w:val="28"/>
        </w:rPr>
        <w:t xml:space="preserve">Проект планування та забудови </w:t>
      </w:r>
      <w:r>
        <w:rPr>
          <w:sz w:val="28"/>
          <w:szCs w:val="28"/>
        </w:rPr>
        <w:t>с. Супротивна Балка Новосанжарс</w:t>
      </w:r>
      <w:r w:rsidRPr="00560BB4">
        <w:rPr>
          <w:sz w:val="28"/>
          <w:szCs w:val="28"/>
        </w:rPr>
        <w:t xml:space="preserve">ького району Полтавської області, розроблений </w:t>
      </w:r>
      <w:r>
        <w:rPr>
          <w:sz w:val="28"/>
          <w:szCs w:val="28"/>
        </w:rPr>
        <w:t>"ПОЛТАВОБЛКОЛХОЗПРОЕКТ", у 1969</w:t>
      </w:r>
      <w:r w:rsidRPr="00560BB4">
        <w:rPr>
          <w:sz w:val="28"/>
          <w:szCs w:val="28"/>
        </w:rPr>
        <w:t xml:space="preserve"> р.;</w:t>
      </w:r>
    </w:p>
    <w:p w:rsidR="00803F11" w:rsidRPr="00803F11" w:rsidRDefault="00803F11" w:rsidP="00803F11">
      <w:pPr>
        <w:numPr>
          <w:ilvl w:val="0"/>
          <w:numId w:val="6"/>
        </w:numPr>
        <w:jc w:val="both"/>
        <w:rPr>
          <w:sz w:val="28"/>
          <w:szCs w:val="28"/>
        </w:rPr>
      </w:pPr>
      <w:r w:rsidRPr="00803F11">
        <w:rPr>
          <w:sz w:val="28"/>
          <w:szCs w:val="28"/>
        </w:rPr>
        <w:t xml:space="preserve">Детальні плани територій </w:t>
      </w:r>
      <w:r w:rsidR="00BA6D0E">
        <w:rPr>
          <w:sz w:val="28"/>
          <w:szCs w:val="28"/>
        </w:rPr>
        <w:t>с.Супротивна Балка</w:t>
      </w:r>
      <w:r>
        <w:rPr>
          <w:sz w:val="28"/>
          <w:szCs w:val="28"/>
        </w:rPr>
        <w:t>;</w:t>
      </w:r>
    </w:p>
    <w:p w:rsidR="00803F11" w:rsidRDefault="00803F11" w:rsidP="00803F11">
      <w:pPr>
        <w:numPr>
          <w:ilvl w:val="0"/>
          <w:numId w:val="6"/>
        </w:numPr>
        <w:jc w:val="both"/>
        <w:rPr>
          <w:sz w:val="28"/>
          <w:szCs w:val="28"/>
        </w:rPr>
      </w:pPr>
      <w:r w:rsidRPr="00803F11">
        <w:rPr>
          <w:sz w:val="28"/>
          <w:szCs w:val="28"/>
        </w:rPr>
        <w:t xml:space="preserve">Кадастрові плани земельних ділянок на території </w:t>
      </w:r>
      <w:r w:rsidR="00BA6D0E">
        <w:rPr>
          <w:sz w:val="28"/>
          <w:szCs w:val="28"/>
        </w:rPr>
        <w:t>с.Супротивна Балка</w:t>
      </w:r>
      <w:r>
        <w:rPr>
          <w:sz w:val="28"/>
          <w:szCs w:val="28"/>
        </w:rPr>
        <w:t>.</w:t>
      </w:r>
    </w:p>
    <w:p w:rsidR="002D3A67" w:rsidRPr="003E1A45" w:rsidRDefault="006B7D5E" w:rsidP="00803F11">
      <w:pPr>
        <w:ind w:left="142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Генеральний план розроблений відповідно діючих Державних будівел</w:t>
      </w:r>
      <w:r w:rsidR="00CD4CA6" w:rsidRPr="003E1A45">
        <w:rPr>
          <w:sz w:val="28"/>
          <w:szCs w:val="28"/>
        </w:rPr>
        <w:t>ьних норм України</w:t>
      </w:r>
      <w:r w:rsidR="002D3A67" w:rsidRPr="003E1A45">
        <w:rPr>
          <w:sz w:val="28"/>
          <w:szCs w:val="28"/>
        </w:rPr>
        <w:t xml:space="preserve">: </w:t>
      </w:r>
    </w:p>
    <w:p w:rsidR="00971255" w:rsidRPr="003E1A45" w:rsidRDefault="00971255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ДБН Б. 1.1. – 15:2012 «Склад та зміст генерального плану населеного пункту»,</w:t>
      </w:r>
    </w:p>
    <w:p w:rsidR="002D3A67" w:rsidRPr="003E1A45" w:rsidRDefault="002D3A6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ДБН 360-92**. </w:t>
      </w:r>
      <w:r w:rsidR="006B7D5E" w:rsidRPr="003E1A45">
        <w:rPr>
          <w:sz w:val="28"/>
          <w:szCs w:val="28"/>
        </w:rPr>
        <w:t>Містобудування. Планування і забудов</w:t>
      </w:r>
      <w:r w:rsidRPr="003E1A45">
        <w:rPr>
          <w:sz w:val="28"/>
          <w:szCs w:val="28"/>
        </w:rPr>
        <w:t>а міських і сільських пос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лень;</w:t>
      </w:r>
    </w:p>
    <w:p w:rsidR="00C43A1A" w:rsidRPr="003E1A45" w:rsidRDefault="00C43A1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ДБН б.2.4-1-94 «Планування і забудова сільських поселень»;</w:t>
      </w:r>
    </w:p>
    <w:p w:rsidR="002D3A67" w:rsidRPr="003E1A45" w:rsidRDefault="002D3A6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ДБН Б.2.4-3-95. Генеральні плани сільськогосподарських підприємств;</w:t>
      </w:r>
    </w:p>
    <w:p w:rsidR="006D193D" w:rsidRPr="003E1A45" w:rsidRDefault="006D193D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ДСП №173-96 Державні санітарні правила планування та забудови населених пунктів;</w:t>
      </w:r>
    </w:p>
    <w:p w:rsidR="00DF6EFF" w:rsidRPr="003E1A45" w:rsidRDefault="00F620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ДБН Б. 1.1-5:2007 Склад, зміст, порядок розроблення, погодження та затве</w:t>
      </w:r>
      <w:r w:rsidRPr="003E1A45">
        <w:rPr>
          <w:sz w:val="28"/>
          <w:szCs w:val="28"/>
        </w:rPr>
        <w:t>р</w:t>
      </w:r>
      <w:r w:rsidRPr="003E1A45">
        <w:rPr>
          <w:sz w:val="28"/>
          <w:szCs w:val="28"/>
        </w:rPr>
        <w:t>дження розділу інженерно-технічних заходів цивільного захисту (цивільної оборони) у містобудівній документації;</w:t>
      </w:r>
      <w:r w:rsidR="003816B3" w:rsidRPr="003E1A45">
        <w:rPr>
          <w:sz w:val="28"/>
          <w:szCs w:val="28"/>
        </w:rPr>
        <w:t>та</w:t>
      </w:r>
      <w:r w:rsidR="006B7D5E" w:rsidRPr="003E1A45">
        <w:rPr>
          <w:sz w:val="28"/>
          <w:szCs w:val="28"/>
        </w:rPr>
        <w:t xml:space="preserve"> інших нормативних документів.</w:t>
      </w:r>
    </w:p>
    <w:p w:rsidR="00E96186" w:rsidRPr="003E1A45" w:rsidRDefault="004C073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ДСТУ Б Б.1.1-17-2013 Умовні позначення графічних документів містобудівної документації.</w:t>
      </w:r>
    </w:p>
    <w:p w:rsidR="004C0732" w:rsidRPr="003E1A45" w:rsidRDefault="004C0732" w:rsidP="00D42F52">
      <w:pPr>
        <w:ind w:firstLine="709"/>
        <w:jc w:val="both"/>
        <w:rPr>
          <w:sz w:val="28"/>
          <w:szCs w:val="28"/>
        </w:rPr>
      </w:pPr>
    </w:p>
    <w:p w:rsidR="00971255" w:rsidRPr="003E1A45" w:rsidRDefault="00971255" w:rsidP="00E9618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Toc404865666"/>
      <w:bookmarkStart w:id="1" w:name="_Toc495141129"/>
      <w:r w:rsidRPr="003E1A45">
        <w:rPr>
          <w:rFonts w:ascii="Times New Roman" w:hAnsi="Times New Roman"/>
          <w:sz w:val="28"/>
          <w:szCs w:val="28"/>
          <w:lang w:val="uk-UA"/>
        </w:rPr>
        <w:t>І. АНАЛІТИЧНА ЧАСТИНА.</w:t>
      </w:r>
      <w:bookmarkEnd w:id="0"/>
      <w:bookmarkEnd w:id="1"/>
    </w:p>
    <w:p w:rsidR="00971255" w:rsidRPr="003E1A45" w:rsidRDefault="00971255" w:rsidP="00D42F5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Toc404865667"/>
      <w:bookmarkStart w:id="3" w:name="_Toc495141130"/>
      <w:r w:rsidRPr="003E1A45">
        <w:rPr>
          <w:rFonts w:ascii="Times New Roman" w:hAnsi="Times New Roman"/>
          <w:sz w:val="28"/>
          <w:szCs w:val="28"/>
          <w:lang w:val="uk-UA"/>
        </w:rPr>
        <w:t xml:space="preserve">ХАРАКТЕРИСТИКА ІСНУЮЧОГО СТАНУ </w:t>
      </w:r>
      <w:bookmarkEnd w:id="2"/>
      <w:bookmarkEnd w:id="3"/>
      <w:r w:rsidR="00321240" w:rsidRPr="00321240">
        <w:rPr>
          <w:rFonts w:ascii="Times New Roman" w:hAnsi="Times New Roman"/>
          <w:sz w:val="28"/>
          <w:szCs w:val="28"/>
          <w:lang w:val="uk-UA"/>
        </w:rPr>
        <w:t>с.</w:t>
      </w:r>
      <w:r w:rsidR="00BA6D0E">
        <w:rPr>
          <w:rFonts w:ascii="Times New Roman" w:hAnsi="Times New Roman"/>
          <w:sz w:val="28"/>
          <w:szCs w:val="28"/>
          <w:lang w:val="uk-UA"/>
        </w:rPr>
        <w:t>Супротивна Балка</w:t>
      </w:r>
    </w:p>
    <w:p w:rsidR="00FA2EEA" w:rsidRDefault="00FA2EEA" w:rsidP="00D42F52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03F11">
        <w:rPr>
          <w:sz w:val="28"/>
          <w:szCs w:val="28"/>
          <w:shd w:val="clear" w:color="auto" w:fill="FFFFFF"/>
        </w:rPr>
        <w:t xml:space="preserve">Село розташоване </w:t>
      </w:r>
      <w:r w:rsidR="00803F11">
        <w:rPr>
          <w:sz w:val="28"/>
          <w:szCs w:val="28"/>
          <w:shd w:val="clear" w:color="auto" w:fill="FFFFFF"/>
        </w:rPr>
        <w:t xml:space="preserve">на території </w:t>
      </w:r>
      <w:r w:rsidR="00321240">
        <w:rPr>
          <w:sz w:val="28"/>
          <w:szCs w:val="28"/>
          <w:shd w:val="clear" w:color="auto" w:fill="FFFFFF"/>
        </w:rPr>
        <w:t>Новосанжар</w:t>
      </w:r>
      <w:r w:rsidR="00330463">
        <w:rPr>
          <w:sz w:val="28"/>
          <w:szCs w:val="28"/>
          <w:shd w:val="clear" w:color="auto" w:fill="FFFFFF"/>
        </w:rPr>
        <w:t>ського району</w:t>
      </w:r>
      <w:r w:rsidR="00803F11">
        <w:rPr>
          <w:sz w:val="28"/>
          <w:szCs w:val="28"/>
          <w:shd w:val="clear" w:color="auto" w:fill="FFFFFF"/>
        </w:rPr>
        <w:t xml:space="preserve">, на відстані </w:t>
      </w:r>
      <w:r w:rsidR="00BA6D0E">
        <w:rPr>
          <w:sz w:val="28"/>
          <w:szCs w:val="28"/>
          <w:shd w:val="clear" w:color="auto" w:fill="FFFFFF"/>
        </w:rPr>
        <w:t>18</w:t>
      </w:r>
      <w:r w:rsidR="00803F11">
        <w:rPr>
          <w:sz w:val="28"/>
          <w:szCs w:val="28"/>
          <w:shd w:val="clear" w:color="auto" w:fill="FFFFFF"/>
        </w:rPr>
        <w:t xml:space="preserve"> км від </w:t>
      </w:r>
      <w:r w:rsidR="00330463">
        <w:rPr>
          <w:sz w:val="28"/>
          <w:szCs w:val="28"/>
          <w:shd w:val="clear" w:color="auto" w:fill="FFFFFF"/>
        </w:rPr>
        <w:t xml:space="preserve">смт. Нових Санжар та на відстані </w:t>
      </w:r>
      <w:r w:rsidR="00BA6D0E">
        <w:rPr>
          <w:sz w:val="28"/>
          <w:szCs w:val="28"/>
          <w:shd w:val="clear" w:color="auto" w:fill="FFFFFF"/>
        </w:rPr>
        <w:t>4</w:t>
      </w:r>
      <w:r w:rsidR="00441018">
        <w:rPr>
          <w:sz w:val="28"/>
          <w:szCs w:val="28"/>
          <w:shd w:val="clear" w:color="auto" w:fill="FFFFFF"/>
        </w:rPr>
        <w:t xml:space="preserve">8 </w:t>
      </w:r>
      <w:r w:rsidR="00330463">
        <w:rPr>
          <w:sz w:val="28"/>
          <w:szCs w:val="28"/>
          <w:shd w:val="clear" w:color="auto" w:fill="FFFFFF"/>
        </w:rPr>
        <w:t>км від м.Полтава.</w:t>
      </w:r>
      <w:r w:rsidR="008A7E84">
        <w:rPr>
          <w:sz w:val="28"/>
          <w:szCs w:val="28"/>
          <w:shd w:val="clear" w:color="auto" w:fill="FFFFFF"/>
        </w:rPr>
        <w:t>На відстані 0,5</w:t>
      </w:r>
      <w:r w:rsidR="00766A64">
        <w:rPr>
          <w:sz w:val="28"/>
          <w:szCs w:val="28"/>
          <w:shd w:val="clear" w:color="auto" w:fill="FFFFFF"/>
        </w:rPr>
        <w:t xml:space="preserve">км від </w:t>
      </w:r>
      <w:r w:rsidR="00330463" w:rsidRPr="00330463">
        <w:rPr>
          <w:color w:val="222222"/>
          <w:sz w:val="28"/>
          <w:szCs w:val="28"/>
          <w:shd w:val="clear" w:color="auto" w:fill="FFFFFF"/>
        </w:rPr>
        <w:t>Се</w:t>
      </w:r>
      <w:r w:rsidR="00766A64">
        <w:rPr>
          <w:color w:val="222222"/>
          <w:sz w:val="28"/>
          <w:szCs w:val="28"/>
          <w:shd w:val="clear" w:color="auto" w:fill="FFFFFF"/>
        </w:rPr>
        <w:t>ла</w:t>
      </w:r>
      <w:r w:rsidR="00BA6D0E">
        <w:rPr>
          <w:iCs/>
          <w:color w:val="222222"/>
          <w:sz w:val="28"/>
          <w:szCs w:val="28"/>
          <w:shd w:val="clear" w:color="auto" w:fill="FFFFFF"/>
        </w:rPr>
        <w:t>Су</w:t>
      </w:r>
      <w:r w:rsidR="00BA6D0E">
        <w:rPr>
          <w:iCs/>
          <w:color w:val="222222"/>
          <w:sz w:val="28"/>
          <w:szCs w:val="28"/>
          <w:shd w:val="clear" w:color="auto" w:fill="FFFFFF"/>
        </w:rPr>
        <w:t>п</w:t>
      </w:r>
      <w:r w:rsidR="00BA6D0E">
        <w:rPr>
          <w:iCs/>
          <w:color w:val="222222"/>
          <w:sz w:val="28"/>
          <w:szCs w:val="28"/>
          <w:shd w:val="clear" w:color="auto" w:fill="FFFFFF"/>
        </w:rPr>
        <w:t>рот</w:t>
      </w:r>
      <w:r w:rsidR="00766A64">
        <w:rPr>
          <w:iCs/>
          <w:color w:val="222222"/>
          <w:sz w:val="28"/>
          <w:szCs w:val="28"/>
          <w:shd w:val="clear" w:color="auto" w:fill="FFFFFF"/>
        </w:rPr>
        <w:t>и</w:t>
      </w:r>
      <w:r w:rsidR="00BA6D0E">
        <w:rPr>
          <w:iCs/>
          <w:color w:val="222222"/>
          <w:sz w:val="28"/>
          <w:szCs w:val="28"/>
          <w:shd w:val="clear" w:color="auto" w:fill="FFFFFF"/>
        </w:rPr>
        <w:t>вна Балка</w:t>
      </w:r>
      <w:r w:rsidR="00330463" w:rsidRPr="00330463">
        <w:rPr>
          <w:color w:val="222222"/>
          <w:sz w:val="28"/>
          <w:szCs w:val="28"/>
          <w:shd w:val="clear" w:color="auto" w:fill="FFFFFF"/>
        </w:rPr>
        <w:t> </w:t>
      </w:r>
      <w:r w:rsidR="007B3B32">
        <w:rPr>
          <w:color w:val="222222"/>
          <w:sz w:val="28"/>
          <w:szCs w:val="28"/>
          <w:shd w:val="clear" w:color="auto" w:fill="FFFFFF"/>
        </w:rPr>
        <w:t xml:space="preserve">- </w:t>
      </w:r>
      <w:r w:rsidR="00766A64">
        <w:rPr>
          <w:color w:val="222222"/>
          <w:sz w:val="28"/>
          <w:szCs w:val="28"/>
          <w:shd w:val="clear" w:color="auto" w:fill="FFFFFF"/>
        </w:rPr>
        <w:t>село</w:t>
      </w:r>
      <w:hyperlink r:id="rId8" w:tooltip="Дмитренки (Новосанжарський район)" w:history="1">
        <w:r w:rsidR="00BA6D0E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Кальницьке</w:t>
        </w:r>
      </w:hyperlink>
      <w:r w:rsidR="00330463" w:rsidRPr="00330463">
        <w:rPr>
          <w:color w:val="222222"/>
          <w:sz w:val="28"/>
          <w:szCs w:val="28"/>
          <w:shd w:val="clear" w:color="auto" w:fill="FFFFFF"/>
        </w:rPr>
        <w:t xml:space="preserve">, на відстані </w:t>
      </w:r>
      <w:r w:rsidR="008A7E84">
        <w:rPr>
          <w:sz w:val="28"/>
          <w:szCs w:val="28"/>
          <w:shd w:val="clear" w:color="auto" w:fill="FFFFFF"/>
        </w:rPr>
        <w:t>2</w:t>
      </w:r>
      <w:r w:rsidR="00330463" w:rsidRPr="00330463">
        <w:rPr>
          <w:color w:val="222222"/>
          <w:sz w:val="28"/>
          <w:szCs w:val="28"/>
          <w:shd w:val="clear" w:color="auto" w:fill="FFFFFF"/>
        </w:rPr>
        <w:t xml:space="preserve"> км від села</w:t>
      </w:r>
      <w:r w:rsidR="007B3B32">
        <w:rPr>
          <w:color w:val="222222"/>
          <w:sz w:val="28"/>
          <w:szCs w:val="28"/>
          <w:shd w:val="clear" w:color="auto" w:fill="FFFFFF"/>
        </w:rPr>
        <w:t xml:space="preserve"> – с. </w:t>
      </w:r>
      <w:hyperlink r:id="rId9" w:tooltip="Бондури" w:history="1">
        <w:r w:rsidR="00BA6D0E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Пасічне</w:t>
        </w:r>
      </w:hyperlink>
      <w:r w:rsidR="00330463" w:rsidRPr="00330463">
        <w:rPr>
          <w:sz w:val="28"/>
          <w:szCs w:val="28"/>
          <w:shd w:val="clear" w:color="auto" w:fill="FFFFFF"/>
        </w:rPr>
        <w:t>.</w:t>
      </w:r>
      <w:r w:rsidR="00330463" w:rsidRPr="00330463">
        <w:rPr>
          <w:color w:val="222222"/>
          <w:sz w:val="28"/>
          <w:szCs w:val="28"/>
          <w:shd w:val="clear" w:color="auto" w:fill="FFFFFF"/>
        </w:rPr>
        <w:t xml:space="preserve"> Селом протікає пересихаючий струмок, що впадає в річку</w:t>
      </w:r>
      <w:hyperlink r:id="rId10" w:tooltip="Полузір'я (річка)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Полузір'я</w:t>
        </w:r>
      </w:hyperlink>
      <w:r w:rsidR="00330463" w:rsidRPr="00330463">
        <w:rPr>
          <w:color w:val="222222"/>
          <w:sz w:val="28"/>
          <w:szCs w:val="28"/>
          <w:shd w:val="clear" w:color="auto" w:fill="FFFFFF"/>
        </w:rPr>
        <w:t>.</w:t>
      </w:r>
    </w:p>
    <w:p w:rsidR="00D339CD" w:rsidRPr="00803F11" w:rsidRDefault="00D339CD" w:rsidP="00D42F52">
      <w:pPr>
        <w:ind w:firstLine="709"/>
        <w:jc w:val="both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:rsidR="00D339CD" w:rsidRPr="003E1A45" w:rsidRDefault="008121C7" w:rsidP="00D339CD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І.1. Історична довідка</w:t>
      </w:r>
    </w:p>
    <w:p w:rsidR="00FA2EEA" w:rsidRDefault="00766A64" w:rsidP="0033046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Супротивна Балка</w:t>
      </w:r>
      <w:r w:rsidR="00330463" w:rsidRPr="00330463">
        <w:rPr>
          <w:sz w:val="28"/>
          <w:szCs w:val="28"/>
          <w:shd w:val="clear" w:color="auto" w:fill="FFFFFF"/>
        </w:rPr>
        <w:t> — </w:t>
      </w:r>
      <w:hyperlink r:id="rId11" w:tooltip="Село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село</w:t>
        </w:r>
      </w:hyperlink>
      <w:r w:rsidR="00330463" w:rsidRPr="00330463">
        <w:rPr>
          <w:sz w:val="28"/>
          <w:szCs w:val="28"/>
          <w:shd w:val="clear" w:color="auto" w:fill="FFFFFF"/>
        </w:rPr>
        <w:t> в </w:t>
      </w:r>
      <w:hyperlink r:id="rId12" w:tooltip="Новосанжарський район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Новосанжарському районі</w:t>
        </w:r>
      </w:hyperlink>
      <w:r w:rsidR="00330463" w:rsidRPr="00330463">
        <w:rPr>
          <w:sz w:val="28"/>
          <w:szCs w:val="28"/>
          <w:shd w:val="clear" w:color="auto" w:fill="FFFFFF"/>
        </w:rPr>
        <w:t> </w:t>
      </w:r>
      <w:hyperlink r:id="rId13" w:tooltip="Полтавська область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Полтавської обла</w:t>
        </w:r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ті</w:t>
        </w:r>
      </w:hyperlink>
      <w:r w:rsidR="00330463" w:rsidRPr="00330463">
        <w:rPr>
          <w:sz w:val="28"/>
          <w:szCs w:val="28"/>
          <w:shd w:val="clear" w:color="auto" w:fill="FFFFFF"/>
        </w:rPr>
        <w:t> </w:t>
      </w:r>
      <w:hyperlink r:id="rId14" w:tooltip="Україна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України</w:t>
        </w:r>
      </w:hyperlink>
      <w:r w:rsidR="00330463" w:rsidRPr="00330463">
        <w:rPr>
          <w:sz w:val="28"/>
          <w:szCs w:val="28"/>
          <w:shd w:val="clear" w:color="auto" w:fill="FFFFFF"/>
        </w:rPr>
        <w:t xml:space="preserve">. Населення становить </w:t>
      </w:r>
      <w:r>
        <w:rPr>
          <w:sz w:val="28"/>
          <w:szCs w:val="28"/>
          <w:shd w:val="clear" w:color="auto" w:fill="FFFFFF"/>
        </w:rPr>
        <w:t>275</w:t>
      </w:r>
      <w:r w:rsidR="00045B81">
        <w:rPr>
          <w:sz w:val="28"/>
          <w:szCs w:val="28"/>
          <w:shd w:val="clear" w:color="auto" w:fill="FFFFFF"/>
        </w:rPr>
        <w:t xml:space="preserve"> </w:t>
      </w:r>
      <w:r w:rsidR="00330463" w:rsidRPr="00330463">
        <w:rPr>
          <w:sz w:val="28"/>
          <w:szCs w:val="28"/>
          <w:shd w:val="clear" w:color="auto" w:fill="FFFFFF"/>
        </w:rPr>
        <w:t>осіб. </w:t>
      </w:r>
      <w:hyperlink r:id="rId15" w:tooltip="Орган місцевого самоврядування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Орган місцевого самоврядування</w:t>
        </w:r>
      </w:hyperlink>
      <w:r w:rsidR="00330463" w:rsidRPr="00330463">
        <w:rPr>
          <w:sz w:val="28"/>
          <w:szCs w:val="28"/>
          <w:shd w:val="clear" w:color="auto" w:fill="FFFFFF"/>
        </w:rPr>
        <w:t> — </w:t>
      </w:r>
      <w:hyperlink r:id="rId16" w:tooltip="Полузірська сільська рада" w:history="1">
        <w:r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4465EF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у</w:t>
        </w:r>
        <w:r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противнобалків</w:t>
        </w:r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ська сільська рада</w:t>
        </w:r>
      </w:hyperlink>
      <w:r w:rsidR="00330463" w:rsidRPr="00330463">
        <w:rPr>
          <w:sz w:val="28"/>
          <w:szCs w:val="28"/>
          <w:shd w:val="clear" w:color="auto" w:fill="FFFFFF"/>
        </w:rPr>
        <w:t>, яка також включає села </w:t>
      </w:r>
      <w:hyperlink r:id="rId17" w:tooltip="Дмитренки (Новосанжарський район)" w:history="1">
        <w:r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Кальницьке</w:t>
        </w:r>
      </w:hyperlink>
      <w:r w:rsidR="00330463" w:rsidRPr="00330463">
        <w:rPr>
          <w:sz w:val="28"/>
          <w:szCs w:val="28"/>
          <w:shd w:val="clear" w:color="auto" w:fill="FFFFFF"/>
        </w:rPr>
        <w:t> та </w:t>
      </w:r>
      <w:hyperlink r:id="rId18" w:tooltip="Бондури" w:history="1">
        <w:r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Пасічне</w:t>
        </w:r>
      </w:hyperlink>
      <w:r w:rsidR="00330463" w:rsidRPr="00330463">
        <w:rPr>
          <w:sz w:val="28"/>
          <w:szCs w:val="28"/>
          <w:shd w:val="clear" w:color="auto" w:fill="FFFFFF"/>
        </w:rPr>
        <w:t>.</w:t>
      </w:r>
    </w:p>
    <w:p w:rsidR="007B3B32" w:rsidRPr="00330463" w:rsidRDefault="007B3B32" w:rsidP="0033046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38E7" w:rsidRDefault="007238E7" w:rsidP="007238E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E1A45">
        <w:rPr>
          <w:b/>
          <w:sz w:val="28"/>
          <w:szCs w:val="28"/>
        </w:rPr>
        <w:t>Історичні пам’ятки на території с</w:t>
      </w:r>
      <w:r>
        <w:rPr>
          <w:b/>
          <w:sz w:val="28"/>
          <w:szCs w:val="28"/>
        </w:rPr>
        <w:t>.</w:t>
      </w:r>
      <w:r w:rsidR="004465EF">
        <w:rPr>
          <w:b/>
          <w:bCs/>
          <w:sz w:val="28"/>
          <w:szCs w:val="28"/>
          <w:shd w:val="clear" w:color="auto" w:fill="FFFFFF"/>
        </w:rPr>
        <w:t>Супротивна Балка</w:t>
      </w:r>
      <w:r w:rsidRPr="003E1A45">
        <w:rPr>
          <w:sz w:val="28"/>
          <w:szCs w:val="28"/>
        </w:rPr>
        <w:t xml:space="preserve">, відповідно до </w:t>
      </w:r>
      <w:r>
        <w:rPr>
          <w:sz w:val="28"/>
          <w:szCs w:val="28"/>
        </w:rPr>
        <w:t xml:space="preserve">інформації </w:t>
      </w:r>
      <w:r w:rsidRPr="003E1A45">
        <w:rPr>
          <w:sz w:val="28"/>
          <w:szCs w:val="28"/>
        </w:rPr>
        <w:t xml:space="preserve">пам’яток історії </w:t>
      </w:r>
      <w:r>
        <w:rPr>
          <w:sz w:val="28"/>
          <w:szCs w:val="28"/>
        </w:rPr>
        <w:t>Управлінням культури Полтавської ОДА від 20.10.2017р. № 01-18/140</w:t>
      </w:r>
      <w:r w:rsidR="00AC36A9">
        <w:rPr>
          <w:sz w:val="28"/>
          <w:szCs w:val="28"/>
        </w:rPr>
        <w:t>3</w:t>
      </w:r>
      <w:r>
        <w:rPr>
          <w:sz w:val="28"/>
          <w:szCs w:val="28"/>
        </w:rPr>
        <w:t xml:space="preserve">  об’єкти культурної спадщини </w:t>
      </w:r>
      <w:r w:rsidR="00AC36A9">
        <w:rPr>
          <w:sz w:val="28"/>
          <w:szCs w:val="28"/>
        </w:rPr>
        <w:t>знаходяться:</w:t>
      </w:r>
    </w:p>
    <w:p w:rsidR="00AC36A9" w:rsidRPr="003E1A45" w:rsidRDefault="00AC36A9" w:rsidP="007238E7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Меморіальний комплекс: Могила радянського воїна. </w:t>
      </w:r>
      <w:r w:rsidR="00550C59">
        <w:rPr>
          <w:sz w:val="28"/>
          <w:szCs w:val="28"/>
        </w:rPr>
        <w:t>Пам'ятний</w:t>
      </w:r>
      <w:r>
        <w:rPr>
          <w:sz w:val="28"/>
          <w:szCs w:val="28"/>
        </w:rPr>
        <w:t xml:space="preserve"> знак полеглим во</w:t>
      </w:r>
      <w:r>
        <w:rPr>
          <w:sz w:val="28"/>
          <w:szCs w:val="28"/>
        </w:rPr>
        <w:t>ї</w:t>
      </w:r>
      <w:r>
        <w:rPr>
          <w:sz w:val="28"/>
          <w:szCs w:val="28"/>
        </w:rPr>
        <w:t>нам-односельчанам - пам'ятка історії місцевого значення, затвердженого рішенням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конкому Полтавської облради народних депутатів від 23.04.1982 №247.</w:t>
      </w:r>
    </w:p>
    <w:p w:rsidR="00425DFD" w:rsidRDefault="007238E7" w:rsidP="00D33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довідки </w:t>
      </w:r>
      <w:r w:rsidR="00550C59">
        <w:rPr>
          <w:sz w:val="28"/>
          <w:szCs w:val="28"/>
        </w:rPr>
        <w:t>центр охорони та досліджень пам'яток археології Управління к</w:t>
      </w:r>
      <w:r w:rsidR="00550C59">
        <w:rPr>
          <w:sz w:val="28"/>
          <w:szCs w:val="28"/>
        </w:rPr>
        <w:t>у</w:t>
      </w:r>
      <w:r w:rsidR="00550C59">
        <w:rPr>
          <w:sz w:val="28"/>
          <w:szCs w:val="28"/>
        </w:rPr>
        <w:t xml:space="preserve">льтури Полтавської ОДА </w:t>
      </w:r>
      <w:r>
        <w:rPr>
          <w:sz w:val="28"/>
          <w:szCs w:val="28"/>
        </w:rPr>
        <w:t>№01-01/8146  від 24.10.17 на території с.</w:t>
      </w:r>
      <w:r w:rsidR="004465EF">
        <w:rPr>
          <w:sz w:val="28"/>
          <w:szCs w:val="28"/>
        </w:rPr>
        <w:t xml:space="preserve">Супротивна Балка </w:t>
      </w:r>
      <w:r>
        <w:rPr>
          <w:sz w:val="28"/>
          <w:szCs w:val="28"/>
        </w:rPr>
        <w:t>пам’ятки</w:t>
      </w:r>
      <w:r w:rsidR="00425DFD">
        <w:rPr>
          <w:sz w:val="28"/>
          <w:szCs w:val="28"/>
        </w:rPr>
        <w:t xml:space="preserve"> та об’єкти археології відсутні, але в найближчих околицях на сьогодні від</w:t>
      </w:r>
      <w:r w:rsidR="00425DFD">
        <w:rPr>
          <w:sz w:val="28"/>
          <w:szCs w:val="28"/>
        </w:rPr>
        <w:t>о</w:t>
      </w:r>
      <w:r w:rsidR="00425DFD">
        <w:rPr>
          <w:sz w:val="28"/>
          <w:szCs w:val="28"/>
        </w:rPr>
        <w:t>мо ново виявлені об'єкти археології:</w:t>
      </w:r>
    </w:p>
    <w:p w:rsidR="00D339CD" w:rsidRDefault="00D339CD" w:rsidP="00D339CD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206" w:type="dxa"/>
        <w:tblInd w:w="250" w:type="dxa"/>
        <w:tblLook w:val="04A0"/>
      </w:tblPr>
      <w:tblGrid>
        <w:gridCol w:w="532"/>
        <w:gridCol w:w="1388"/>
        <w:gridCol w:w="1426"/>
        <w:gridCol w:w="4349"/>
        <w:gridCol w:w="2511"/>
      </w:tblGrid>
      <w:tr w:rsidR="00425DFD" w:rsidTr="00D339CD">
        <w:tc>
          <w:tcPr>
            <w:tcW w:w="532" w:type="dxa"/>
          </w:tcPr>
          <w:p w:rsidR="00425DFD" w:rsidRPr="00336971" w:rsidRDefault="00425DFD" w:rsidP="00425DFD">
            <w:pPr>
              <w:jc w:val="both"/>
              <w:rPr>
                <w:b/>
                <w:sz w:val="20"/>
              </w:rPr>
            </w:pPr>
            <w:r w:rsidRPr="00336971">
              <w:rPr>
                <w:b/>
                <w:sz w:val="20"/>
              </w:rPr>
              <w:t>№ п/п</w:t>
            </w:r>
          </w:p>
        </w:tc>
        <w:tc>
          <w:tcPr>
            <w:tcW w:w="1388" w:type="dxa"/>
          </w:tcPr>
          <w:p w:rsidR="00425DFD" w:rsidRDefault="00425DFD" w:rsidP="00425DF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 </w:t>
            </w:r>
          </w:p>
          <w:p w:rsidR="00425DFD" w:rsidRPr="00336971" w:rsidRDefault="00D339CD" w:rsidP="00425DF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425DFD"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’</w:t>
            </w:r>
            <w:r w:rsidR="00425DFD">
              <w:rPr>
                <w:b/>
                <w:sz w:val="20"/>
              </w:rPr>
              <w:t>єкту</w:t>
            </w:r>
          </w:p>
        </w:tc>
        <w:tc>
          <w:tcPr>
            <w:tcW w:w="1426" w:type="dxa"/>
          </w:tcPr>
          <w:p w:rsidR="00425DFD" w:rsidRPr="00336971" w:rsidRDefault="00425DFD" w:rsidP="00425DF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Датування</w:t>
            </w:r>
          </w:p>
        </w:tc>
        <w:tc>
          <w:tcPr>
            <w:tcW w:w="4349" w:type="dxa"/>
          </w:tcPr>
          <w:p w:rsidR="00425DFD" w:rsidRPr="00336971" w:rsidRDefault="00425DFD" w:rsidP="00425D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Адреса, короткий опис</w:t>
            </w:r>
          </w:p>
        </w:tc>
        <w:tc>
          <w:tcPr>
            <w:tcW w:w="2511" w:type="dxa"/>
          </w:tcPr>
          <w:p w:rsidR="00425DFD" w:rsidRPr="00336971" w:rsidRDefault="00425DFD" w:rsidP="00425D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 та дата документу про взяття під охорону та примітки</w:t>
            </w:r>
          </w:p>
        </w:tc>
      </w:tr>
      <w:tr w:rsidR="00425DFD" w:rsidTr="00D339CD">
        <w:tc>
          <w:tcPr>
            <w:tcW w:w="532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Група кург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нів /2/</w:t>
            </w:r>
          </w:p>
        </w:tc>
        <w:tc>
          <w:tcPr>
            <w:tcW w:w="1426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</w:p>
        </w:tc>
        <w:tc>
          <w:tcPr>
            <w:tcW w:w="4349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с.Супротивна Балка, за 0,35км на схід від схі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ної околиця села, справа від дороги Супротивна Балка - Нові Санжари </w:t>
            </w:r>
          </w:p>
        </w:tc>
        <w:tc>
          <w:tcPr>
            <w:tcW w:w="2511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Звід...Новосанжарський район, 2007, С.153.№402</w:t>
            </w:r>
          </w:p>
        </w:tc>
      </w:tr>
      <w:tr w:rsidR="00425DFD" w:rsidTr="00D339CD">
        <w:tc>
          <w:tcPr>
            <w:tcW w:w="532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8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Курган</w:t>
            </w:r>
          </w:p>
        </w:tc>
        <w:tc>
          <w:tcPr>
            <w:tcW w:w="1426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</w:p>
        </w:tc>
        <w:tc>
          <w:tcPr>
            <w:tcW w:w="4349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с.Супротивна Балка, за 0,1км на південь від південної околиця села та дороги </w:t>
            </w:r>
          </w:p>
        </w:tc>
        <w:tc>
          <w:tcPr>
            <w:tcW w:w="2511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Звід...Новосанжарський район, 2007, С.153.№403</w:t>
            </w:r>
          </w:p>
        </w:tc>
      </w:tr>
      <w:tr w:rsidR="00425DFD" w:rsidTr="00D339CD">
        <w:tc>
          <w:tcPr>
            <w:tcW w:w="532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8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Майдан</w:t>
            </w:r>
          </w:p>
        </w:tc>
        <w:tc>
          <w:tcPr>
            <w:tcW w:w="1426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Пізнє украї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ське сере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ньовіччя</w:t>
            </w:r>
          </w:p>
        </w:tc>
        <w:tc>
          <w:tcPr>
            <w:tcW w:w="4349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с.Супротивна Балка, за 0,3км на південь від східної околиця села, поряд з розгалуженням дороги на с.Попове, с.Гольманівка та смт.Нові Санжари</w:t>
            </w:r>
          </w:p>
        </w:tc>
        <w:tc>
          <w:tcPr>
            <w:tcW w:w="2511" w:type="dxa"/>
          </w:tcPr>
          <w:p w:rsidR="00425DFD" w:rsidRPr="00336971" w:rsidRDefault="00425DFD" w:rsidP="00425DF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Звід...Новосанжарський район, 2007, С.153.№40</w:t>
            </w:r>
            <w:r w:rsidR="007C02FD">
              <w:rPr>
                <w:sz w:val="20"/>
              </w:rPr>
              <w:t>4</w:t>
            </w:r>
          </w:p>
        </w:tc>
      </w:tr>
    </w:tbl>
    <w:p w:rsidR="00D339CD" w:rsidRDefault="00D339CD" w:rsidP="00D339CD">
      <w:pPr>
        <w:ind w:firstLine="709"/>
        <w:jc w:val="both"/>
        <w:rPr>
          <w:b/>
          <w:sz w:val="28"/>
          <w:szCs w:val="28"/>
        </w:rPr>
      </w:pPr>
    </w:p>
    <w:p w:rsidR="004B3302" w:rsidRPr="003E1A45" w:rsidRDefault="004B3302" w:rsidP="00D339CD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І.2. Сучасний стан </w:t>
      </w:r>
      <w:r w:rsidR="00203273" w:rsidRPr="003E1A45">
        <w:rPr>
          <w:b/>
          <w:sz w:val="28"/>
          <w:szCs w:val="28"/>
        </w:rPr>
        <w:t>містоб</w:t>
      </w:r>
      <w:r w:rsidR="001B5463" w:rsidRPr="003E1A45">
        <w:rPr>
          <w:b/>
          <w:sz w:val="28"/>
          <w:szCs w:val="28"/>
        </w:rPr>
        <w:t xml:space="preserve">удівної системи </w:t>
      </w:r>
      <w:r w:rsidR="00E53002" w:rsidRPr="00E53002">
        <w:rPr>
          <w:b/>
          <w:sz w:val="28"/>
          <w:szCs w:val="28"/>
        </w:rPr>
        <w:t>с.</w:t>
      </w:r>
      <w:r w:rsidR="00766A64">
        <w:rPr>
          <w:b/>
          <w:sz w:val="28"/>
          <w:szCs w:val="28"/>
        </w:rPr>
        <w:t>Супротивна Балка</w:t>
      </w:r>
    </w:p>
    <w:p w:rsidR="00193691" w:rsidRPr="003E1A45" w:rsidRDefault="00A93FB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Територія </w:t>
      </w:r>
      <w:r w:rsidR="00E53002">
        <w:rPr>
          <w:sz w:val="28"/>
          <w:szCs w:val="28"/>
        </w:rPr>
        <w:t>с.</w:t>
      </w:r>
      <w:r w:rsidR="00766A64">
        <w:rPr>
          <w:sz w:val="28"/>
          <w:szCs w:val="28"/>
        </w:rPr>
        <w:t>Супротивна Балка</w:t>
      </w:r>
      <w:r w:rsidR="00F65CEB" w:rsidRPr="003E1A45">
        <w:rPr>
          <w:sz w:val="28"/>
          <w:szCs w:val="28"/>
        </w:rPr>
        <w:t xml:space="preserve">у фактичних межах </w:t>
      </w:r>
      <w:r w:rsidR="005D7433" w:rsidRPr="003E1A45">
        <w:rPr>
          <w:sz w:val="28"/>
          <w:szCs w:val="28"/>
        </w:rPr>
        <w:t xml:space="preserve">на даний час </w:t>
      </w:r>
      <w:r w:rsidR="00F65CEB" w:rsidRPr="003E1A45">
        <w:rPr>
          <w:sz w:val="28"/>
          <w:szCs w:val="28"/>
        </w:rPr>
        <w:t>має площу</w:t>
      </w:r>
      <w:r w:rsidR="00045B81">
        <w:rPr>
          <w:sz w:val="28"/>
          <w:szCs w:val="28"/>
        </w:rPr>
        <w:t xml:space="preserve"> 268,6 </w:t>
      </w:r>
      <w:r w:rsidR="00F65CEB" w:rsidRPr="003E1A45">
        <w:rPr>
          <w:sz w:val="28"/>
          <w:szCs w:val="28"/>
        </w:rPr>
        <w:t>га.</w:t>
      </w:r>
    </w:p>
    <w:p w:rsidR="006B7D5E" w:rsidRPr="003E1A45" w:rsidRDefault="007D1478" w:rsidP="00D4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1 січня 201</w:t>
      </w:r>
      <w:r w:rsidR="00F60B95">
        <w:rPr>
          <w:sz w:val="28"/>
          <w:szCs w:val="28"/>
        </w:rPr>
        <w:t>7</w:t>
      </w:r>
      <w:r w:rsidR="00136D17" w:rsidRPr="003E1A45">
        <w:rPr>
          <w:sz w:val="28"/>
          <w:szCs w:val="28"/>
        </w:rPr>
        <w:t xml:space="preserve"> року ч</w:t>
      </w:r>
      <w:r w:rsidR="006B7D5E" w:rsidRPr="003E1A45">
        <w:rPr>
          <w:sz w:val="28"/>
          <w:szCs w:val="28"/>
        </w:rPr>
        <w:t xml:space="preserve">исельність населення у </w:t>
      </w:r>
      <w:r w:rsidR="00EB01C6" w:rsidRPr="003E1A45">
        <w:rPr>
          <w:sz w:val="28"/>
          <w:szCs w:val="28"/>
        </w:rPr>
        <w:t>с</w:t>
      </w:r>
      <w:r w:rsidR="00EB01C6">
        <w:rPr>
          <w:sz w:val="28"/>
          <w:szCs w:val="28"/>
        </w:rPr>
        <w:t xml:space="preserve">.Супротивна Балка </w:t>
      </w:r>
      <w:r w:rsidR="006B7D5E" w:rsidRPr="003E1A45">
        <w:rPr>
          <w:sz w:val="28"/>
          <w:szCs w:val="28"/>
        </w:rPr>
        <w:t xml:space="preserve">склала </w:t>
      </w:r>
      <w:r w:rsidR="00F60B95">
        <w:rPr>
          <w:sz w:val="28"/>
          <w:szCs w:val="28"/>
        </w:rPr>
        <w:t>2</w:t>
      </w:r>
      <w:r w:rsidR="00E53002">
        <w:rPr>
          <w:sz w:val="28"/>
          <w:szCs w:val="28"/>
        </w:rPr>
        <w:t>7</w:t>
      </w:r>
      <w:r w:rsidR="00766A64">
        <w:rPr>
          <w:sz w:val="28"/>
          <w:szCs w:val="28"/>
        </w:rPr>
        <w:t>5</w:t>
      </w:r>
      <w:r w:rsidR="00045B81">
        <w:rPr>
          <w:sz w:val="28"/>
          <w:szCs w:val="28"/>
        </w:rPr>
        <w:t xml:space="preserve"> </w:t>
      </w:r>
      <w:r w:rsidR="006B7D5E" w:rsidRPr="003E1A45">
        <w:rPr>
          <w:sz w:val="28"/>
          <w:szCs w:val="28"/>
        </w:rPr>
        <w:t>чол.</w:t>
      </w:r>
      <w:r w:rsidR="00B66578" w:rsidRPr="003E1A45">
        <w:rPr>
          <w:sz w:val="28"/>
          <w:szCs w:val="28"/>
        </w:rPr>
        <w:t xml:space="preserve"> Відпо</w:t>
      </w:r>
      <w:r w:rsidR="002609DD" w:rsidRPr="003E1A45">
        <w:rPr>
          <w:sz w:val="28"/>
          <w:szCs w:val="28"/>
        </w:rPr>
        <w:t>відно до довідки про кі</w:t>
      </w:r>
      <w:r w:rsidR="00B66578" w:rsidRPr="003E1A45">
        <w:rPr>
          <w:sz w:val="28"/>
          <w:szCs w:val="28"/>
        </w:rPr>
        <w:t>льк</w:t>
      </w:r>
      <w:r w:rsidR="002609DD" w:rsidRPr="003E1A45">
        <w:rPr>
          <w:sz w:val="28"/>
          <w:szCs w:val="28"/>
        </w:rPr>
        <w:t>і</w:t>
      </w:r>
      <w:r w:rsidR="00B66578" w:rsidRPr="003E1A45">
        <w:rPr>
          <w:sz w:val="28"/>
          <w:szCs w:val="28"/>
        </w:rPr>
        <w:t xml:space="preserve">сть, структуру, природний та механічний рух населення за останні п’ять років </w:t>
      </w:r>
      <w:r w:rsidR="00203273" w:rsidRPr="003E1A45">
        <w:rPr>
          <w:sz w:val="28"/>
          <w:szCs w:val="28"/>
        </w:rPr>
        <w:t>(Таблиця 1.1.)</w:t>
      </w:r>
      <w:r w:rsidR="00DD7258" w:rsidRPr="003E1A45">
        <w:rPr>
          <w:sz w:val="28"/>
          <w:szCs w:val="28"/>
        </w:rPr>
        <w:t>,</w:t>
      </w:r>
      <w:r w:rsidR="00B66578" w:rsidRPr="003E1A45">
        <w:rPr>
          <w:sz w:val="28"/>
          <w:szCs w:val="28"/>
        </w:rPr>
        <w:t>у населеному пункті спостерігається стабільна демографічна ситуація, коливання кривої кількості населення у межах 5-</w:t>
      </w:r>
      <w:r w:rsidR="005D7433" w:rsidRPr="003E1A45">
        <w:rPr>
          <w:sz w:val="28"/>
          <w:szCs w:val="28"/>
        </w:rPr>
        <w:t>7</w:t>
      </w:r>
      <w:r w:rsidR="004465EF">
        <w:rPr>
          <w:sz w:val="28"/>
          <w:szCs w:val="28"/>
        </w:rPr>
        <w:t>%</w:t>
      </w:r>
      <w:r w:rsidR="00B66578" w:rsidRPr="003E1A45">
        <w:rPr>
          <w:sz w:val="28"/>
          <w:szCs w:val="28"/>
        </w:rPr>
        <w:t>.</w:t>
      </w:r>
    </w:p>
    <w:p w:rsidR="00203273" w:rsidRDefault="00203273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Таблиця 1.1. Дані про кількість, структуру, природний та механічний рух нас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лення.</w:t>
      </w:r>
    </w:p>
    <w:tbl>
      <w:tblPr>
        <w:tblW w:w="93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017"/>
        <w:gridCol w:w="1017"/>
        <w:gridCol w:w="1080"/>
        <w:gridCol w:w="1080"/>
        <w:gridCol w:w="1260"/>
        <w:gridCol w:w="783"/>
      </w:tblGrid>
      <w:tr w:rsidR="00D20F6D" w:rsidRPr="0030237D" w:rsidTr="00D339CD">
        <w:tc>
          <w:tcPr>
            <w:tcW w:w="3114" w:type="dxa"/>
            <w:shd w:val="clear" w:color="auto" w:fill="auto"/>
          </w:tcPr>
          <w:p w:rsidR="00D20F6D" w:rsidRPr="006F1B86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 w:rsidRPr="006F1B86">
              <w:rPr>
                <w:b/>
              </w:rPr>
              <w:t>Населення</w:t>
            </w:r>
          </w:p>
          <w:p w:rsidR="00D20F6D" w:rsidRPr="006F1B86" w:rsidRDefault="00D20F6D" w:rsidP="0055647D">
            <w:pPr>
              <w:rPr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D20F6D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17" w:type="dxa"/>
            <w:shd w:val="clear" w:color="auto" w:fill="auto"/>
          </w:tcPr>
          <w:p w:rsidR="00D20F6D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D20F6D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:rsidR="00D20F6D" w:rsidRPr="006F1B86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 w:rsidRPr="006F1B8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20F6D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783" w:type="dxa"/>
            <w:shd w:val="clear" w:color="auto" w:fill="auto"/>
          </w:tcPr>
          <w:p w:rsidR="00D20F6D" w:rsidRPr="006F1B86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 w:rsidRPr="006F1B86">
              <w:rPr>
                <w:b/>
              </w:rPr>
              <w:t>2012</w:t>
            </w:r>
          </w:p>
        </w:tc>
      </w:tr>
      <w:tr w:rsidR="00D20F6D" w:rsidTr="00D339CD">
        <w:tc>
          <w:tcPr>
            <w:tcW w:w="3114" w:type="dxa"/>
            <w:shd w:val="clear" w:color="auto" w:fill="auto"/>
          </w:tcPr>
          <w:p w:rsidR="00D20F6D" w:rsidRDefault="00D20F6D" w:rsidP="0055647D">
            <w:bookmarkStart w:id="4" w:name="_Hlk493609808"/>
            <w:r>
              <w:t>Усього , у тому числі:</w:t>
            </w:r>
          </w:p>
        </w:tc>
        <w:tc>
          <w:tcPr>
            <w:tcW w:w="1017" w:type="dxa"/>
            <w:shd w:val="clear" w:color="auto" w:fill="auto"/>
          </w:tcPr>
          <w:p w:rsidR="00D20F6D" w:rsidRDefault="00E53002" w:rsidP="00766A64">
            <w:r>
              <w:t>27</w:t>
            </w:r>
            <w:r w:rsidR="00766A64">
              <w:t>5</w:t>
            </w:r>
          </w:p>
        </w:tc>
        <w:tc>
          <w:tcPr>
            <w:tcW w:w="1017" w:type="dxa"/>
            <w:shd w:val="clear" w:color="auto" w:fill="auto"/>
          </w:tcPr>
          <w:p w:rsidR="00D20F6D" w:rsidRDefault="00766A64" w:rsidP="0055647D">
            <w:r>
              <w:t>296</w:t>
            </w:r>
          </w:p>
        </w:tc>
        <w:tc>
          <w:tcPr>
            <w:tcW w:w="1080" w:type="dxa"/>
            <w:shd w:val="clear" w:color="auto" w:fill="auto"/>
          </w:tcPr>
          <w:p w:rsidR="00D20F6D" w:rsidRDefault="00766A64" w:rsidP="0055647D">
            <w:r>
              <w:t>286</w:t>
            </w:r>
          </w:p>
        </w:tc>
        <w:tc>
          <w:tcPr>
            <w:tcW w:w="1080" w:type="dxa"/>
            <w:shd w:val="clear" w:color="auto" w:fill="auto"/>
          </w:tcPr>
          <w:p w:rsidR="00D20F6D" w:rsidRDefault="00766A64" w:rsidP="0055647D">
            <w:r>
              <w:t>289</w:t>
            </w:r>
          </w:p>
        </w:tc>
        <w:tc>
          <w:tcPr>
            <w:tcW w:w="1260" w:type="dxa"/>
            <w:shd w:val="clear" w:color="auto" w:fill="auto"/>
          </w:tcPr>
          <w:p w:rsidR="00D20F6D" w:rsidRDefault="00766A64" w:rsidP="0055647D">
            <w:r>
              <w:t>302</w:t>
            </w:r>
          </w:p>
        </w:tc>
        <w:tc>
          <w:tcPr>
            <w:tcW w:w="783" w:type="dxa"/>
            <w:shd w:val="clear" w:color="auto" w:fill="auto"/>
          </w:tcPr>
          <w:p w:rsidR="00D20F6D" w:rsidRDefault="00766A64" w:rsidP="0055647D">
            <w:r>
              <w:t>305</w:t>
            </w:r>
          </w:p>
        </w:tc>
      </w:tr>
      <w:bookmarkEnd w:id="4"/>
      <w:tr w:rsidR="00D20F6D" w:rsidTr="00D339CD">
        <w:tc>
          <w:tcPr>
            <w:tcW w:w="3114" w:type="dxa"/>
            <w:shd w:val="clear" w:color="auto" w:fill="auto"/>
          </w:tcPr>
          <w:p w:rsidR="00D20F6D" w:rsidRDefault="00D20F6D" w:rsidP="0055647D">
            <w:r>
              <w:t>Прибувших у населений пункт, осіб</w:t>
            </w:r>
          </w:p>
        </w:tc>
        <w:tc>
          <w:tcPr>
            <w:tcW w:w="1017" w:type="dxa"/>
            <w:shd w:val="clear" w:color="auto" w:fill="auto"/>
          </w:tcPr>
          <w:p w:rsidR="00D20F6D" w:rsidRDefault="00D20F6D" w:rsidP="0055647D"/>
        </w:tc>
        <w:tc>
          <w:tcPr>
            <w:tcW w:w="1017" w:type="dxa"/>
            <w:shd w:val="clear" w:color="auto" w:fill="auto"/>
          </w:tcPr>
          <w:p w:rsidR="00D20F6D" w:rsidRDefault="00D20F6D" w:rsidP="0055647D"/>
        </w:tc>
        <w:tc>
          <w:tcPr>
            <w:tcW w:w="1080" w:type="dxa"/>
            <w:shd w:val="clear" w:color="auto" w:fill="auto"/>
          </w:tcPr>
          <w:p w:rsidR="00D20F6D" w:rsidRDefault="00D20F6D" w:rsidP="0055647D"/>
        </w:tc>
        <w:tc>
          <w:tcPr>
            <w:tcW w:w="1080" w:type="dxa"/>
            <w:shd w:val="clear" w:color="auto" w:fill="auto"/>
          </w:tcPr>
          <w:p w:rsidR="00D20F6D" w:rsidRDefault="00D20F6D" w:rsidP="0055647D"/>
        </w:tc>
        <w:tc>
          <w:tcPr>
            <w:tcW w:w="1260" w:type="dxa"/>
            <w:shd w:val="clear" w:color="auto" w:fill="auto"/>
          </w:tcPr>
          <w:p w:rsidR="00D20F6D" w:rsidRDefault="00D20F6D" w:rsidP="0055647D"/>
        </w:tc>
        <w:tc>
          <w:tcPr>
            <w:tcW w:w="783" w:type="dxa"/>
            <w:shd w:val="clear" w:color="auto" w:fill="auto"/>
          </w:tcPr>
          <w:p w:rsidR="00D20F6D" w:rsidRDefault="00D20F6D" w:rsidP="0055647D">
            <w:r>
              <w:t>64</w:t>
            </w:r>
          </w:p>
        </w:tc>
      </w:tr>
    </w:tbl>
    <w:p w:rsidR="004B7C6B" w:rsidRPr="003E1A45" w:rsidRDefault="004B7C6B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Наявний </w:t>
      </w:r>
      <w:r w:rsidR="009842E3">
        <w:rPr>
          <w:b/>
          <w:sz w:val="28"/>
          <w:szCs w:val="28"/>
        </w:rPr>
        <w:t xml:space="preserve">житловий фонд у </w:t>
      </w:r>
      <w:r w:rsidR="00766A64" w:rsidRPr="00766A64">
        <w:rPr>
          <w:b/>
          <w:sz w:val="28"/>
          <w:szCs w:val="28"/>
        </w:rPr>
        <w:t>с.Супротивна Балка</w:t>
      </w:r>
    </w:p>
    <w:p w:rsidR="006B7D5E" w:rsidRDefault="006B7D5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Усього у селищі налічується </w:t>
      </w:r>
      <w:r w:rsidR="00AC36A9">
        <w:rPr>
          <w:sz w:val="28"/>
          <w:szCs w:val="28"/>
        </w:rPr>
        <w:t>1</w:t>
      </w:r>
      <w:r w:rsidR="00EA0A21">
        <w:rPr>
          <w:sz w:val="28"/>
          <w:szCs w:val="28"/>
        </w:rPr>
        <w:t>35</w:t>
      </w:r>
      <w:r w:rsidR="006638B8" w:rsidRPr="003E1A45">
        <w:rPr>
          <w:sz w:val="28"/>
          <w:szCs w:val="28"/>
        </w:rPr>
        <w:t xml:space="preserve">квартир у </w:t>
      </w:r>
      <w:r w:rsidRPr="003E1A45">
        <w:rPr>
          <w:sz w:val="28"/>
          <w:szCs w:val="28"/>
        </w:rPr>
        <w:t>і</w:t>
      </w:r>
      <w:r w:rsidR="00320449" w:rsidRPr="003E1A45">
        <w:rPr>
          <w:sz w:val="28"/>
          <w:szCs w:val="28"/>
        </w:rPr>
        <w:t>ндивідуальній садибній забудові</w:t>
      </w:r>
      <w:r w:rsidR="00EA0A21">
        <w:rPr>
          <w:sz w:val="28"/>
          <w:szCs w:val="28"/>
        </w:rPr>
        <w:t xml:space="preserve"> з них 13 незаселених</w:t>
      </w:r>
      <w:r w:rsidR="00203273" w:rsidRPr="003E1A45">
        <w:rPr>
          <w:sz w:val="28"/>
          <w:szCs w:val="28"/>
        </w:rPr>
        <w:t xml:space="preserve"> (Таблиця 1.2)</w:t>
      </w:r>
    </w:p>
    <w:p w:rsidR="00D339CD" w:rsidRPr="003E1A45" w:rsidRDefault="00D339CD" w:rsidP="00D4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Щільність населення становить: 1,1 чол/га.</w:t>
      </w:r>
    </w:p>
    <w:p w:rsidR="00203273" w:rsidRPr="003E1A45" w:rsidRDefault="005D7433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Таблиця 1.2. </w:t>
      </w:r>
      <w:r w:rsidR="00203273" w:rsidRPr="003E1A45">
        <w:rPr>
          <w:sz w:val="28"/>
          <w:szCs w:val="28"/>
        </w:rPr>
        <w:t>Наявний жи</w:t>
      </w:r>
      <w:r w:rsidR="00482E9C" w:rsidRPr="003E1A45">
        <w:rPr>
          <w:sz w:val="28"/>
          <w:szCs w:val="28"/>
        </w:rPr>
        <w:t xml:space="preserve">тловий фонд у </w:t>
      </w:r>
      <w:r w:rsidR="00E53002">
        <w:rPr>
          <w:sz w:val="28"/>
          <w:szCs w:val="28"/>
        </w:rPr>
        <w:t>с.</w:t>
      </w:r>
      <w:r w:rsidR="004465EF">
        <w:rPr>
          <w:sz w:val="28"/>
          <w:szCs w:val="28"/>
        </w:rPr>
        <w:t>Супротивна Балка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678"/>
        <w:gridCol w:w="2140"/>
        <w:gridCol w:w="2140"/>
      </w:tblGrid>
      <w:tr w:rsidR="004B7C6B" w:rsidRPr="003E1A45">
        <w:tc>
          <w:tcPr>
            <w:tcW w:w="708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Типи житлової забудови</w:t>
            </w:r>
          </w:p>
        </w:tc>
        <w:tc>
          <w:tcPr>
            <w:tcW w:w="2140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Кількість ква</w:t>
            </w:r>
            <w:r w:rsidRPr="003E1A45">
              <w:rPr>
                <w:sz w:val="28"/>
                <w:szCs w:val="28"/>
              </w:rPr>
              <w:t>р</w:t>
            </w:r>
            <w:r w:rsidRPr="003E1A45">
              <w:rPr>
                <w:sz w:val="28"/>
                <w:szCs w:val="28"/>
              </w:rPr>
              <w:t>тир</w:t>
            </w:r>
          </w:p>
        </w:tc>
        <w:tc>
          <w:tcPr>
            <w:tcW w:w="2140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примітки</w:t>
            </w:r>
          </w:p>
        </w:tc>
      </w:tr>
      <w:tr w:rsidR="004B7C6B" w:rsidRPr="003E1A45">
        <w:tc>
          <w:tcPr>
            <w:tcW w:w="708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Індивідуальна садибна забу</w:t>
            </w:r>
            <w:r w:rsidR="00251AB6" w:rsidRPr="003E1A45">
              <w:rPr>
                <w:sz w:val="28"/>
                <w:szCs w:val="28"/>
              </w:rPr>
              <w:t>д</w:t>
            </w:r>
            <w:r w:rsidRPr="003E1A45">
              <w:rPr>
                <w:sz w:val="28"/>
                <w:szCs w:val="28"/>
              </w:rPr>
              <w:t>ова</w:t>
            </w:r>
          </w:p>
        </w:tc>
        <w:tc>
          <w:tcPr>
            <w:tcW w:w="2140" w:type="dxa"/>
          </w:tcPr>
          <w:p w:rsidR="004B7C6B" w:rsidRPr="003E1A45" w:rsidRDefault="00AC36A9" w:rsidP="00EA0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0A21">
              <w:rPr>
                <w:sz w:val="28"/>
                <w:szCs w:val="28"/>
              </w:rPr>
              <w:t>35</w:t>
            </w:r>
          </w:p>
        </w:tc>
        <w:tc>
          <w:tcPr>
            <w:tcW w:w="2140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</w:p>
        </w:tc>
      </w:tr>
      <w:tr w:rsidR="00DF213B" w:rsidRPr="003E1A45">
        <w:tc>
          <w:tcPr>
            <w:tcW w:w="708" w:type="dxa"/>
          </w:tcPr>
          <w:p w:rsidR="00DF213B" w:rsidRPr="003E1A45" w:rsidRDefault="00DF213B" w:rsidP="00D42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13B" w:rsidRPr="003E1A45" w:rsidRDefault="00DF213B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 xml:space="preserve">Секційна житлова забудова (2 </w:t>
            </w:r>
            <w:r w:rsidR="003E136D">
              <w:rPr>
                <w:sz w:val="28"/>
                <w:szCs w:val="28"/>
              </w:rPr>
              <w:t>- 5</w:t>
            </w:r>
            <w:r w:rsidRPr="003E1A45">
              <w:rPr>
                <w:sz w:val="28"/>
                <w:szCs w:val="28"/>
              </w:rPr>
              <w:t>пов)</w:t>
            </w:r>
          </w:p>
        </w:tc>
        <w:tc>
          <w:tcPr>
            <w:tcW w:w="2140" w:type="dxa"/>
          </w:tcPr>
          <w:p w:rsidR="00DF213B" w:rsidRPr="003E1A45" w:rsidRDefault="00162E0D" w:rsidP="00D42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DF213B" w:rsidRPr="003E1A45" w:rsidRDefault="00DF213B" w:rsidP="00D42F52">
            <w:pPr>
              <w:jc w:val="both"/>
              <w:rPr>
                <w:sz w:val="28"/>
                <w:szCs w:val="28"/>
              </w:rPr>
            </w:pPr>
          </w:p>
        </w:tc>
      </w:tr>
      <w:tr w:rsidR="008648F9" w:rsidRPr="003E1A45">
        <w:tc>
          <w:tcPr>
            <w:tcW w:w="5386" w:type="dxa"/>
            <w:gridSpan w:val="2"/>
          </w:tcPr>
          <w:p w:rsidR="008648F9" w:rsidRPr="003E1A45" w:rsidRDefault="008648F9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Усього</w:t>
            </w:r>
          </w:p>
        </w:tc>
        <w:tc>
          <w:tcPr>
            <w:tcW w:w="2140" w:type="dxa"/>
          </w:tcPr>
          <w:p w:rsidR="008648F9" w:rsidRPr="00F25373" w:rsidRDefault="00F25373" w:rsidP="00D42F5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2140" w:type="dxa"/>
          </w:tcPr>
          <w:p w:rsidR="008648F9" w:rsidRPr="003E1A45" w:rsidRDefault="008648F9" w:rsidP="00D42F52">
            <w:pPr>
              <w:jc w:val="both"/>
              <w:rPr>
                <w:sz w:val="28"/>
                <w:szCs w:val="28"/>
              </w:rPr>
            </w:pPr>
          </w:p>
        </w:tc>
      </w:tr>
    </w:tbl>
    <w:p w:rsidR="00221530" w:rsidRPr="003E1A45" w:rsidRDefault="0091363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Система культурно-побутового обслуговування </w:t>
      </w:r>
      <w:r w:rsidR="00EA0A21">
        <w:rPr>
          <w:sz w:val="28"/>
          <w:szCs w:val="28"/>
        </w:rPr>
        <w:t xml:space="preserve">с.Супротивна Балка </w:t>
      </w:r>
      <w:r w:rsidR="00235A21" w:rsidRPr="003E1A45">
        <w:rPr>
          <w:sz w:val="28"/>
          <w:szCs w:val="28"/>
        </w:rPr>
        <w:t>сформована</w:t>
      </w:r>
      <w:r w:rsidRPr="003E1A45">
        <w:rPr>
          <w:sz w:val="28"/>
          <w:szCs w:val="28"/>
        </w:rPr>
        <w:t xml:space="preserve"> у </w:t>
      </w:r>
      <w:r w:rsidR="00CB4766" w:rsidRPr="003E1A45">
        <w:rPr>
          <w:sz w:val="28"/>
          <w:szCs w:val="28"/>
        </w:rPr>
        <w:t xml:space="preserve">ІІ половині </w:t>
      </w:r>
      <w:r w:rsidR="00482E9C" w:rsidRPr="003E1A45">
        <w:rPr>
          <w:sz w:val="28"/>
          <w:szCs w:val="28"/>
        </w:rPr>
        <w:t xml:space="preserve"> ХХ ст</w:t>
      </w:r>
      <w:r w:rsidR="00452209" w:rsidRPr="003E1A45">
        <w:rPr>
          <w:sz w:val="28"/>
          <w:szCs w:val="28"/>
        </w:rPr>
        <w:t>.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Заклади та підприємства обслуговування </w:t>
      </w:r>
      <w:r w:rsidR="00235A21" w:rsidRPr="003E1A45">
        <w:rPr>
          <w:sz w:val="28"/>
          <w:szCs w:val="28"/>
        </w:rPr>
        <w:t>об’єднані</w:t>
      </w:r>
      <w:r w:rsidRPr="003E1A45">
        <w:rPr>
          <w:sz w:val="28"/>
          <w:szCs w:val="28"/>
        </w:rPr>
        <w:t xml:space="preserve"> за галузевою ознакою у тер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торіальні мережі: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- дитячих дошкільних закладів, загальноосвітніх шкіл;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- лікувально-профілактичних закладів;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- закладів культури, мистецтва та спорту;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- підприємств торгівлі, громадського харчування, побутового та комунального обслуговування;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- органів управління та підприємств зв'язку.</w:t>
      </w:r>
    </w:p>
    <w:p w:rsidR="00613282" w:rsidRPr="003E1A45" w:rsidRDefault="0061328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Місця концентрації об’єктів громадського обслуговування формуються як гр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мадські центри</w:t>
      </w:r>
      <w:r w:rsidR="00DD7258" w:rsidRPr="003E1A45">
        <w:rPr>
          <w:sz w:val="28"/>
          <w:szCs w:val="28"/>
        </w:rPr>
        <w:t xml:space="preserve"> і підцентри</w:t>
      </w:r>
      <w:r w:rsidRPr="003E1A45">
        <w:rPr>
          <w:sz w:val="28"/>
          <w:szCs w:val="28"/>
        </w:rPr>
        <w:t xml:space="preserve">. </w:t>
      </w:r>
    </w:p>
    <w:p w:rsidR="005D7433" w:rsidRPr="003E1A45" w:rsidRDefault="00482E9C" w:rsidP="00F2537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У </w:t>
      </w:r>
      <w:r w:rsidR="00EA0A21">
        <w:rPr>
          <w:sz w:val="28"/>
          <w:szCs w:val="28"/>
        </w:rPr>
        <w:t xml:space="preserve">с.Супротивна Балка </w:t>
      </w:r>
      <w:r w:rsidR="00635016" w:rsidRPr="003E1A45">
        <w:rPr>
          <w:sz w:val="28"/>
          <w:szCs w:val="28"/>
        </w:rPr>
        <w:t>сформовано громадський центр – вздовж ву</w:t>
      </w:r>
      <w:r w:rsidR="00B82C02">
        <w:rPr>
          <w:sz w:val="28"/>
          <w:szCs w:val="28"/>
        </w:rPr>
        <w:t xml:space="preserve">лиці </w:t>
      </w:r>
      <w:r w:rsidR="00EA0A21">
        <w:rPr>
          <w:sz w:val="28"/>
          <w:szCs w:val="28"/>
        </w:rPr>
        <w:t>Говтвя</w:t>
      </w:r>
      <w:r w:rsidR="00EA0A21">
        <w:rPr>
          <w:sz w:val="28"/>
          <w:szCs w:val="28"/>
        </w:rPr>
        <w:t>н</w:t>
      </w:r>
      <w:r w:rsidR="00EA0A21">
        <w:rPr>
          <w:sz w:val="28"/>
          <w:szCs w:val="28"/>
        </w:rPr>
        <w:t>ська</w:t>
      </w:r>
      <w:r w:rsidR="004C0732" w:rsidRPr="003E1A45">
        <w:rPr>
          <w:sz w:val="28"/>
          <w:szCs w:val="28"/>
        </w:rPr>
        <w:t>,</w:t>
      </w:r>
      <w:r w:rsidR="00635016" w:rsidRPr="003E1A45">
        <w:rPr>
          <w:sz w:val="28"/>
          <w:szCs w:val="28"/>
        </w:rPr>
        <w:t xml:space="preserve"> об’єкти повсякденного обслуговування розташовані</w:t>
      </w:r>
      <w:r w:rsidR="00DD7258" w:rsidRPr="003E1A45">
        <w:rPr>
          <w:sz w:val="28"/>
          <w:szCs w:val="28"/>
        </w:rPr>
        <w:t>на</w:t>
      </w:r>
      <w:r w:rsidR="00BC168D" w:rsidRPr="003E1A45">
        <w:rPr>
          <w:sz w:val="28"/>
          <w:szCs w:val="28"/>
        </w:rPr>
        <w:t xml:space="preserve"> території сельбищної з</w:t>
      </w:r>
      <w:r w:rsidR="00BC168D" w:rsidRPr="003E1A45">
        <w:rPr>
          <w:sz w:val="28"/>
          <w:szCs w:val="28"/>
        </w:rPr>
        <w:t>о</w:t>
      </w:r>
      <w:r w:rsidR="00BC168D" w:rsidRPr="003E1A45">
        <w:rPr>
          <w:sz w:val="28"/>
          <w:szCs w:val="28"/>
        </w:rPr>
        <w:t>ни</w:t>
      </w:r>
      <w:r w:rsidR="00635016" w:rsidRPr="003E1A45">
        <w:rPr>
          <w:sz w:val="28"/>
          <w:szCs w:val="28"/>
        </w:rPr>
        <w:t>.</w:t>
      </w:r>
    </w:p>
    <w:p w:rsidR="00635016" w:rsidRPr="003E1A45" w:rsidRDefault="005D7433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Таблиця 1.3. </w:t>
      </w:r>
      <w:r w:rsidR="00635016" w:rsidRPr="003E1A45">
        <w:rPr>
          <w:sz w:val="28"/>
          <w:szCs w:val="28"/>
        </w:rPr>
        <w:t>Наявні об’єкти громадського о</w:t>
      </w:r>
      <w:r w:rsidR="00482E9C" w:rsidRPr="003E1A45">
        <w:rPr>
          <w:sz w:val="28"/>
          <w:szCs w:val="28"/>
        </w:rPr>
        <w:t xml:space="preserve">бслуговування </w:t>
      </w:r>
      <w:r w:rsidR="00EA0A21">
        <w:rPr>
          <w:sz w:val="28"/>
          <w:szCs w:val="28"/>
        </w:rPr>
        <w:t>с.Супротивна Балка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977"/>
        <w:gridCol w:w="1864"/>
        <w:gridCol w:w="1538"/>
      </w:tblGrid>
      <w:tr w:rsidR="00635016" w:rsidRPr="003E1A45" w:rsidTr="00F31E09">
        <w:tc>
          <w:tcPr>
            <w:tcW w:w="567" w:type="dxa"/>
            <w:vAlign w:val="bottom"/>
          </w:tcPr>
          <w:p w:rsidR="00635016" w:rsidRPr="003E1A45" w:rsidRDefault="00635016" w:rsidP="00CC5B99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35016" w:rsidRPr="003E1A45" w:rsidRDefault="00635016" w:rsidP="00CC5B99">
            <w:pPr>
              <w:ind w:firstLine="34"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977" w:type="dxa"/>
            <w:vAlign w:val="bottom"/>
          </w:tcPr>
          <w:p w:rsidR="00635016" w:rsidRPr="003E1A45" w:rsidRDefault="00635016" w:rsidP="00CC5B99">
            <w:pPr>
              <w:ind w:firstLine="34"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Адреса</w:t>
            </w:r>
          </w:p>
        </w:tc>
        <w:tc>
          <w:tcPr>
            <w:tcW w:w="1864" w:type="dxa"/>
            <w:vAlign w:val="bottom"/>
          </w:tcPr>
          <w:p w:rsidR="00635016" w:rsidRPr="003E1A45" w:rsidRDefault="00635016" w:rsidP="00CC5B99">
            <w:pPr>
              <w:ind w:firstLine="34"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Вид діял</w:t>
            </w:r>
            <w:r w:rsidRPr="003E1A45">
              <w:rPr>
                <w:b/>
                <w:sz w:val="28"/>
                <w:szCs w:val="28"/>
              </w:rPr>
              <w:t>ь</w:t>
            </w:r>
            <w:r w:rsidRPr="003E1A45">
              <w:rPr>
                <w:b/>
                <w:sz w:val="28"/>
                <w:szCs w:val="28"/>
              </w:rPr>
              <w:t>ності</w:t>
            </w:r>
          </w:p>
        </w:tc>
        <w:tc>
          <w:tcPr>
            <w:tcW w:w="1538" w:type="dxa"/>
            <w:vAlign w:val="bottom"/>
          </w:tcPr>
          <w:p w:rsidR="00635016" w:rsidRPr="003E1A45" w:rsidRDefault="00635016" w:rsidP="00CC5B99">
            <w:pPr>
              <w:ind w:firstLine="34"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Місць</w:t>
            </w:r>
          </w:p>
        </w:tc>
      </w:tr>
      <w:tr w:rsidR="00635016" w:rsidRPr="003E1A45" w:rsidTr="00F31E09">
        <w:tc>
          <w:tcPr>
            <w:tcW w:w="10490" w:type="dxa"/>
            <w:gridSpan w:val="5"/>
            <w:vAlign w:val="bottom"/>
          </w:tcPr>
          <w:p w:rsidR="00635016" w:rsidRPr="003E1A45" w:rsidRDefault="00635016" w:rsidP="000C783E">
            <w:pPr>
              <w:ind w:firstLine="34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Установи освіти</w:t>
            </w:r>
          </w:p>
        </w:tc>
      </w:tr>
      <w:tr w:rsidR="00635016" w:rsidRPr="003E1A45" w:rsidTr="00F31E09">
        <w:tc>
          <w:tcPr>
            <w:tcW w:w="10490" w:type="dxa"/>
            <w:gridSpan w:val="5"/>
          </w:tcPr>
          <w:p w:rsidR="00635016" w:rsidRPr="003E1A45" w:rsidRDefault="00355A0F" w:rsidP="00F25373">
            <w:pPr>
              <w:ind w:firstLine="34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Школи</w:t>
            </w:r>
            <w:r w:rsidR="0013502E">
              <w:rPr>
                <w:szCs w:val="24"/>
              </w:rPr>
              <w:t>,</w:t>
            </w:r>
            <w:r w:rsidR="0013502E">
              <w:rPr>
                <w:color w:val="000000"/>
                <w:szCs w:val="24"/>
              </w:rPr>
              <w:t>дитяч</w:t>
            </w:r>
            <w:r w:rsidR="00F25373">
              <w:rPr>
                <w:color w:val="000000"/>
                <w:szCs w:val="24"/>
              </w:rPr>
              <w:t>і</w:t>
            </w:r>
            <w:r w:rsidR="0013502E">
              <w:rPr>
                <w:color w:val="000000"/>
                <w:szCs w:val="24"/>
              </w:rPr>
              <w:t xml:space="preserve"> садочки</w:t>
            </w:r>
          </w:p>
        </w:tc>
      </w:tr>
      <w:tr w:rsidR="00635016" w:rsidRPr="003E1A45" w:rsidTr="00F31E09">
        <w:tc>
          <w:tcPr>
            <w:tcW w:w="567" w:type="dxa"/>
          </w:tcPr>
          <w:p w:rsidR="00635016" w:rsidRPr="003E1A45" w:rsidRDefault="00635016" w:rsidP="00D42F52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635016" w:rsidRPr="00E53002" w:rsidRDefault="00EA0A21" w:rsidP="00EA0A21">
            <w:pPr>
              <w:jc w:val="left"/>
              <w:rPr>
                <w:szCs w:val="24"/>
              </w:rPr>
            </w:pPr>
            <w:r>
              <w:rPr>
                <w:color w:val="222222"/>
                <w:szCs w:val="24"/>
                <w:shd w:val="clear" w:color="auto" w:fill="FFFFFF"/>
              </w:rPr>
              <w:t>Супротивнобалківська</w:t>
            </w:r>
            <w:r w:rsidR="00E53002" w:rsidRPr="00E53002">
              <w:rPr>
                <w:color w:val="222222"/>
                <w:szCs w:val="24"/>
                <w:shd w:val="clear" w:color="auto" w:fill="FFFFFF"/>
              </w:rPr>
              <w:t xml:space="preserve"> загал</w:t>
            </w:r>
            <w:r w:rsidR="00E53002" w:rsidRPr="00E53002">
              <w:rPr>
                <w:color w:val="222222"/>
                <w:szCs w:val="24"/>
                <w:shd w:val="clear" w:color="auto" w:fill="FFFFFF"/>
              </w:rPr>
              <w:t>ь</w:t>
            </w:r>
            <w:r w:rsidR="00E53002" w:rsidRPr="00E53002">
              <w:rPr>
                <w:color w:val="222222"/>
                <w:szCs w:val="24"/>
                <w:shd w:val="clear" w:color="auto" w:fill="FFFFFF"/>
              </w:rPr>
              <w:t>ноосвітня шко</w:t>
            </w:r>
            <w:r>
              <w:rPr>
                <w:color w:val="222222"/>
                <w:szCs w:val="24"/>
                <w:shd w:val="clear" w:color="auto" w:fill="FFFFFF"/>
              </w:rPr>
              <w:t>ла І-ІІ</w:t>
            </w:r>
            <w:r w:rsidR="00E53002" w:rsidRPr="00E53002">
              <w:rPr>
                <w:color w:val="222222"/>
                <w:szCs w:val="24"/>
                <w:shd w:val="clear" w:color="auto" w:fill="FFFFFF"/>
              </w:rPr>
              <w:t xml:space="preserve"> ступенів (</w:t>
            </w:r>
            <w:r>
              <w:rPr>
                <w:color w:val="222222"/>
                <w:szCs w:val="24"/>
                <w:shd w:val="clear" w:color="auto" w:fill="FFFFFF"/>
              </w:rPr>
              <w:t>41 -</w:t>
            </w:r>
            <w:r w:rsidR="00E53002" w:rsidRPr="00E53002">
              <w:rPr>
                <w:color w:val="222222"/>
                <w:szCs w:val="24"/>
                <w:shd w:val="clear" w:color="auto" w:fill="FFFFFF"/>
              </w:rPr>
              <w:t xml:space="preserve"> учнів), дитячий садочок </w:t>
            </w:r>
            <w:r>
              <w:rPr>
                <w:color w:val="222222"/>
                <w:szCs w:val="24"/>
                <w:shd w:val="clear" w:color="auto" w:fill="FFFFFF"/>
              </w:rPr>
              <w:t>немає</w:t>
            </w:r>
          </w:p>
        </w:tc>
        <w:tc>
          <w:tcPr>
            <w:tcW w:w="2977" w:type="dxa"/>
            <w:vAlign w:val="bottom"/>
          </w:tcPr>
          <w:p w:rsidR="00F25373" w:rsidRDefault="00EA0A21" w:rsidP="00EA0A21">
            <w:pPr>
              <w:jc w:val="left"/>
              <w:rPr>
                <w:szCs w:val="24"/>
                <w:lang w:val="ru-RU"/>
              </w:rPr>
            </w:pPr>
            <w:r w:rsidRPr="00EA0A21">
              <w:rPr>
                <w:szCs w:val="24"/>
              </w:rPr>
              <w:t>с.Супротивна Балка</w:t>
            </w:r>
          </w:p>
          <w:p w:rsidR="00635016" w:rsidRPr="00162E0D" w:rsidRDefault="0013502E" w:rsidP="00EA0A21">
            <w:pPr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вул</w:t>
            </w:r>
            <w:r w:rsidR="00E53002">
              <w:rPr>
                <w:color w:val="000000"/>
                <w:szCs w:val="24"/>
              </w:rPr>
              <w:t>.</w:t>
            </w:r>
            <w:r w:rsidR="00EA0A21">
              <w:rPr>
                <w:color w:val="000000"/>
                <w:szCs w:val="24"/>
              </w:rPr>
              <w:t>Говтвянська</w:t>
            </w:r>
          </w:p>
        </w:tc>
        <w:tc>
          <w:tcPr>
            <w:tcW w:w="1864" w:type="dxa"/>
            <w:vAlign w:val="bottom"/>
          </w:tcPr>
          <w:p w:rsidR="00635016" w:rsidRPr="00B82C02" w:rsidRDefault="00B82C02" w:rsidP="00D42F52">
            <w:pPr>
              <w:keepNext/>
              <w:jc w:val="both"/>
              <w:rPr>
                <w:szCs w:val="24"/>
              </w:rPr>
            </w:pPr>
            <w:r w:rsidRPr="00B82C02">
              <w:rPr>
                <w:color w:val="252525"/>
                <w:szCs w:val="24"/>
                <w:shd w:val="clear" w:color="auto" w:fill="FFFFFF"/>
              </w:rPr>
              <w:t>середня загал</w:t>
            </w:r>
            <w:r w:rsidRPr="00B82C02">
              <w:rPr>
                <w:color w:val="252525"/>
                <w:szCs w:val="24"/>
                <w:shd w:val="clear" w:color="auto" w:fill="FFFFFF"/>
              </w:rPr>
              <w:t>ь</w:t>
            </w:r>
            <w:r w:rsidRPr="00B82C02">
              <w:rPr>
                <w:color w:val="252525"/>
                <w:szCs w:val="24"/>
                <w:shd w:val="clear" w:color="auto" w:fill="FFFFFF"/>
              </w:rPr>
              <w:t>ноосвітня шк</w:t>
            </w:r>
            <w:r w:rsidRPr="00B82C02">
              <w:rPr>
                <w:color w:val="252525"/>
                <w:szCs w:val="24"/>
                <w:shd w:val="clear" w:color="auto" w:fill="FFFFFF"/>
              </w:rPr>
              <w:t>о</w:t>
            </w:r>
            <w:r w:rsidR="00EA0A21">
              <w:rPr>
                <w:color w:val="252525"/>
                <w:szCs w:val="24"/>
                <w:shd w:val="clear" w:color="auto" w:fill="FFFFFF"/>
              </w:rPr>
              <w:t>ла I-II</w:t>
            </w:r>
            <w:r w:rsidRPr="00B82C02">
              <w:rPr>
                <w:color w:val="252525"/>
                <w:szCs w:val="24"/>
                <w:shd w:val="clear" w:color="auto" w:fill="FFFFFF"/>
              </w:rPr>
              <w:t xml:space="preserve"> ступенів</w:t>
            </w:r>
          </w:p>
        </w:tc>
        <w:tc>
          <w:tcPr>
            <w:tcW w:w="1538" w:type="dxa"/>
            <w:vAlign w:val="bottom"/>
          </w:tcPr>
          <w:p w:rsidR="005F117C" w:rsidRPr="00543FA8" w:rsidRDefault="00B67D41" w:rsidP="00D42F52">
            <w:pPr>
              <w:keepNext/>
              <w:jc w:val="both"/>
              <w:rPr>
                <w:szCs w:val="24"/>
              </w:rPr>
            </w:pPr>
            <w:r w:rsidRPr="00543FA8">
              <w:rPr>
                <w:szCs w:val="24"/>
              </w:rPr>
              <w:t xml:space="preserve">Школа </w:t>
            </w:r>
            <w:r w:rsidR="00543FA8" w:rsidRPr="00543FA8">
              <w:rPr>
                <w:szCs w:val="24"/>
              </w:rPr>
              <w:t>4</w:t>
            </w:r>
            <w:r w:rsidR="00543FA8">
              <w:rPr>
                <w:szCs w:val="24"/>
              </w:rPr>
              <w:t>1місць</w:t>
            </w:r>
          </w:p>
          <w:p w:rsidR="00B67D41" w:rsidRPr="003E1A45" w:rsidRDefault="00B67D41" w:rsidP="00D42F52">
            <w:pPr>
              <w:keepNext/>
              <w:jc w:val="both"/>
              <w:rPr>
                <w:szCs w:val="24"/>
              </w:rPr>
            </w:pPr>
          </w:p>
        </w:tc>
      </w:tr>
      <w:tr w:rsidR="00BB5EC7" w:rsidRPr="003E1A45" w:rsidTr="00F31E09">
        <w:tc>
          <w:tcPr>
            <w:tcW w:w="10490" w:type="dxa"/>
            <w:gridSpan w:val="5"/>
          </w:tcPr>
          <w:p w:rsidR="00BB5EC7" w:rsidRPr="003E1A45" w:rsidRDefault="00BB5EC7" w:rsidP="00D42F52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Установи охорони здоров'я, соціального забезпечення,  спортивні і фізкультурно-оздоровчі устан</w:t>
            </w:r>
            <w:r w:rsidRPr="003E1A45">
              <w:rPr>
                <w:szCs w:val="24"/>
              </w:rPr>
              <w:t>о</w:t>
            </w:r>
            <w:r w:rsidRPr="003E1A45">
              <w:rPr>
                <w:szCs w:val="24"/>
              </w:rPr>
              <w:t>ви</w:t>
            </w:r>
          </w:p>
        </w:tc>
      </w:tr>
      <w:tr w:rsidR="00BB5EC7" w:rsidRPr="003E1A45" w:rsidTr="00F31E09">
        <w:tc>
          <w:tcPr>
            <w:tcW w:w="10490" w:type="dxa"/>
            <w:gridSpan w:val="5"/>
          </w:tcPr>
          <w:p w:rsidR="00BB5EC7" w:rsidRPr="003E1A45" w:rsidRDefault="00BB5EC7" w:rsidP="00D42F52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Заклади охорони здоров'я</w:t>
            </w:r>
          </w:p>
        </w:tc>
      </w:tr>
      <w:tr w:rsidR="008A4C10" w:rsidRPr="003E1A45" w:rsidTr="00F31E09">
        <w:tc>
          <w:tcPr>
            <w:tcW w:w="567" w:type="dxa"/>
          </w:tcPr>
          <w:p w:rsidR="008A4C10" w:rsidRPr="003E1A45" w:rsidRDefault="008A4C10" w:rsidP="008A4C10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4C10" w:rsidRPr="00EB6D86" w:rsidRDefault="00EB6D86" w:rsidP="00EA0A21">
            <w:pPr>
              <w:keepNext/>
              <w:jc w:val="left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> </w:t>
            </w:r>
            <w:r w:rsidR="00EA0A21">
              <w:rPr>
                <w:color w:val="222222"/>
                <w:szCs w:val="24"/>
                <w:shd w:val="clear" w:color="auto" w:fill="FFFFFF"/>
              </w:rPr>
              <w:t>Супротвнобалківський фель</w:t>
            </w:r>
            <w:r w:rsidR="00EA0A21">
              <w:rPr>
                <w:color w:val="222222"/>
                <w:szCs w:val="24"/>
                <w:shd w:val="clear" w:color="auto" w:fill="FFFFFF"/>
              </w:rPr>
              <w:t>д</w:t>
            </w:r>
            <w:r w:rsidR="00EA0A21">
              <w:rPr>
                <w:color w:val="222222"/>
                <w:szCs w:val="24"/>
                <w:shd w:val="clear" w:color="auto" w:fill="FFFFFF"/>
              </w:rPr>
              <w:t>шерсько-акушерський пункт</w:t>
            </w:r>
          </w:p>
        </w:tc>
        <w:tc>
          <w:tcPr>
            <w:tcW w:w="2977" w:type="dxa"/>
            <w:vAlign w:val="center"/>
          </w:tcPr>
          <w:p w:rsidR="00DB70F4" w:rsidRDefault="00EA0A21" w:rsidP="00EA0A21">
            <w:pPr>
              <w:keepNext/>
              <w:jc w:val="left"/>
              <w:rPr>
                <w:szCs w:val="24"/>
              </w:rPr>
            </w:pPr>
            <w:r w:rsidRPr="00EA0A21">
              <w:rPr>
                <w:szCs w:val="24"/>
              </w:rPr>
              <w:t>с.Супротивна Балк</w:t>
            </w:r>
            <w:r w:rsidR="00DB70F4">
              <w:rPr>
                <w:szCs w:val="24"/>
              </w:rPr>
              <w:t>а</w:t>
            </w:r>
          </w:p>
          <w:p w:rsidR="008A4C10" w:rsidRPr="00FD530E" w:rsidRDefault="007238E7" w:rsidP="00EA0A21">
            <w:pPr>
              <w:keepNext/>
              <w:jc w:val="left"/>
              <w:rPr>
                <w:color w:val="000000"/>
                <w:szCs w:val="24"/>
              </w:rPr>
            </w:pPr>
            <w:r w:rsidRPr="00FD530E">
              <w:rPr>
                <w:color w:val="000000"/>
                <w:szCs w:val="24"/>
              </w:rPr>
              <w:t>вул.</w:t>
            </w:r>
            <w:r w:rsidR="00EA0A21">
              <w:rPr>
                <w:color w:val="000000"/>
                <w:szCs w:val="24"/>
              </w:rPr>
              <w:t>Яблунева,2</w:t>
            </w:r>
          </w:p>
        </w:tc>
        <w:tc>
          <w:tcPr>
            <w:tcW w:w="1864" w:type="dxa"/>
            <w:vAlign w:val="bottom"/>
          </w:tcPr>
          <w:p w:rsidR="008A4C10" w:rsidRPr="003E1A45" w:rsidRDefault="008A4C10" w:rsidP="008A4C10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538" w:type="dxa"/>
          </w:tcPr>
          <w:p w:rsidR="008A4C10" w:rsidRDefault="008A4C10" w:rsidP="008A4C10">
            <w:pPr>
              <w:jc w:val="both"/>
              <w:rPr>
                <w:szCs w:val="24"/>
              </w:rPr>
            </w:pPr>
          </w:p>
          <w:p w:rsidR="00EA0A21" w:rsidRPr="003E1A45" w:rsidRDefault="00EA0A21" w:rsidP="008A4C10">
            <w:pPr>
              <w:jc w:val="both"/>
              <w:rPr>
                <w:szCs w:val="24"/>
              </w:rPr>
            </w:pPr>
          </w:p>
        </w:tc>
      </w:tr>
      <w:tr w:rsidR="00BA4F13" w:rsidRPr="003E1A45" w:rsidTr="00F31E09">
        <w:tc>
          <w:tcPr>
            <w:tcW w:w="10490" w:type="dxa"/>
            <w:gridSpan w:val="5"/>
          </w:tcPr>
          <w:p w:rsidR="00BA4F13" w:rsidRPr="003E1A45" w:rsidRDefault="00BA4F13" w:rsidP="00D42F52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lastRenderedPageBreak/>
              <w:t>Установи культури й мистецтва, культові споруди</w:t>
            </w:r>
          </w:p>
        </w:tc>
      </w:tr>
      <w:tr w:rsidR="0013502E" w:rsidRPr="003E1A45" w:rsidTr="00F31E09">
        <w:tc>
          <w:tcPr>
            <w:tcW w:w="567" w:type="dxa"/>
          </w:tcPr>
          <w:p w:rsidR="0013502E" w:rsidRPr="003E1A45" w:rsidRDefault="0013502E" w:rsidP="0013502E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13502E" w:rsidRPr="00FD530E" w:rsidRDefault="002241D6" w:rsidP="002241D6">
            <w:pPr>
              <w:keepNext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Супротивнобалківський сільс</w:t>
            </w:r>
            <w:r>
              <w:rPr>
                <w:color w:val="000000"/>
                <w:szCs w:val="24"/>
              </w:rPr>
              <w:t>ь</w:t>
            </w:r>
            <w:r>
              <w:rPr>
                <w:color w:val="000000"/>
                <w:szCs w:val="24"/>
              </w:rPr>
              <w:t>кий клуб</w:t>
            </w:r>
          </w:p>
        </w:tc>
        <w:tc>
          <w:tcPr>
            <w:tcW w:w="2977" w:type="dxa"/>
            <w:vAlign w:val="bottom"/>
          </w:tcPr>
          <w:p w:rsidR="00DB70F4" w:rsidRDefault="008A7E84" w:rsidP="002241D6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с.Супротивна </w:t>
            </w:r>
            <w:r w:rsidR="002241D6" w:rsidRPr="002241D6">
              <w:rPr>
                <w:szCs w:val="24"/>
              </w:rPr>
              <w:t>Балка</w:t>
            </w:r>
          </w:p>
          <w:p w:rsidR="0013502E" w:rsidRPr="0059439B" w:rsidRDefault="00FD530E" w:rsidP="002241D6">
            <w:pPr>
              <w:keepNext/>
              <w:jc w:val="both"/>
              <w:rPr>
                <w:color w:val="000000"/>
                <w:szCs w:val="24"/>
              </w:rPr>
            </w:pPr>
            <w:r w:rsidRPr="00FD530E">
              <w:rPr>
                <w:color w:val="000000"/>
                <w:szCs w:val="24"/>
              </w:rPr>
              <w:t>вул.</w:t>
            </w:r>
            <w:r w:rsidR="002241D6">
              <w:rPr>
                <w:color w:val="000000"/>
                <w:szCs w:val="24"/>
              </w:rPr>
              <w:t>Говтвянська</w:t>
            </w:r>
          </w:p>
        </w:tc>
        <w:tc>
          <w:tcPr>
            <w:tcW w:w="1864" w:type="dxa"/>
            <w:vAlign w:val="bottom"/>
          </w:tcPr>
          <w:p w:rsidR="0013502E" w:rsidRPr="003E1A45" w:rsidRDefault="0013502E" w:rsidP="0013502E">
            <w:pPr>
              <w:keepNext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Об’єкт культ</w:t>
            </w:r>
            <w:r w:rsidRPr="003E1A45">
              <w:rPr>
                <w:szCs w:val="24"/>
              </w:rPr>
              <w:t>у</w:t>
            </w:r>
            <w:r w:rsidRPr="003E1A45">
              <w:rPr>
                <w:szCs w:val="24"/>
              </w:rPr>
              <w:t>р</w:t>
            </w:r>
            <w:r w:rsidR="00B67D41">
              <w:rPr>
                <w:szCs w:val="24"/>
              </w:rPr>
              <w:t>ного обслуг</w:t>
            </w:r>
            <w:r w:rsidR="00B67D41">
              <w:rPr>
                <w:szCs w:val="24"/>
              </w:rPr>
              <w:t>о</w:t>
            </w:r>
            <w:r w:rsidR="00B67D41">
              <w:rPr>
                <w:szCs w:val="24"/>
              </w:rPr>
              <w:t>вування</w:t>
            </w:r>
          </w:p>
        </w:tc>
        <w:tc>
          <w:tcPr>
            <w:tcW w:w="1538" w:type="dxa"/>
          </w:tcPr>
          <w:p w:rsidR="0013502E" w:rsidRPr="003E1A45" w:rsidRDefault="00B67D41" w:rsidP="00EB6D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місць</w:t>
            </w:r>
            <w:r w:rsidR="002241D6">
              <w:rPr>
                <w:szCs w:val="24"/>
              </w:rPr>
              <w:t xml:space="preserve"> 100</w:t>
            </w:r>
          </w:p>
        </w:tc>
      </w:tr>
      <w:tr w:rsidR="0061368F" w:rsidRPr="003E1A45" w:rsidTr="00F31E09">
        <w:tc>
          <w:tcPr>
            <w:tcW w:w="10490" w:type="dxa"/>
            <w:gridSpan w:val="5"/>
          </w:tcPr>
          <w:p w:rsidR="0061368F" w:rsidRPr="003E1A45" w:rsidRDefault="0061368F" w:rsidP="00D42F52">
            <w:pPr>
              <w:jc w:val="both"/>
              <w:rPr>
                <w:szCs w:val="24"/>
              </w:rPr>
            </w:pPr>
          </w:p>
        </w:tc>
      </w:tr>
      <w:tr w:rsidR="00BA4F13" w:rsidRPr="003E1A45" w:rsidTr="00F31E09">
        <w:tc>
          <w:tcPr>
            <w:tcW w:w="10490" w:type="dxa"/>
            <w:gridSpan w:val="5"/>
          </w:tcPr>
          <w:p w:rsidR="00BA4F13" w:rsidRPr="003E1A45" w:rsidRDefault="00BA4F13" w:rsidP="00D42F52">
            <w:pPr>
              <w:tabs>
                <w:tab w:val="left" w:pos="1828"/>
              </w:tabs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Підприємства торгівлі, громадського харчування й побутового  обслуговування</w:t>
            </w:r>
          </w:p>
        </w:tc>
      </w:tr>
      <w:tr w:rsidR="00BA4F13" w:rsidRPr="003E1A45" w:rsidTr="00F31E09">
        <w:tc>
          <w:tcPr>
            <w:tcW w:w="567" w:type="dxa"/>
          </w:tcPr>
          <w:p w:rsidR="00BA4F13" w:rsidRPr="003E1A45" w:rsidRDefault="00BA4F13" w:rsidP="00D42F52">
            <w:pPr>
              <w:jc w:val="both"/>
              <w:rPr>
                <w:szCs w:val="24"/>
              </w:rPr>
            </w:pPr>
          </w:p>
        </w:tc>
        <w:tc>
          <w:tcPr>
            <w:tcW w:w="8385" w:type="dxa"/>
            <w:gridSpan w:val="3"/>
            <w:vAlign w:val="bottom"/>
          </w:tcPr>
          <w:p w:rsidR="00BA4F13" w:rsidRPr="003E1A45" w:rsidRDefault="00BA4F13" w:rsidP="00D42F52">
            <w:pPr>
              <w:keepNext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Усього магазинів продовольчих товарів </w:t>
            </w:r>
          </w:p>
        </w:tc>
        <w:tc>
          <w:tcPr>
            <w:tcW w:w="1538" w:type="dxa"/>
          </w:tcPr>
          <w:p w:rsidR="00BA4F13" w:rsidRPr="003E1A45" w:rsidRDefault="002241D6" w:rsidP="005475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F13" w:rsidRPr="003E1A45" w:rsidTr="00F31E09">
        <w:tc>
          <w:tcPr>
            <w:tcW w:w="567" w:type="dxa"/>
          </w:tcPr>
          <w:p w:rsidR="00BA4F13" w:rsidRPr="003E1A45" w:rsidRDefault="00BA4F13" w:rsidP="00D42F52">
            <w:pPr>
              <w:jc w:val="both"/>
              <w:rPr>
                <w:szCs w:val="24"/>
              </w:rPr>
            </w:pPr>
          </w:p>
        </w:tc>
        <w:tc>
          <w:tcPr>
            <w:tcW w:w="8385" w:type="dxa"/>
            <w:gridSpan w:val="3"/>
            <w:vAlign w:val="bottom"/>
          </w:tcPr>
          <w:p w:rsidR="00BA4F13" w:rsidRPr="003E1A45" w:rsidRDefault="00BA4F13" w:rsidP="00B15464">
            <w:pPr>
              <w:keepNext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Усього магазинів промислових товарів </w:t>
            </w:r>
          </w:p>
        </w:tc>
        <w:tc>
          <w:tcPr>
            <w:tcW w:w="1538" w:type="dxa"/>
          </w:tcPr>
          <w:p w:rsidR="00BA4F13" w:rsidRPr="003E1A45" w:rsidRDefault="002241D6" w:rsidP="00D42F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F13" w:rsidRPr="003E1A45" w:rsidTr="00F31E09">
        <w:tc>
          <w:tcPr>
            <w:tcW w:w="567" w:type="dxa"/>
          </w:tcPr>
          <w:p w:rsidR="00BA4F13" w:rsidRPr="003E1A45" w:rsidRDefault="00BA4F13" w:rsidP="00D42F52">
            <w:pPr>
              <w:jc w:val="both"/>
              <w:rPr>
                <w:szCs w:val="24"/>
              </w:rPr>
            </w:pPr>
          </w:p>
        </w:tc>
        <w:tc>
          <w:tcPr>
            <w:tcW w:w="8385" w:type="dxa"/>
            <w:gridSpan w:val="3"/>
            <w:vAlign w:val="bottom"/>
          </w:tcPr>
          <w:p w:rsidR="00BA4F13" w:rsidRPr="003E1A45" w:rsidRDefault="00BA4F13" w:rsidP="002241D6">
            <w:pPr>
              <w:keepNext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Усього </w:t>
            </w:r>
            <w:r w:rsidR="002241D6">
              <w:rPr>
                <w:szCs w:val="24"/>
              </w:rPr>
              <w:t>повсякденного попиту</w:t>
            </w:r>
          </w:p>
        </w:tc>
        <w:tc>
          <w:tcPr>
            <w:tcW w:w="1538" w:type="dxa"/>
          </w:tcPr>
          <w:p w:rsidR="00BA4F13" w:rsidRPr="003E1A45" w:rsidRDefault="002241D6" w:rsidP="00D42F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B0905" w:rsidRPr="003E1A45" w:rsidTr="00F31E09">
        <w:tc>
          <w:tcPr>
            <w:tcW w:w="567" w:type="dxa"/>
          </w:tcPr>
          <w:p w:rsidR="00EB0905" w:rsidRPr="003E1A45" w:rsidRDefault="00EB0905" w:rsidP="00D42F52">
            <w:pPr>
              <w:jc w:val="both"/>
              <w:rPr>
                <w:szCs w:val="24"/>
              </w:rPr>
            </w:pPr>
          </w:p>
        </w:tc>
        <w:tc>
          <w:tcPr>
            <w:tcW w:w="8385" w:type="dxa"/>
            <w:gridSpan w:val="3"/>
            <w:vAlign w:val="bottom"/>
          </w:tcPr>
          <w:p w:rsidR="00EB0905" w:rsidRPr="003E1A45" w:rsidRDefault="00EB0905" w:rsidP="00840CAF">
            <w:pPr>
              <w:keepNext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Тимчасові споруди (торговельні павільйони)</w:t>
            </w:r>
          </w:p>
        </w:tc>
        <w:tc>
          <w:tcPr>
            <w:tcW w:w="1538" w:type="dxa"/>
          </w:tcPr>
          <w:p w:rsidR="00EB0905" w:rsidRPr="003E1A45" w:rsidRDefault="00EB6D86" w:rsidP="00D42F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F13" w:rsidRPr="003E1A45" w:rsidTr="00F31E09">
        <w:tc>
          <w:tcPr>
            <w:tcW w:w="10490" w:type="dxa"/>
            <w:gridSpan w:val="5"/>
          </w:tcPr>
          <w:p w:rsidR="00BA4F13" w:rsidRPr="003E1A45" w:rsidRDefault="00BA4F13" w:rsidP="009D06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Організації та установи управління, кредитно-фінансові установи та підприємства зв'язку</w:t>
            </w:r>
          </w:p>
        </w:tc>
      </w:tr>
      <w:tr w:rsidR="008A4C10" w:rsidRPr="003948F5" w:rsidTr="00F31E09">
        <w:tc>
          <w:tcPr>
            <w:tcW w:w="567" w:type="dxa"/>
          </w:tcPr>
          <w:p w:rsidR="008A4C10" w:rsidRPr="003E1A45" w:rsidRDefault="008A4C10" w:rsidP="008A4C10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4C10" w:rsidRPr="007B3B32" w:rsidRDefault="008A4C10" w:rsidP="007B3B32">
            <w:pPr>
              <w:keepNext/>
              <w:jc w:val="both"/>
              <w:rPr>
                <w:szCs w:val="24"/>
              </w:rPr>
            </w:pPr>
            <w:r w:rsidRPr="007B3B32">
              <w:rPr>
                <w:szCs w:val="24"/>
              </w:rPr>
              <w:t>Укрпошта</w:t>
            </w:r>
            <w:r w:rsidR="00EB6D86" w:rsidRPr="007B3B32">
              <w:rPr>
                <w:szCs w:val="24"/>
              </w:rPr>
              <w:t xml:space="preserve">  відділення зв</w:t>
            </w:r>
            <w:r w:rsidR="00DB70F4" w:rsidRPr="007B3B32">
              <w:rPr>
                <w:szCs w:val="24"/>
              </w:rPr>
              <w:t>’</w:t>
            </w:r>
            <w:r w:rsidR="00EB6D86" w:rsidRPr="007B3B32">
              <w:rPr>
                <w:szCs w:val="24"/>
              </w:rPr>
              <w:t>язку,</w:t>
            </w:r>
          </w:p>
        </w:tc>
        <w:tc>
          <w:tcPr>
            <w:tcW w:w="2977" w:type="dxa"/>
            <w:vAlign w:val="center"/>
          </w:tcPr>
          <w:p w:rsidR="008A4C10" w:rsidRPr="007B3B32" w:rsidRDefault="00EB6D86" w:rsidP="007B3B32">
            <w:pPr>
              <w:keepNext/>
              <w:jc w:val="both"/>
              <w:rPr>
                <w:szCs w:val="24"/>
              </w:rPr>
            </w:pPr>
            <w:r w:rsidRPr="007B3B32">
              <w:rPr>
                <w:szCs w:val="24"/>
              </w:rPr>
              <w:t> ,</w:t>
            </w:r>
            <w:r w:rsidR="002241D6" w:rsidRPr="002241D6">
              <w:rPr>
                <w:szCs w:val="24"/>
              </w:rPr>
              <w:t>с.Супротивна Балка</w:t>
            </w:r>
          </w:p>
        </w:tc>
        <w:tc>
          <w:tcPr>
            <w:tcW w:w="1864" w:type="dxa"/>
            <w:vAlign w:val="bottom"/>
          </w:tcPr>
          <w:p w:rsidR="008A4C10" w:rsidRPr="003E1A45" w:rsidRDefault="008A4C10" w:rsidP="007B3B32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Електро-радіозвязок</w:t>
            </w:r>
          </w:p>
        </w:tc>
        <w:tc>
          <w:tcPr>
            <w:tcW w:w="1538" w:type="dxa"/>
          </w:tcPr>
          <w:p w:rsidR="008A4C10" w:rsidRPr="003E1A45" w:rsidRDefault="008A4C10" w:rsidP="008A4C10">
            <w:pPr>
              <w:jc w:val="both"/>
              <w:rPr>
                <w:szCs w:val="24"/>
              </w:rPr>
            </w:pPr>
          </w:p>
        </w:tc>
      </w:tr>
      <w:tr w:rsidR="002241D6" w:rsidRPr="003948F5" w:rsidTr="00F31E09">
        <w:tc>
          <w:tcPr>
            <w:tcW w:w="567" w:type="dxa"/>
          </w:tcPr>
          <w:p w:rsidR="002241D6" w:rsidRPr="003E1A45" w:rsidRDefault="002241D6" w:rsidP="008A4C10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41D6" w:rsidRPr="007B3B32" w:rsidRDefault="002241D6" w:rsidP="007B3B32">
            <w:pPr>
              <w:keepNext/>
              <w:jc w:val="both"/>
              <w:rPr>
                <w:szCs w:val="24"/>
              </w:rPr>
            </w:pPr>
            <w:r w:rsidRPr="007B3B32">
              <w:rPr>
                <w:szCs w:val="24"/>
              </w:rPr>
              <w:t>Супротивнобалківська сільська рада</w:t>
            </w:r>
          </w:p>
        </w:tc>
        <w:tc>
          <w:tcPr>
            <w:tcW w:w="2977" w:type="dxa"/>
            <w:vAlign w:val="center"/>
          </w:tcPr>
          <w:p w:rsidR="002241D6" w:rsidRPr="007B3B32" w:rsidRDefault="002241D6" w:rsidP="007B3B32">
            <w:pPr>
              <w:keepNext/>
              <w:jc w:val="both"/>
              <w:rPr>
                <w:szCs w:val="24"/>
              </w:rPr>
            </w:pPr>
            <w:r w:rsidRPr="002241D6">
              <w:rPr>
                <w:szCs w:val="24"/>
              </w:rPr>
              <w:t>с.Супротивна Балка</w:t>
            </w:r>
          </w:p>
        </w:tc>
        <w:tc>
          <w:tcPr>
            <w:tcW w:w="1864" w:type="dxa"/>
            <w:vAlign w:val="bottom"/>
          </w:tcPr>
          <w:p w:rsidR="002241D6" w:rsidRDefault="002241D6" w:rsidP="007B3B32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538" w:type="dxa"/>
          </w:tcPr>
          <w:p w:rsidR="002241D6" w:rsidRPr="003E1A45" w:rsidRDefault="002241D6" w:rsidP="008A4C10">
            <w:pPr>
              <w:jc w:val="both"/>
              <w:rPr>
                <w:szCs w:val="24"/>
              </w:rPr>
            </w:pPr>
          </w:p>
        </w:tc>
      </w:tr>
      <w:tr w:rsidR="00F31E09" w:rsidRPr="003948F5" w:rsidTr="00F31E09">
        <w:tc>
          <w:tcPr>
            <w:tcW w:w="10490" w:type="dxa"/>
            <w:gridSpan w:val="5"/>
          </w:tcPr>
          <w:p w:rsidR="00F31E09" w:rsidRPr="003E1A45" w:rsidRDefault="00F31E09" w:rsidP="007B3B32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Інша промисловість</w:t>
            </w:r>
          </w:p>
        </w:tc>
      </w:tr>
      <w:tr w:rsidR="00F31E09" w:rsidRPr="003948F5" w:rsidTr="00F31E09">
        <w:tc>
          <w:tcPr>
            <w:tcW w:w="567" w:type="dxa"/>
          </w:tcPr>
          <w:p w:rsidR="00F31E09" w:rsidRPr="003E1A45" w:rsidRDefault="00F31E09" w:rsidP="008A4C10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1E09" w:rsidRPr="007B3B32" w:rsidRDefault="002241D6" w:rsidP="007B3B32">
            <w:pPr>
              <w:keepNext/>
              <w:jc w:val="both"/>
              <w:rPr>
                <w:szCs w:val="24"/>
              </w:rPr>
            </w:pPr>
            <w:r w:rsidRPr="007B3B32">
              <w:rPr>
                <w:szCs w:val="24"/>
              </w:rPr>
              <w:t>ГТУ Лиманського родовища НГВУ "Полтаванафтогаз"</w:t>
            </w:r>
          </w:p>
        </w:tc>
        <w:tc>
          <w:tcPr>
            <w:tcW w:w="2977" w:type="dxa"/>
            <w:vAlign w:val="center"/>
          </w:tcPr>
          <w:p w:rsidR="00F31E09" w:rsidRPr="007B3B32" w:rsidRDefault="00F31E09" w:rsidP="007B3B32">
            <w:pPr>
              <w:keepNext/>
              <w:jc w:val="left"/>
              <w:rPr>
                <w:szCs w:val="24"/>
              </w:rPr>
            </w:pPr>
          </w:p>
        </w:tc>
        <w:tc>
          <w:tcPr>
            <w:tcW w:w="1864" w:type="dxa"/>
            <w:vAlign w:val="bottom"/>
          </w:tcPr>
          <w:p w:rsidR="00F31E09" w:rsidRPr="00F31E09" w:rsidRDefault="00F31E09" w:rsidP="007B3B32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538" w:type="dxa"/>
          </w:tcPr>
          <w:p w:rsidR="00F31E09" w:rsidRPr="003E1A45" w:rsidRDefault="00F31E09" w:rsidP="008A4C10">
            <w:pPr>
              <w:jc w:val="both"/>
              <w:rPr>
                <w:szCs w:val="24"/>
              </w:rPr>
            </w:pPr>
          </w:p>
        </w:tc>
      </w:tr>
      <w:tr w:rsidR="002241D6" w:rsidRPr="003948F5" w:rsidTr="00F31E09">
        <w:tc>
          <w:tcPr>
            <w:tcW w:w="567" w:type="dxa"/>
          </w:tcPr>
          <w:p w:rsidR="002241D6" w:rsidRPr="003E1A45" w:rsidRDefault="002241D6" w:rsidP="00C43341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41D6" w:rsidRPr="007B3B32" w:rsidRDefault="002241D6" w:rsidP="007B3B32">
            <w:pPr>
              <w:keepNext/>
              <w:jc w:val="both"/>
              <w:rPr>
                <w:szCs w:val="24"/>
              </w:rPr>
            </w:pPr>
            <w:r w:rsidRPr="007B3B32">
              <w:rPr>
                <w:szCs w:val="24"/>
              </w:rPr>
              <w:t>ВП "Зоря"</w:t>
            </w:r>
          </w:p>
        </w:tc>
        <w:tc>
          <w:tcPr>
            <w:tcW w:w="2977" w:type="dxa"/>
            <w:vAlign w:val="center"/>
          </w:tcPr>
          <w:p w:rsidR="002241D6" w:rsidRPr="002241D6" w:rsidRDefault="002241D6" w:rsidP="007B3B32">
            <w:pPr>
              <w:keepNext/>
              <w:jc w:val="both"/>
              <w:rPr>
                <w:szCs w:val="24"/>
              </w:rPr>
            </w:pPr>
            <w:r w:rsidRPr="002241D6">
              <w:rPr>
                <w:szCs w:val="24"/>
              </w:rPr>
              <w:t>с.Супротивна Балка</w:t>
            </w:r>
          </w:p>
        </w:tc>
        <w:tc>
          <w:tcPr>
            <w:tcW w:w="1864" w:type="dxa"/>
            <w:vAlign w:val="bottom"/>
          </w:tcPr>
          <w:p w:rsidR="002241D6" w:rsidRDefault="002241D6" w:rsidP="007B3B32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538" w:type="dxa"/>
          </w:tcPr>
          <w:p w:rsidR="002241D6" w:rsidRPr="003E1A45" w:rsidRDefault="002241D6" w:rsidP="00C43341">
            <w:pPr>
              <w:jc w:val="both"/>
              <w:rPr>
                <w:szCs w:val="24"/>
              </w:rPr>
            </w:pPr>
          </w:p>
        </w:tc>
      </w:tr>
      <w:tr w:rsidR="002241D6" w:rsidRPr="003948F5" w:rsidTr="00F31E09">
        <w:tc>
          <w:tcPr>
            <w:tcW w:w="567" w:type="dxa"/>
          </w:tcPr>
          <w:p w:rsidR="002241D6" w:rsidRPr="003E1A45" w:rsidRDefault="002241D6" w:rsidP="00C43341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41D6" w:rsidRPr="007B3B32" w:rsidRDefault="002241D6" w:rsidP="007B3B32">
            <w:pPr>
              <w:keepNext/>
              <w:jc w:val="both"/>
              <w:rPr>
                <w:szCs w:val="24"/>
              </w:rPr>
            </w:pPr>
            <w:r w:rsidRPr="007B3B32">
              <w:rPr>
                <w:szCs w:val="24"/>
              </w:rPr>
              <w:t>ТОВ АФ "Добробут"</w:t>
            </w:r>
          </w:p>
        </w:tc>
        <w:tc>
          <w:tcPr>
            <w:tcW w:w="2977" w:type="dxa"/>
            <w:vAlign w:val="center"/>
          </w:tcPr>
          <w:p w:rsidR="002241D6" w:rsidRPr="002241D6" w:rsidRDefault="002241D6" w:rsidP="007B3B32">
            <w:pPr>
              <w:keepNext/>
              <w:jc w:val="both"/>
              <w:rPr>
                <w:szCs w:val="24"/>
              </w:rPr>
            </w:pPr>
            <w:r w:rsidRPr="002241D6">
              <w:rPr>
                <w:szCs w:val="24"/>
              </w:rPr>
              <w:t>с.Супротивна Балка</w:t>
            </w:r>
          </w:p>
        </w:tc>
        <w:tc>
          <w:tcPr>
            <w:tcW w:w="1864" w:type="dxa"/>
            <w:vAlign w:val="bottom"/>
          </w:tcPr>
          <w:p w:rsidR="002241D6" w:rsidRDefault="002241D6" w:rsidP="007B3B32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538" w:type="dxa"/>
          </w:tcPr>
          <w:p w:rsidR="002241D6" w:rsidRPr="003E1A45" w:rsidRDefault="002241D6" w:rsidP="00C43341">
            <w:pPr>
              <w:jc w:val="both"/>
              <w:rPr>
                <w:szCs w:val="24"/>
              </w:rPr>
            </w:pPr>
          </w:p>
        </w:tc>
      </w:tr>
    </w:tbl>
    <w:p w:rsidR="00DF2CD2" w:rsidRPr="003E1A45" w:rsidRDefault="004B3302" w:rsidP="00D42F52">
      <w:pPr>
        <w:pStyle w:val="ae"/>
        <w:spacing w:before="0" w:beforeAutospacing="0" w:after="0" w:afterAutospacing="0"/>
        <w:ind w:firstLine="567"/>
        <w:jc w:val="both"/>
        <w:rPr>
          <w:rStyle w:val="aff8"/>
          <w:b w:val="0"/>
          <w:sz w:val="18"/>
          <w:szCs w:val="18"/>
        </w:rPr>
      </w:pPr>
      <w:r w:rsidRPr="003E1A45">
        <w:rPr>
          <w:i/>
          <w:sz w:val="28"/>
          <w:szCs w:val="28"/>
          <w:u w:val="single"/>
        </w:rPr>
        <w:t>Загальноосвітні навчальні заклади</w:t>
      </w:r>
      <w:r w:rsidRPr="003E1A45">
        <w:rPr>
          <w:sz w:val="28"/>
          <w:szCs w:val="28"/>
        </w:rPr>
        <w:t>:</w:t>
      </w:r>
      <w:r w:rsidR="00AE6E7F">
        <w:rPr>
          <w:color w:val="000000"/>
          <w:sz w:val="28"/>
          <w:szCs w:val="28"/>
        </w:rPr>
        <w:t>НВК</w:t>
      </w:r>
      <w:r w:rsidR="00DF2CD2" w:rsidRPr="005C6127">
        <w:rPr>
          <w:rStyle w:val="aff8"/>
          <w:b w:val="0"/>
          <w:sz w:val="28"/>
          <w:szCs w:val="28"/>
        </w:rPr>
        <w:t>.</w:t>
      </w:r>
    </w:p>
    <w:p w:rsidR="004B3302" w:rsidRPr="00B560E5" w:rsidRDefault="004B3302" w:rsidP="00D42F5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>Медичні заклади</w:t>
      </w:r>
      <w:r w:rsidRPr="003E1A45">
        <w:rPr>
          <w:sz w:val="28"/>
          <w:szCs w:val="28"/>
        </w:rPr>
        <w:t xml:space="preserve">: </w:t>
      </w:r>
      <w:r w:rsidR="00B560E5">
        <w:rPr>
          <w:sz w:val="28"/>
          <w:szCs w:val="28"/>
        </w:rPr>
        <w:t>ФАП</w:t>
      </w:r>
    </w:p>
    <w:p w:rsidR="00BB5EC7" w:rsidRPr="003E1A45" w:rsidRDefault="00274A16" w:rsidP="00D42F52">
      <w:pPr>
        <w:ind w:firstLine="567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>Підприємства</w:t>
      </w:r>
      <w:r w:rsidR="00BB5EC7" w:rsidRPr="003E1A45">
        <w:rPr>
          <w:i/>
          <w:sz w:val="28"/>
          <w:szCs w:val="28"/>
          <w:u w:val="single"/>
        </w:rPr>
        <w:t xml:space="preserve"> торговельного обслуговування</w:t>
      </w:r>
      <w:r w:rsidR="0011005B" w:rsidRPr="003E1A45">
        <w:rPr>
          <w:i/>
          <w:sz w:val="28"/>
          <w:szCs w:val="28"/>
          <w:u w:val="single"/>
        </w:rPr>
        <w:t xml:space="preserve"> та громадського харчування</w:t>
      </w:r>
      <w:r w:rsidR="00BB5EC7" w:rsidRPr="003E1A45">
        <w:rPr>
          <w:sz w:val="28"/>
          <w:szCs w:val="28"/>
        </w:rPr>
        <w:t xml:space="preserve"> розт</w:t>
      </w:r>
      <w:r w:rsidR="00BB5EC7" w:rsidRPr="003E1A45">
        <w:rPr>
          <w:sz w:val="28"/>
          <w:szCs w:val="28"/>
        </w:rPr>
        <w:t>а</w:t>
      </w:r>
      <w:r w:rsidR="00BB5EC7" w:rsidRPr="003E1A45">
        <w:rPr>
          <w:sz w:val="28"/>
          <w:szCs w:val="28"/>
        </w:rPr>
        <w:t>шовані на території громадсь</w:t>
      </w:r>
      <w:r w:rsidR="00EB0905" w:rsidRPr="003E1A45">
        <w:rPr>
          <w:sz w:val="28"/>
          <w:szCs w:val="28"/>
        </w:rPr>
        <w:t>кого центру села</w:t>
      </w:r>
      <w:r w:rsidR="00DF2CD2" w:rsidRPr="003E1A45">
        <w:rPr>
          <w:sz w:val="28"/>
          <w:szCs w:val="28"/>
        </w:rPr>
        <w:t>,</w:t>
      </w:r>
      <w:r w:rsidR="00EB0905" w:rsidRPr="003E1A45">
        <w:rPr>
          <w:sz w:val="28"/>
          <w:szCs w:val="28"/>
        </w:rPr>
        <w:t xml:space="preserve"> та на території житлових кварталів, </w:t>
      </w:r>
      <w:r w:rsidR="00BB5EC7" w:rsidRPr="003E1A45">
        <w:rPr>
          <w:sz w:val="28"/>
          <w:szCs w:val="28"/>
        </w:rPr>
        <w:t>усього маг</w:t>
      </w:r>
      <w:r w:rsidR="00DF2CD2" w:rsidRPr="003E1A45">
        <w:rPr>
          <w:sz w:val="28"/>
          <w:szCs w:val="28"/>
        </w:rPr>
        <w:t xml:space="preserve">азинів </w:t>
      </w:r>
      <w:r w:rsidR="002241D6">
        <w:rPr>
          <w:sz w:val="28"/>
          <w:szCs w:val="28"/>
        </w:rPr>
        <w:t>повсякденного попиту</w:t>
      </w:r>
      <w:r w:rsidR="00DF2CD2" w:rsidRPr="003E1A45">
        <w:rPr>
          <w:sz w:val="28"/>
          <w:szCs w:val="28"/>
        </w:rPr>
        <w:t xml:space="preserve"> – </w:t>
      </w:r>
      <w:r w:rsidR="00EB6D86">
        <w:rPr>
          <w:sz w:val="28"/>
          <w:szCs w:val="28"/>
        </w:rPr>
        <w:t>3</w:t>
      </w:r>
      <w:r w:rsidR="005C6127" w:rsidRPr="00F31E09">
        <w:rPr>
          <w:sz w:val="28"/>
          <w:szCs w:val="28"/>
        </w:rPr>
        <w:t>,</w:t>
      </w:r>
      <w:r w:rsidR="00DF2CD2" w:rsidRPr="003E1A45">
        <w:rPr>
          <w:sz w:val="28"/>
          <w:szCs w:val="28"/>
        </w:rPr>
        <w:t xml:space="preserve"> промислових-</w:t>
      </w:r>
      <w:r w:rsidR="002241D6">
        <w:rPr>
          <w:sz w:val="28"/>
          <w:szCs w:val="28"/>
        </w:rPr>
        <w:t>-</w:t>
      </w:r>
      <w:r w:rsidR="00BB5EC7" w:rsidRPr="003E1A45">
        <w:rPr>
          <w:sz w:val="28"/>
          <w:szCs w:val="28"/>
        </w:rPr>
        <w:t xml:space="preserve">, з </w:t>
      </w:r>
      <w:r w:rsidR="005D7433" w:rsidRPr="003E1A45">
        <w:rPr>
          <w:sz w:val="28"/>
          <w:szCs w:val="28"/>
        </w:rPr>
        <w:t>середньоюплощею</w:t>
      </w:r>
      <w:r w:rsidR="005C6127">
        <w:rPr>
          <w:sz w:val="28"/>
          <w:szCs w:val="28"/>
        </w:rPr>
        <w:t xml:space="preserve"> то</w:t>
      </w:r>
      <w:r w:rsidR="005C6127">
        <w:rPr>
          <w:sz w:val="28"/>
          <w:szCs w:val="28"/>
        </w:rPr>
        <w:t>р</w:t>
      </w:r>
      <w:r w:rsidR="005C6127">
        <w:rPr>
          <w:sz w:val="28"/>
          <w:szCs w:val="28"/>
        </w:rPr>
        <w:t>гівельних залів до 100 кв.м</w:t>
      </w:r>
      <w:r w:rsidR="00EB0905" w:rsidRPr="003E1A45">
        <w:rPr>
          <w:sz w:val="28"/>
          <w:szCs w:val="28"/>
        </w:rPr>
        <w:t>.</w:t>
      </w:r>
    </w:p>
    <w:p w:rsidR="005D7433" w:rsidRPr="003E1A45" w:rsidRDefault="005D7433" w:rsidP="005D74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Перелік наявних об’єктів громадського о</w:t>
      </w:r>
      <w:r w:rsidR="00DF2CD2" w:rsidRPr="003E1A45">
        <w:rPr>
          <w:sz w:val="28"/>
          <w:szCs w:val="28"/>
        </w:rPr>
        <w:t xml:space="preserve">бслуговування </w:t>
      </w:r>
      <w:r w:rsidR="003A049F">
        <w:rPr>
          <w:sz w:val="28"/>
          <w:szCs w:val="28"/>
        </w:rPr>
        <w:t>с.Супротивна Балка</w:t>
      </w:r>
      <w:r w:rsidRPr="003E1A45">
        <w:rPr>
          <w:sz w:val="28"/>
          <w:szCs w:val="28"/>
        </w:rPr>
        <w:t>– див. Таблицю 1.3.</w:t>
      </w:r>
    </w:p>
    <w:p w:rsidR="004132C1" w:rsidRPr="00441018" w:rsidRDefault="00DF2CD2" w:rsidP="00D42F52">
      <w:pPr>
        <w:ind w:firstLine="567"/>
        <w:jc w:val="both"/>
        <w:rPr>
          <w:i/>
          <w:sz w:val="28"/>
          <w:szCs w:val="28"/>
          <w:u w:val="single"/>
        </w:rPr>
      </w:pPr>
      <w:r w:rsidRPr="00441018">
        <w:rPr>
          <w:i/>
          <w:sz w:val="28"/>
          <w:szCs w:val="28"/>
          <w:u w:val="single"/>
        </w:rPr>
        <w:t>Озеленені території</w:t>
      </w:r>
      <w:r w:rsidR="00441018" w:rsidRPr="00441018">
        <w:rPr>
          <w:i/>
          <w:sz w:val="28"/>
          <w:szCs w:val="28"/>
          <w:u w:val="single"/>
        </w:rPr>
        <w:t xml:space="preserve"> с.</w:t>
      </w:r>
      <w:r w:rsidR="003A049F">
        <w:rPr>
          <w:i/>
          <w:sz w:val="28"/>
          <w:szCs w:val="28"/>
          <w:u w:val="single"/>
        </w:rPr>
        <w:t>Супротивна Балка</w:t>
      </w:r>
      <w:r w:rsidR="00AE6E7F" w:rsidRPr="00441018">
        <w:rPr>
          <w:i/>
          <w:sz w:val="28"/>
          <w:szCs w:val="28"/>
          <w:u w:val="single"/>
        </w:rPr>
        <w:t>і</w:t>
      </w:r>
      <w:r w:rsidR="004132C1" w:rsidRPr="00441018">
        <w:rPr>
          <w:i/>
          <w:sz w:val="28"/>
          <w:szCs w:val="28"/>
          <w:u w:val="single"/>
        </w:rPr>
        <w:t xml:space="preserve">складаються із: </w:t>
      </w:r>
    </w:p>
    <w:p w:rsidR="00532D5A" w:rsidRPr="003E1A45" w:rsidRDefault="004132C1" w:rsidP="00DF1F3F">
      <w:pPr>
        <w:numPr>
          <w:ilvl w:val="0"/>
          <w:numId w:val="6"/>
        </w:numPr>
        <w:ind w:left="1276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озеленених територій загального користування </w:t>
      </w:r>
      <w:r w:rsidR="00910535" w:rsidRPr="003E1A45">
        <w:rPr>
          <w:sz w:val="28"/>
          <w:szCs w:val="28"/>
        </w:rPr>
        <w:t>(</w:t>
      </w:r>
      <w:r w:rsidR="00BC7BD2">
        <w:rPr>
          <w:sz w:val="28"/>
          <w:szCs w:val="28"/>
          <w:lang w:val="ru-RU"/>
        </w:rPr>
        <w:t>1,15</w:t>
      </w:r>
      <w:r w:rsidR="00910535" w:rsidRPr="003E1A45">
        <w:rPr>
          <w:sz w:val="28"/>
          <w:szCs w:val="28"/>
        </w:rPr>
        <w:t xml:space="preserve">га, у розрахунку </w:t>
      </w:r>
      <w:r w:rsidR="00BC7BD2">
        <w:rPr>
          <w:sz w:val="28"/>
          <w:szCs w:val="28"/>
          <w:lang w:val="ru-RU"/>
        </w:rPr>
        <w:t>41</w:t>
      </w:r>
      <w:r w:rsidR="00910535" w:rsidRPr="003E1A45">
        <w:rPr>
          <w:sz w:val="28"/>
          <w:szCs w:val="28"/>
        </w:rPr>
        <w:t>м</w:t>
      </w:r>
      <w:r w:rsidR="00910535" w:rsidRPr="003E1A45">
        <w:rPr>
          <w:sz w:val="28"/>
          <w:szCs w:val="28"/>
          <w:vertAlign w:val="superscript"/>
        </w:rPr>
        <w:t xml:space="preserve">2 </w:t>
      </w:r>
      <w:r w:rsidR="000E33D1" w:rsidRPr="003E1A45">
        <w:rPr>
          <w:sz w:val="28"/>
          <w:szCs w:val="28"/>
        </w:rPr>
        <w:t xml:space="preserve">на </w:t>
      </w:r>
      <w:r w:rsidR="00BF5424" w:rsidRPr="003E1A45">
        <w:rPr>
          <w:sz w:val="28"/>
          <w:szCs w:val="28"/>
        </w:rPr>
        <w:t>люд</w:t>
      </w:r>
      <w:r w:rsidR="00910535" w:rsidRPr="003E1A45">
        <w:rPr>
          <w:sz w:val="28"/>
          <w:szCs w:val="28"/>
        </w:rPr>
        <w:t>. )</w:t>
      </w:r>
      <w:r w:rsidR="001A2889" w:rsidRPr="003E1A45">
        <w:rPr>
          <w:sz w:val="28"/>
          <w:szCs w:val="28"/>
        </w:rPr>
        <w:t>, із них</w:t>
      </w:r>
      <w:r w:rsidR="007B3717" w:rsidRPr="003E1A45">
        <w:rPr>
          <w:sz w:val="28"/>
          <w:szCs w:val="28"/>
        </w:rPr>
        <w:t xml:space="preserve">– </w:t>
      </w:r>
      <w:r w:rsidR="00CD4ED1">
        <w:rPr>
          <w:sz w:val="28"/>
          <w:szCs w:val="28"/>
        </w:rPr>
        <w:t>сквери</w:t>
      </w:r>
      <w:r w:rsidR="004B3F46">
        <w:rPr>
          <w:sz w:val="28"/>
          <w:szCs w:val="28"/>
        </w:rPr>
        <w:t xml:space="preserve"> біля школи</w:t>
      </w:r>
      <w:r w:rsidR="002719BC" w:rsidRPr="003E1A45">
        <w:rPr>
          <w:sz w:val="28"/>
          <w:szCs w:val="28"/>
        </w:rPr>
        <w:t xml:space="preserve"> вул.</w:t>
      </w:r>
      <w:r w:rsidR="003A049F">
        <w:rPr>
          <w:sz w:val="28"/>
          <w:szCs w:val="28"/>
        </w:rPr>
        <w:t>Говтвянська</w:t>
      </w:r>
      <w:r w:rsidR="0011005B" w:rsidRPr="003E1A45">
        <w:rPr>
          <w:sz w:val="28"/>
          <w:szCs w:val="28"/>
        </w:rPr>
        <w:t xml:space="preserve">( </w:t>
      </w:r>
      <w:r w:rsidR="00F947B1">
        <w:rPr>
          <w:sz w:val="28"/>
          <w:szCs w:val="28"/>
          <w:lang w:val="ru-RU"/>
        </w:rPr>
        <w:t>0,012</w:t>
      </w:r>
      <w:r w:rsidR="002719BC" w:rsidRPr="003E1A45">
        <w:rPr>
          <w:sz w:val="28"/>
          <w:szCs w:val="28"/>
        </w:rPr>
        <w:t>га</w:t>
      </w:r>
      <w:r w:rsidR="007B3717" w:rsidRPr="003E1A45">
        <w:rPr>
          <w:sz w:val="28"/>
          <w:szCs w:val="28"/>
        </w:rPr>
        <w:t>)</w:t>
      </w:r>
      <w:r w:rsidRPr="003E1A45">
        <w:rPr>
          <w:sz w:val="28"/>
          <w:szCs w:val="28"/>
        </w:rPr>
        <w:t xml:space="preserve">, </w:t>
      </w:r>
      <w:r w:rsidR="00CD4ED1">
        <w:rPr>
          <w:sz w:val="28"/>
          <w:szCs w:val="28"/>
        </w:rPr>
        <w:t>озеленювання</w:t>
      </w:r>
      <w:r w:rsidR="004B3F46">
        <w:rPr>
          <w:sz w:val="28"/>
          <w:szCs w:val="28"/>
        </w:rPr>
        <w:t xml:space="preserve"> вулиць  – </w:t>
      </w:r>
      <w:r w:rsidR="00BC7BD2">
        <w:rPr>
          <w:sz w:val="28"/>
          <w:szCs w:val="28"/>
          <w:lang w:val="ru-RU"/>
        </w:rPr>
        <w:t>3,52</w:t>
      </w:r>
      <w:r w:rsidR="00532D5A" w:rsidRPr="003E1A45">
        <w:rPr>
          <w:sz w:val="28"/>
          <w:szCs w:val="28"/>
        </w:rPr>
        <w:t xml:space="preserve"> га</w:t>
      </w:r>
      <w:r w:rsidR="009627CF" w:rsidRPr="003E1A45">
        <w:rPr>
          <w:sz w:val="28"/>
          <w:szCs w:val="28"/>
        </w:rPr>
        <w:t>;</w:t>
      </w:r>
    </w:p>
    <w:p w:rsidR="004132C1" w:rsidRPr="003E1A45" w:rsidRDefault="00532D5A" w:rsidP="00DF1F3F">
      <w:pPr>
        <w:numPr>
          <w:ilvl w:val="0"/>
          <w:numId w:val="6"/>
        </w:numPr>
        <w:ind w:left="1276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озеленен</w:t>
      </w:r>
      <w:r w:rsidR="002719BC" w:rsidRPr="003E1A45">
        <w:rPr>
          <w:sz w:val="28"/>
          <w:szCs w:val="28"/>
        </w:rPr>
        <w:t>их</w:t>
      </w:r>
      <w:r w:rsidR="004132C1" w:rsidRPr="003E1A45">
        <w:rPr>
          <w:sz w:val="28"/>
          <w:szCs w:val="28"/>
        </w:rPr>
        <w:t xml:space="preserve"> терит</w:t>
      </w:r>
      <w:r w:rsidR="00C8374C" w:rsidRPr="003E1A45">
        <w:rPr>
          <w:sz w:val="28"/>
          <w:szCs w:val="28"/>
        </w:rPr>
        <w:t xml:space="preserve">орії </w:t>
      </w:r>
      <w:r w:rsidRPr="003E1A45">
        <w:rPr>
          <w:sz w:val="28"/>
          <w:szCs w:val="28"/>
        </w:rPr>
        <w:t xml:space="preserve"> вздовж </w:t>
      </w:r>
      <w:r w:rsidR="00C8374C" w:rsidRPr="003E1A45">
        <w:rPr>
          <w:sz w:val="28"/>
          <w:szCs w:val="28"/>
        </w:rPr>
        <w:t xml:space="preserve">берегів </w:t>
      </w:r>
      <w:r w:rsidR="004B3F46">
        <w:rPr>
          <w:sz w:val="28"/>
          <w:szCs w:val="28"/>
        </w:rPr>
        <w:t>струмка та водойм</w:t>
      </w:r>
      <w:r w:rsidR="00DD7258" w:rsidRPr="003E1A45">
        <w:rPr>
          <w:sz w:val="28"/>
          <w:szCs w:val="28"/>
        </w:rPr>
        <w:t>,</w:t>
      </w:r>
      <w:r w:rsidR="00BF5424" w:rsidRPr="003E1A45">
        <w:rPr>
          <w:sz w:val="28"/>
          <w:szCs w:val="28"/>
        </w:rPr>
        <w:t>котрі</w:t>
      </w:r>
      <w:r w:rsidR="002719BC" w:rsidRPr="003E1A45">
        <w:rPr>
          <w:sz w:val="28"/>
          <w:szCs w:val="28"/>
        </w:rPr>
        <w:t xml:space="preserve">не мають </w:t>
      </w:r>
      <w:r w:rsidR="00910535" w:rsidRPr="003E1A45">
        <w:rPr>
          <w:sz w:val="28"/>
          <w:szCs w:val="28"/>
        </w:rPr>
        <w:t>бл</w:t>
      </w:r>
      <w:r w:rsidR="00910535" w:rsidRPr="003E1A45">
        <w:rPr>
          <w:sz w:val="28"/>
          <w:szCs w:val="28"/>
        </w:rPr>
        <w:t>а</w:t>
      </w:r>
      <w:r w:rsidR="00910535" w:rsidRPr="003E1A45">
        <w:rPr>
          <w:sz w:val="28"/>
          <w:szCs w:val="28"/>
        </w:rPr>
        <w:t>гоустрою;</w:t>
      </w:r>
    </w:p>
    <w:p w:rsidR="00910535" w:rsidRPr="003E1A45" w:rsidRDefault="00910535" w:rsidP="00DF1F3F">
      <w:pPr>
        <w:numPr>
          <w:ilvl w:val="0"/>
          <w:numId w:val="6"/>
        </w:numPr>
        <w:ind w:left="1276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озеленених територій обмежено</w:t>
      </w:r>
      <w:r w:rsidR="0011005B" w:rsidRPr="003E1A45">
        <w:rPr>
          <w:sz w:val="28"/>
          <w:szCs w:val="28"/>
        </w:rPr>
        <w:t>го користування – озеленення шко</w:t>
      </w:r>
      <w:r w:rsidRPr="003E1A45">
        <w:rPr>
          <w:sz w:val="28"/>
          <w:szCs w:val="28"/>
        </w:rPr>
        <w:t>л</w:t>
      </w:r>
      <w:r w:rsidR="0011005B"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, об’єктів торгівельного, культурного, адміністративного обслуговування та житлових дворів та садиб;</w:t>
      </w:r>
    </w:p>
    <w:p w:rsidR="00910535" w:rsidRDefault="007B3717" w:rsidP="00DF1F3F">
      <w:pPr>
        <w:numPr>
          <w:ilvl w:val="0"/>
          <w:numId w:val="6"/>
        </w:numPr>
        <w:ind w:left="1276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озеленених</w:t>
      </w:r>
      <w:r w:rsidR="00910535" w:rsidRPr="003E1A45">
        <w:rPr>
          <w:sz w:val="28"/>
          <w:szCs w:val="28"/>
        </w:rPr>
        <w:t xml:space="preserve"> територій спеціального призначення – кладовищ, ССЗ, ін.</w:t>
      </w:r>
    </w:p>
    <w:p w:rsidR="009966BE" w:rsidRPr="003E1A45" w:rsidRDefault="009966BE" w:rsidP="009966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Озеленені території вздовж берегів </w:t>
      </w:r>
      <w:r w:rsidR="003A049F">
        <w:rPr>
          <w:sz w:val="28"/>
          <w:szCs w:val="28"/>
        </w:rPr>
        <w:t>ставків</w:t>
      </w:r>
      <w:r w:rsidR="00BC7BD2">
        <w:rPr>
          <w:sz w:val="28"/>
          <w:szCs w:val="28"/>
          <w:lang w:val="ru-RU"/>
        </w:rPr>
        <w:t>8,86</w:t>
      </w:r>
      <w:r>
        <w:rPr>
          <w:sz w:val="28"/>
          <w:szCs w:val="28"/>
        </w:rPr>
        <w:t xml:space="preserve"> га, які частково використов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</w:t>
      </w:r>
      <w:r w:rsidR="00CD4ED1">
        <w:rPr>
          <w:sz w:val="28"/>
          <w:szCs w:val="28"/>
        </w:rPr>
        <w:t>ться для рекреаційних потреб, ча</w:t>
      </w:r>
      <w:r>
        <w:rPr>
          <w:sz w:val="28"/>
          <w:szCs w:val="28"/>
        </w:rPr>
        <w:t>стково як пасовища.</w:t>
      </w:r>
    </w:p>
    <w:p w:rsidR="00452209" w:rsidRPr="003E1A45" w:rsidRDefault="00625F65" w:rsidP="00D42F52">
      <w:pPr>
        <w:ind w:firstLine="709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ab/>
        <w:t>Промисловість.</w:t>
      </w:r>
    </w:p>
    <w:p w:rsidR="003D12E8" w:rsidRPr="003D12E8" w:rsidRDefault="00E03BEA" w:rsidP="00D4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Виробничий</w:t>
      </w:r>
      <w:r w:rsidR="00F06A98" w:rsidRPr="003E1A45">
        <w:rPr>
          <w:sz w:val="28"/>
          <w:szCs w:val="28"/>
        </w:rPr>
        <w:t xml:space="preserve"> комплекс </w:t>
      </w:r>
      <w:r w:rsidR="003A049F" w:rsidRPr="00EB6D86">
        <w:rPr>
          <w:sz w:val="28"/>
          <w:szCs w:val="28"/>
        </w:rPr>
        <w:t>с.</w:t>
      </w:r>
      <w:r w:rsidR="003A049F">
        <w:rPr>
          <w:sz w:val="28"/>
          <w:szCs w:val="28"/>
        </w:rPr>
        <w:t>Супротивна Балка</w:t>
      </w:r>
      <w:r w:rsidR="00C050C1" w:rsidRPr="003E1A45">
        <w:rPr>
          <w:sz w:val="28"/>
          <w:szCs w:val="28"/>
        </w:rPr>
        <w:t>представлений  фермерськими госп</w:t>
      </w:r>
      <w:r w:rsidR="00C050C1" w:rsidRPr="003E1A45">
        <w:rPr>
          <w:sz w:val="28"/>
          <w:szCs w:val="28"/>
        </w:rPr>
        <w:t>о</w:t>
      </w:r>
      <w:r w:rsidR="00C050C1" w:rsidRPr="003E1A45">
        <w:rPr>
          <w:sz w:val="28"/>
          <w:szCs w:val="28"/>
        </w:rPr>
        <w:t>дарствами,</w:t>
      </w:r>
      <w:r w:rsidR="007B3B32">
        <w:rPr>
          <w:color w:val="000000"/>
          <w:sz w:val="28"/>
          <w:szCs w:val="28"/>
        </w:rPr>
        <w:t>ТОВ АФ «</w:t>
      </w:r>
      <w:r w:rsidR="004465EF" w:rsidRPr="004465EF">
        <w:rPr>
          <w:color w:val="000000"/>
          <w:sz w:val="28"/>
          <w:szCs w:val="28"/>
        </w:rPr>
        <w:t>Добробут</w:t>
      </w:r>
      <w:r w:rsidR="007B3B32">
        <w:rPr>
          <w:color w:val="000000"/>
          <w:sz w:val="28"/>
          <w:szCs w:val="28"/>
        </w:rPr>
        <w:t xml:space="preserve">» </w:t>
      </w:r>
      <w:r w:rsidR="004465EF">
        <w:rPr>
          <w:sz w:val="28"/>
          <w:szCs w:val="28"/>
        </w:rPr>
        <w:t>та</w:t>
      </w:r>
      <w:r w:rsidR="00C050C1" w:rsidRPr="003E1A45">
        <w:rPr>
          <w:sz w:val="28"/>
          <w:szCs w:val="28"/>
        </w:rPr>
        <w:t>ін. (Табли</w:t>
      </w:r>
      <w:r w:rsidR="004B3F46">
        <w:rPr>
          <w:sz w:val="28"/>
          <w:szCs w:val="28"/>
        </w:rPr>
        <w:t>ця 1.3</w:t>
      </w:r>
      <w:r w:rsidR="00C050C1" w:rsidRPr="003E1A45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Наявні виробництва розташовані </w:t>
      </w:r>
      <w:r w:rsidR="008A7E84">
        <w:rPr>
          <w:sz w:val="28"/>
          <w:szCs w:val="28"/>
        </w:rPr>
        <w:t>за</w:t>
      </w:r>
      <w:r>
        <w:rPr>
          <w:sz w:val="28"/>
          <w:szCs w:val="28"/>
        </w:rPr>
        <w:t xml:space="preserve"> межа</w:t>
      </w:r>
      <w:r w:rsidR="008A7E84">
        <w:rPr>
          <w:sz w:val="28"/>
          <w:szCs w:val="28"/>
        </w:rPr>
        <w:t>ми</w:t>
      </w:r>
      <w:r>
        <w:rPr>
          <w:sz w:val="28"/>
          <w:szCs w:val="28"/>
        </w:rPr>
        <w:t xml:space="preserve"> сельбищної зони села. </w:t>
      </w:r>
      <w:r w:rsidR="003D12E8" w:rsidRPr="00C57937">
        <w:rPr>
          <w:sz w:val="28"/>
          <w:szCs w:val="28"/>
        </w:rPr>
        <w:t>Пасіка розташована на території сельбищної зони та потребує виносу за межі сельбищної зони.</w:t>
      </w:r>
    </w:p>
    <w:p w:rsidR="000E33D1" w:rsidRPr="003E1A45" w:rsidRDefault="00E03BEA" w:rsidP="00D4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Праце</w:t>
      </w:r>
      <w:r w:rsidR="007F3719">
        <w:rPr>
          <w:sz w:val="28"/>
          <w:szCs w:val="28"/>
        </w:rPr>
        <w:t>здатне населення задіяно</w:t>
      </w:r>
      <w:r w:rsidR="00F25373">
        <w:rPr>
          <w:sz w:val="28"/>
          <w:szCs w:val="28"/>
        </w:rPr>
        <w:t>го</w:t>
      </w:r>
      <w:r w:rsidR="00775509">
        <w:rPr>
          <w:sz w:val="28"/>
          <w:szCs w:val="28"/>
        </w:rPr>
        <w:t xml:space="preserve">у виробничій зоні </w:t>
      </w:r>
      <w:r w:rsidR="003A049F">
        <w:rPr>
          <w:sz w:val="28"/>
          <w:szCs w:val="28"/>
        </w:rPr>
        <w:t>Супротивнобалків</w:t>
      </w:r>
      <w:r w:rsidR="00775509">
        <w:rPr>
          <w:sz w:val="28"/>
          <w:szCs w:val="28"/>
        </w:rPr>
        <w:t>ської сіл</w:t>
      </w:r>
      <w:r w:rsidR="00775509">
        <w:rPr>
          <w:sz w:val="28"/>
          <w:szCs w:val="28"/>
        </w:rPr>
        <w:t>ь</w:t>
      </w:r>
      <w:r w:rsidR="00775509">
        <w:rPr>
          <w:sz w:val="28"/>
          <w:szCs w:val="28"/>
        </w:rPr>
        <w:t>ської ради.</w:t>
      </w:r>
    </w:p>
    <w:p w:rsidR="00C050C1" w:rsidRPr="003E1A45" w:rsidRDefault="00C050C1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Усі промислові підприємства </w:t>
      </w:r>
      <w:r w:rsidR="00775509">
        <w:rPr>
          <w:sz w:val="28"/>
          <w:szCs w:val="28"/>
        </w:rPr>
        <w:t xml:space="preserve">на території </w:t>
      </w:r>
      <w:r w:rsidR="003A049F" w:rsidRPr="00EB6D86">
        <w:rPr>
          <w:sz w:val="28"/>
          <w:szCs w:val="28"/>
        </w:rPr>
        <w:t>с.</w:t>
      </w:r>
      <w:r w:rsidR="003A049F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відносяться до</w:t>
      </w:r>
      <w:r w:rsidR="008A7E84">
        <w:rPr>
          <w:sz w:val="28"/>
          <w:szCs w:val="28"/>
          <w:lang w:val="en-US"/>
        </w:rPr>
        <w:t>III</w:t>
      </w:r>
      <w:r w:rsidR="008A7E84" w:rsidRPr="00F25373">
        <w:rPr>
          <w:sz w:val="28"/>
          <w:szCs w:val="28"/>
        </w:rPr>
        <w:t>-</w:t>
      </w:r>
      <w:r w:rsidR="00BA78A5" w:rsidRPr="003E1A45">
        <w:rPr>
          <w:sz w:val="28"/>
          <w:szCs w:val="28"/>
        </w:rPr>
        <w:t xml:space="preserve">V класу шкідливості з </w:t>
      </w:r>
      <w:r w:rsidR="009627CF" w:rsidRPr="003E1A45">
        <w:rPr>
          <w:sz w:val="28"/>
          <w:szCs w:val="28"/>
        </w:rPr>
        <w:t xml:space="preserve">ССЗ до </w:t>
      </w:r>
      <w:r w:rsidR="008A7E84" w:rsidRPr="00F25373">
        <w:rPr>
          <w:sz w:val="28"/>
          <w:szCs w:val="28"/>
        </w:rPr>
        <w:t>300-</w:t>
      </w:r>
      <w:smartTag w:uri="urn:schemas-microsoft-com:office:smarttags" w:element="metricconverter">
        <w:smartTagPr>
          <w:attr w:name="ProductID" w:val="50 м"/>
        </w:smartTagPr>
        <w:r w:rsidR="009627CF" w:rsidRPr="003E1A45">
          <w:rPr>
            <w:sz w:val="28"/>
            <w:szCs w:val="28"/>
          </w:rPr>
          <w:t>5</w:t>
        </w:r>
        <w:r w:rsidR="00BA78A5" w:rsidRPr="003E1A45">
          <w:rPr>
            <w:sz w:val="28"/>
            <w:szCs w:val="28"/>
          </w:rPr>
          <w:t>0 м</w:t>
        </w:r>
      </w:smartTag>
      <w:r w:rsidR="00BA78A5" w:rsidRPr="003E1A45">
        <w:rPr>
          <w:sz w:val="28"/>
          <w:szCs w:val="28"/>
        </w:rPr>
        <w:t>.</w:t>
      </w:r>
    </w:p>
    <w:p w:rsidR="00625F65" w:rsidRPr="003E1A45" w:rsidRDefault="00625F65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lastRenderedPageBreak/>
        <w:t>Транспортні зв'язки та вулично-шляхова мережа</w:t>
      </w:r>
    </w:p>
    <w:p w:rsidR="00F62177" w:rsidRPr="003E1A45" w:rsidRDefault="00625F65" w:rsidP="0010301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Зовнішній транспорт.</w:t>
      </w:r>
    </w:p>
    <w:p w:rsidR="00F50FF2" w:rsidRDefault="00625F65" w:rsidP="00F50FF2">
      <w:pPr>
        <w:pStyle w:val="HTM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1A45">
        <w:rPr>
          <w:rFonts w:ascii="Times New Roman" w:hAnsi="Times New Roman"/>
          <w:sz w:val="28"/>
          <w:szCs w:val="28"/>
        </w:rPr>
        <w:t xml:space="preserve">Зовнішні зв’язки </w:t>
      </w:r>
      <w:r w:rsidR="003A049F" w:rsidRPr="003A049F">
        <w:rPr>
          <w:rFonts w:ascii="Times New Roman" w:hAnsi="Times New Roman"/>
          <w:sz w:val="28"/>
          <w:szCs w:val="28"/>
        </w:rPr>
        <w:t>с.Супротивна Балка</w:t>
      </w:r>
      <w:r w:rsidR="00F06A98" w:rsidRPr="003E1A45">
        <w:rPr>
          <w:rFonts w:ascii="Times New Roman" w:hAnsi="Times New Roman"/>
          <w:sz w:val="28"/>
          <w:szCs w:val="28"/>
        </w:rPr>
        <w:t>з м.</w:t>
      </w:r>
      <w:r w:rsidR="00441018">
        <w:rPr>
          <w:rFonts w:ascii="Times New Roman" w:hAnsi="Times New Roman"/>
          <w:sz w:val="28"/>
          <w:szCs w:val="28"/>
        </w:rPr>
        <w:t>Полтава та смт.Нові Санжари</w:t>
      </w:r>
      <w:r w:rsidRPr="003E1A45">
        <w:rPr>
          <w:rFonts w:ascii="Times New Roman" w:hAnsi="Times New Roman"/>
          <w:sz w:val="28"/>
          <w:szCs w:val="28"/>
        </w:rPr>
        <w:t>здійсн</w:t>
      </w:r>
      <w:r w:rsidRPr="003E1A45">
        <w:rPr>
          <w:rFonts w:ascii="Times New Roman" w:hAnsi="Times New Roman"/>
          <w:sz w:val="28"/>
          <w:szCs w:val="28"/>
        </w:rPr>
        <w:t>ю</w:t>
      </w:r>
      <w:r w:rsidRPr="003E1A45">
        <w:rPr>
          <w:rFonts w:ascii="Times New Roman" w:hAnsi="Times New Roman"/>
          <w:sz w:val="28"/>
          <w:szCs w:val="28"/>
        </w:rPr>
        <w:t xml:space="preserve">ються </w:t>
      </w:r>
      <w:r w:rsidR="004B3F46">
        <w:rPr>
          <w:rFonts w:ascii="Times New Roman" w:hAnsi="Times New Roman"/>
          <w:sz w:val="28"/>
          <w:szCs w:val="28"/>
        </w:rPr>
        <w:t xml:space="preserve">по </w:t>
      </w:r>
      <w:r w:rsidR="00F50FF2" w:rsidRPr="00F50FF2">
        <w:rPr>
          <w:rFonts w:ascii="Times New Roman" w:hAnsi="Times New Roman"/>
          <w:sz w:val="28"/>
          <w:szCs w:val="28"/>
          <w:shd w:val="clear" w:color="auto" w:fill="FFFFFF"/>
        </w:rPr>
        <w:t>автомобільн</w:t>
      </w:r>
      <w:r w:rsidR="004B3F46">
        <w:rPr>
          <w:rFonts w:ascii="Times New Roman" w:hAnsi="Times New Roman"/>
          <w:sz w:val="28"/>
          <w:szCs w:val="28"/>
          <w:shd w:val="clear" w:color="auto" w:fill="FFFFFF"/>
        </w:rPr>
        <w:t>ій</w:t>
      </w:r>
      <w:r w:rsidR="00F50FF2" w:rsidRPr="00F50FF2">
        <w:rPr>
          <w:rFonts w:ascii="Times New Roman" w:hAnsi="Times New Roman"/>
          <w:sz w:val="28"/>
          <w:szCs w:val="28"/>
          <w:shd w:val="clear" w:color="auto" w:fill="FFFFFF"/>
        </w:rPr>
        <w:t xml:space="preserve"> доро</w:t>
      </w:r>
      <w:r w:rsidR="004B3F46">
        <w:rPr>
          <w:rFonts w:ascii="Times New Roman" w:hAnsi="Times New Roman"/>
          <w:sz w:val="28"/>
          <w:szCs w:val="28"/>
          <w:shd w:val="clear" w:color="auto" w:fill="FFFFFF"/>
        </w:rPr>
        <w:t>зі міс</w:t>
      </w:r>
      <w:r w:rsidR="00441018">
        <w:rPr>
          <w:rFonts w:ascii="Times New Roman" w:hAnsi="Times New Roman"/>
          <w:sz w:val="28"/>
          <w:szCs w:val="28"/>
          <w:shd w:val="clear" w:color="auto" w:fill="FFFFFF"/>
        </w:rPr>
        <w:t>цевого значення та автомагістралі Е584.</w:t>
      </w:r>
    </w:p>
    <w:p w:rsidR="00F3270F" w:rsidRDefault="00F3270F" w:rsidP="00F50FF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b/>
          <w:sz w:val="28"/>
          <w:szCs w:val="28"/>
        </w:rPr>
        <w:t>Залізничний зв'язок</w:t>
      </w:r>
      <w:r w:rsidRPr="00F50FF2">
        <w:rPr>
          <w:rFonts w:ascii="Times New Roman" w:hAnsi="Times New Roman"/>
          <w:sz w:val="28"/>
          <w:szCs w:val="28"/>
        </w:rPr>
        <w:t xml:space="preserve"> здійснюється</w:t>
      </w:r>
      <w:r w:rsidR="003A158D">
        <w:rPr>
          <w:rFonts w:ascii="Times New Roman" w:hAnsi="Times New Roman"/>
          <w:sz w:val="28"/>
          <w:szCs w:val="28"/>
        </w:rPr>
        <w:t>через м.</w:t>
      </w:r>
      <w:r w:rsidR="00BE56E8">
        <w:rPr>
          <w:rFonts w:ascii="Times New Roman" w:hAnsi="Times New Roman"/>
          <w:sz w:val="28"/>
          <w:szCs w:val="28"/>
        </w:rPr>
        <w:t>Полтава</w:t>
      </w:r>
      <w:r w:rsidR="00F25373">
        <w:rPr>
          <w:rFonts w:ascii="Times New Roman" w:hAnsi="Times New Roman"/>
          <w:sz w:val="28"/>
          <w:szCs w:val="28"/>
        </w:rPr>
        <w:t xml:space="preserve"> (54,0км)</w:t>
      </w:r>
      <w:r w:rsidR="00BE56E8">
        <w:rPr>
          <w:rFonts w:ascii="Times New Roman" w:hAnsi="Times New Roman"/>
          <w:sz w:val="28"/>
          <w:szCs w:val="28"/>
        </w:rPr>
        <w:t xml:space="preserve"> та с.</w:t>
      </w:r>
      <w:r w:rsidR="00F25373">
        <w:rPr>
          <w:rFonts w:ascii="Times New Roman" w:hAnsi="Times New Roman"/>
          <w:sz w:val="28"/>
          <w:szCs w:val="28"/>
        </w:rPr>
        <w:t xml:space="preserve"> Р</w:t>
      </w:r>
      <w:r w:rsidR="00BE56E8">
        <w:rPr>
          <w:rFonts w:ascii="Times New Roman" w:hAnsi="Times New Roman"/>
          <w:sz w:val="28"/>
          <w:szCs w:val="28"/>
        </w:rPr>
        <w:t>уденківка</w:t>
      </w:r>
      <w:r w:rsidR="00F25373">
        <w:rPr>
          <w:rFonts w:ascii="Times New Roman" w:hAnsi="Times New Roman"/>
          <w:sz w:val="28"/>
          <w:szCs w:val="28"/>
        </w:rPr>
        <w:t xml:space="preserve"> (26,0 км)</w:t>
      </w:r>
      <w:r w:rsidR="00BE56E8">
        <w:rPr>
          <w:rFonts w:ascii="Times New Roman" w:hAnsi="Times New Roman"/>
          <w:sz w:val="28"/>
          <w:szCs w:val="28"/>
        </w:rPr>
        <w:t>.</w:t>
      </w:r>
    </w:p>
    <w:p w:rsidR="00471010" w:rsidRPr="00F50FF2" w:rsidRDefault="00471010" w:rsidP="00F50FF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Існуючий маршрут </w:t>
      </w:r>
      <w:r w:rsidRPr="00471010">
        <w:rPr>
          <w:rFonts w:ascii="Times New Roman" w:hAnsi="Times New Roman"/>
          <w:b/>
          <w:sz w:val="28"/>
          <w:szCs w:val="28"/>
        </w:rPr>
        <w:t>громадського транспорту</w:t>
      </w:r>
      <w:r>
        <w:rPr>
          <w:rFonts w:ascii="Times New Roman" w:hAnsi="Times New Roman"/>
          <w:sz w:val="28"/>
          <w:szCs w:val="28"/>
        </w:rPr>
        <w:t xml:space="preserve"> в  с. Супро</w:t>
      </w:r>
      <w:r w:rsidR="007B3B32">
        <w:rPr>
          <w:rFonts w:ascii="Times New Roman" w:hAnsi="Times New Roman"/>
          <w:sz w:val="28"/>
          <w:szCs w:val="28"/>
        </w:rPr>
        <w:t>тивна Балка влаштов</w:t>
      </w:r>
      <w:r w:rsidR="007B3B32">
        <w:rPr>
          <w:rFonts w:ascii="Times New Roman" w:hAnsi="Times New Roman"/>
          <w:sz w:val="28"/>
          <w:szCs w:val="28"/>
        </w:rPr>
        <w:t>а</w:t>
      </w:r>
      <w:r w:rsidR="007B3B32">
        <w:rPr>
          <w:rFonts w:ascii="Times New Roman" w:hAnsi="Times New Roman"/>
          <w:sz w:val="28"/>
          <w:szCs w:val="28"/>
        </w:rPr>
        <w:t>ний по вул.</w:t>
      </w:r>
      <w:r>
        <w:rPr>
          <w:rFonts w:ascii="Times New Roman" w:hAnsi="Times New Roman"/>
          <w:sz w:val="28"/>
          <w:szCs w:val="28"/>
        </w:rPr>
        <w:t xml:space="preserve"> Говтвянська до громадського центру села </w:t>
      </w:r>
      <w:r w:rsidR="003D12E8">
        <w:rPr>
          <w:rFonts w:ascii="Times New Roman" w:hAnsi="Times New Roman"/>
          <w:sz w:val="28"/>
          <w:szCs w:val="28"/>
        </w:rPr>
        <w:t>та по вул</w:t>
      </w:r>
      <w:r>
        <w:rPr>
          <w:rFonts w:ascii="Times New Roman" w:hAnsi="Times New Roman"/>
          <w:sz w:val="28"/>
          <w:szCs w:val="28"/>
        </w:rPr>
        <w:t>. Молодіжна до села Пасічне.</w:t>
      </w:r>
    </w:p>
    <w:p w:rsidR="00050316" w:rsidRPr="003E1A45" w:rsidRDefault="00625F65" w:rsidP="00D42F52">
      <w:pPr>
        <w:ind w:firstLine="709"/>
        <w:jc w:val="both"/>
        <w:rPr>
          <w:sz w:val="28"/>
          <w:szCs w:val="28"/>
        </w:rPr>
      </w:pPr>
      <w:r w:rsidRPr="003E1A45">
        <w:rPr>
          <w:b/>
          <w:sz w:val="28"/>
          <w:szCs w:val="28"/>
        </w:rPr>
        <w:t>Вулична мережа</w:t>
      </w:r>
      <w:r w:rsidR="00F06A98" w:rsidRPr="003E1A45">
        <w:rPr>
          <w:sz w:val="28"/>
          <w:szCs w:val="28"/>
        </w:rPr>
        <w:t xml:space="preserve"> сел</w:t>
      </w:r>
      <w:r w:rsidR="00C136B0"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 являє собою розгалужену </w:t>
      </w:r>
      <w:r w:rsidR="00A94798" w:rsidRPr="003E1A45">
        <w:rPr>
          <w:sz w:val="28"/>
          <w:szCs w:val="28"/>
        </w:rPr>
        <w:t>систему</w:t>
      </w:r>
      <w:r w:rsidRPr="003E1A45">
        <w:rPr>
          <w:sz w:val="28"/>
          <w:szCs w:val="28"/>
        </w:rPr>
        <w:t>, представлену голо</w:t>
      </w:r>
      <w:r w:rsidRPr="003E1A45">
        <w:rPr>
          <w:sz w:val="28"/>
          <w:szCs w:val="28"/>
        </w:rPr>
        <w:t>в</w:t>
      </w:r>
      <w:r w:rsidRPr="003E1A45">
        <w:rPr>
          <w:sz w:val="28"/>
          <w:szCs w:val="28"/>
        </w:rPr>
        <w:t>н</w:t>
      </w:r>
      <w:r w:rsidR="00D80831" w:rsidRPr="003E1A45">
        <w:rPr>
          <w:sz w:val="28"/>
          <w:szCs w:val="28"/>
        </w:rPr>
        <w:t>ою</w:t>
      </w:r>
      <w:r w:rsidR="00441ACE" w:rsidRPr="003E1A45">
        <w:rPr>
          <w:sz w:val="28"/>
          <w:szCs w:val="28"/>
        </w:rPr>
        <w:t>вулиц</w:t>
      </w:r>
      <w:r w:rsidR="00D80831" w:rsidRPr="003E1A45">
        <w:rPr>
          <w:sz w:val="28"/>
          <w:szCs w:val="28"/>
        </w:rPr>
        <w:t>ею</w:t>
      </w:r>
      <w:r w:rsidR="003A049F">
        <w:rPr>
          <w:sz w:val="28"/>
          <w:szCs w:val="28"/>
        </w:rPr>
        <w:t>Говтвянська</w:t>
      </w:r>
      <w:r w:rsidR="004B3F46">
        <w:rPr>
          <w:sz w:val="28"/>
          <w:szCs w:val="28"/>
        </w:rPr>
        <w:t xml:space="preserve">(шириною в червоних лініях </w:t>
      </w:r>
      <w:r w:rsidR="008240E1">
        <w:rPr>
          <w:sz w:val="28"/>
          <w:szCs w:val="28"/>
        </w:rPr>
        <w:t>12</w:t>
      </w:r>
      <w:r w:rsidR="007238E7">
        <w:rPr>
          <w:sz w:val="28"/>
          <w:szCs w:val="28"/>
          <w:lang w:val="ru-RU"/>
        </w:rPr>
        <w:t>-24</w:t>
      </w:r>
      <w:r w:rsidR="004229ED">
        <w:rPr>
          <w:sz w:val="28"/>
          <w:szCs w:val="28"/>
        </w:rPr>
        <w:t xml:space="preserve">м. </w:t>
      </w:r>
      <w:r w:rsidR="00694291" w:rsidRPr="003E1A45">
        <w:rPr>
          <w:sz w:val="28"/>
          <w:szCs w:val="28"/>
        </w:rPr>
        <w:t>Загальна довжина вул</w:t>
      </w:r>
      <w:r w:rsidR="00694291" w:rsidRPr="003E1A45">
        <w:rPr>
          <w:sz w:val="28"/>
          <w:szCs w:val="28"/>
        </w:rPr>
        <w:t>и</w:t>
      </w:r>
      <w:r w:rsidR="00694291" w:rsidRPr="003E1A45">
        <w:rPr>
          <w:sz w:val="28"/>
          <w:szCs w:val="28"/>
        </w:rPr>
        <w:t>ч</w:t>
      </w:r>
      <w:r w:rsidR="00F06A98" w:rsidRPr="003E1A45">
        <w:rPr>
          <w:sz w:val="28"/>
          <w:szCs w:val="28"/>
        </w:rPr>
        <w:t xml:space="preserve">ної мережі становить </w:t>
      </w:r>
      <w:r w:rsidR="00207FDF">
        <w:rPr>
          <w:sz w:val="28"/>
          <w:szCs w:val="28"/>
        </w:rPr>
        <w:t>6,15</w:t>
      </w:r>
      <w:r w:rsidR="003F0F3F" w:rsidRPr="003E1A45">
        <w:rPr>
          <w:sz w:val="28"/>
          <w:szCs w:val="28"/>
        </w:rPr>
        <w:t>к</w:t>
      </w:r>
      <w:r w:rsidR="00694291" w:rsidRPr="003E1A45">
        <w:rPr>
          <w:sz w:val="28"/>
          <w:szCs w:val="28"/>
        </w:rPr>
        <w:t>м, з них з тве</w:t>
      </w:r>
      <w:r w:rsidR="003F0F3F" w:rsidRPr="003E1A45">
        <w:rPr>
          <w:sz w:val="28"/>
          <w:szCs w:val="28"/>
        </w:rPr>
        <w:t xml:space="preserve">рдим покриттям – </w:t>
      </w:r>
      <w:r w:rsidR="00207FDF" w:rsidRPr="000F4099">
        <w:rPr>
          <w:sz w:val="28"/>
          <w:szCs w:val="28"/>
        </w:rPr>
        <w:t>2,7</w:t>
      </w:r>
      <w:r w:rsidR="003F0F3F" w:rsidRPr="003E1A45">
        <w:rPr>
          <w:sz w:val="28"/>
          <w:szCs w:val="28"/>
        </w:rPr>
        <w:t>к</w:t>
      </w:r>
      <w:r w:rsidR="00694291" w:rsidRPr="003E1A45">
        <w:rPr>
          <w:sz w:val="28"/>
          <w:szCs w:val="28"/>
        </w:rPr>
        <w:t>м, без твердого по</w:t>
      </w:r>
      <w:r w:rsidR="00694291" w:rsidRPr="003E1A45">
        <w:rPr>
          <w:sz w:val="28"/>
          <w:szCs w:val="28"/>
        </w:rPr>
        <w:t>к</w:t>
      </w:r>
      <w:r w:rsidR="00694291" w:rsidRPr="003E1A45">
        <w:rPr>
          <w:sz w:val="28"/>
          <w:szCs w:val="28"/>
        </w:rPr>
        <w:t>рит</w:t>
      </w:r>
      <w:r w:rsidR="003F0F3F" w:rsidRPr="003E1A45">
        <w:rPr>
          <w:sz w:val="28"/>
          <w:szCs w:val="28"/>
        </w:rPr>
        <w:t xml:space="preserve">тя </w:t>
      </w:r>
      <w:r w:rsidR="00207FDF">
        <w:rPr>
          <w:sz w:val="28"/>
          <w:szCs w:val="28"/>
        </w:rPr>
        <w:t>3,45</w:t>
      </w:r>
      <w:r w:rsidR="003F0F3F" w:rsidRPr="003E1A45">
        <w:rPr>
          <w:sz w:val="28"/>
          <w:szCs w:val="28"/>
        </w:rPr>
        <w:t>к</w:t>
      </w:r>
      <w:r w:rsidR="00694291" w:rsidRPr="003E1A45">
        <w:rPr>
          <w:sz w:val="28"/>
          <w:szCs w:val="28"/>
        </w:rPr>
        <w:t xml:space="preserve">м.Ширина вулиць у червоних лініях коливається; - </w:t>
      </w:r>
      <w:r w:rsidR="00207FDF" w:rsidRPr="00207FDF">
        <w:rPr>
          <w:sz w:val="28"/>
          <w:szCs w:val="28"/>
        </w:rPr>
        <w:t>головної</w:t>
      </w:r>
      <w:r w:rsidR="00694291" w:rsidRPr="003E1A45">
        <w:rPr>
          <w:sz w:val="28"/>
          <w:szCs w:val="28"/>
        </w:rPr>
        <w:t xml:space="preserve"> вулиці </w:t>
      </w:r>
      <w:r w:rsidR="00877CB8">
        <w:rPr>
          <w:sz w:val="28"/>
          <w:szCs w:val="28"/>
        </w:rPr>
        <w:t>(</w:t>
      </w:r>
      <w:r w:rsidR="00207FDF">
        <w:rPr>
          <w:sz w:val="28"/>
          <w:szCs w:val="28"/>
        </w:rPr>
        <w:t>Гов</w:t>
      </w:r>
      <w:r w:rsidR="00207FDF">
        <w:rPr>
          <w:sz w:val="28"/>
          <w:szCs w:val="28"/>
        </w:rPr>
        <w:t>т</w:t>
      </w:r>
      <w:r w:rsidR="00207FDF">
        <w:rPr>
          <w:sz w:val="28"/>
          <w:szCs w:val="28"/>
        </w:rPr>
        <w:t>вянська</w:t>
      </w:r>
      <w:r w:rsidR="00877CB8">
        <w:rPr>
          <w:sz w:val="28"/>
          <w:szCs w:val="28"/>
        </w:rPr>
        <w:t xml:space="preserve">) </w:t>
      </w:r>
      <w:r w:rsidR="00694291" w:rsidRPr="003E1A45">
        <w:rPr>
          <w:sz w:val="28"/>
          <w:szCs w:val="28"/>
        </w:rPr>
        <w:t>від</w:t>
      </w:r>
      <w:r w:rsidR="007238E7" w:rsidRPr="007238E7">
        <w:rPr>
          <w:sz w:val="28"/>
          <w:szCs w:val="28"/>
        </w:rPr>
        <w:t>12</w:t>
      </w:r>
      <w:r w:rsidR="00694291" w:rsidRPr="003E1A45">
        <w:rPr>
          <w:sz w:val="28"/>
          <w:szCs w:val="28"/>
        </w:rPr>
        <w:t xml:space="preserve"> до </w:t>
      </w:r>
      <w:r w:rsidR="007238E7" w:rsidRPr="007238E7">
        <w:rPr>
          <w:sz w:val="28"/>
          <w:szCs w:val="28"/>
        </w:rPr>
        <w:t>24</w:t>
      </w:r>
      <w:r w:rsidR="00694291" w:rsidRPr="003E1A45">
        <w:rPr>
          <w:sz w:val="28"/>
          <w:szCs w:val="28"/>
        </w:rPr>
        <w:t xml:space="preserve"> м., житлові – від </w:t>
      </w:r>
      <w:r w:rsidR="00FC1906" w:rsidRPr="003E1A45">
        <w:rPr>
          <w:sz w:val="28"/>
          <w:szCs w:val="28"/>
        </w:rPr>
        <w:t>10</w:t>
      </w:r>
      <w:r w:rsidR="00694291" w:rsidRPr="003E1A45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"/>
        </w:smartTagPr>
        <w:r w:rsidR="00694291" w:rsidRPr="003E1A45">
          <w:rPr>
            <w:sz w:val="28"/>
            <w:szCs w:val="28"/>
          </w:rPr>
          <w:t>15 м</w:t>
        </w:r>
      </w:smartTag>
      <w:r w:rsidR="00694291" w:rsidRPr="003E1A45">
        <w:rPr>
          <w:sz w:val="28"/>
          <w:szCs w:val="28"/>
        </w:rPr>
        <w:t xml:space="preserve">. </w:t>
      </w:r>
      <w:r w:rsidR="00F25373">
        <w:rPr>
          <w:sz w:val="28"/>
          <w:szCs w:val="28"/>
        </w:rPr>
        <w:t xml:space="preserve">Щільність вуличної мережі становить </w:t>
      </w:r>
      <w:r w:rsidR="00384D63">
        <w:rPr>
          <w:sz w:val="28"/>
          <w:szCs w:val="28"/>
        </w:rPr>
        <w:t>6,15/2654700=2,32 км/км</w:t>
      </w:r>
      <w:r w:rsidR="00384D63">
        <w:rPr>
          <w:sz w:val="28"/>
          <w:szCs w:val="28"/>
          <w:vertAlign w:val="superscript"/>
        </w:rPr>
        <w:t>2</w:t>
      </w:r>
      <w:r w:rsidR="00384D63">
        <w:rPr>
          <w:sz w:val="28"/>
          <w:szCs w:val="28"/>
        </w:rPr>
        <w:t xml:space="preserve">. </w:t>
      </w:r>
      <w:r w:rsidR="00694291" w:rsidRPr="003E1A45">
        <w:rPr>
          <w:sz w:val="28"/>
          <w:szCs w:val="28"/>
        </w:rPr>
        <w:t>Вулиці не мають велосипедних доріжок та подекуди трот</w:t>
      </w:r>
      <w:r w:rsidR="00694291" w:rsidRPr="003E1A45">
        <w:rPr>
          <w:sz w:val="28"/>
          <w:szCs w:val="28"/>
        </w:rPr>
        <w:t>у</w:t>
      </w:r>
      <w:r w:rsidR="00694291" w:rsidRPr="003E1A45">
        <w:rPr>
          <w:sz w:val="28"/>
          <w:szCs w:val="28"/>
        </w:rPr>
        <w:t xml:space="preserve">арів для </w:t>
      </w:r>
      <w:r w:rsidR="00FC1906" w:rsidRPr="003E1A45">
        <w:rPr>
          <w:sz w:val="28"/>
          <w:szCs w:val="28"/>
        </w:rPr>
        <w:t>пішоходів</w:t>
      </w:r>
      <w:r w:rsidR="00694291" w:rsidRPr="003E1A45">
        <w:rPr>
          <w:sz w:val="28"/>
          <w:szCs w:val="28"/>
        </w:rPr>
        <w:t xml:space="preserve">.  </w:t>
      </w:r>
      <w:r w:rsidRPr="003E1A45">
        <w:rPr>
          <w:sz w:val="28"/>
          <w:szCs w:val="28"/>
        </w:rPr>
        <w:t xml:space="preserve">Вулиці </w:t>
      </w:r>
      <w:r w:rsidR="00854A71" w:rsidRPr="003E1A45">
        <w:rPr>
          <w:sz w:val="28"/>
          <w:szCs w:val="28"/>
        </w:rPr>
        <w:t>сел</w:t>
      </w:r>
      <w:r w:rsidR="00694291"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 озеленені, </w:t>
      </w:r>
      <w:r w:rsidR="00FC1906" w:rsidRPr="003E1A45">
        <w:rPr>
          <w:sz w:val="28"/>
          <w:szCs w:val="28"/>
        </w:rPr>
        <w:t xml:space="preserve">але </w:t>
      </w:r>
      <w:r w:rsidR="00A142B4" w:rsidRPr="003E1A45">
        <w:rPr>
          <w:sz w:val="28"/>
          <w:szCs w:val="28"/>
        </w:rPr>
        <w:t>потребують благоустрою</w:t>
      </w:r>
      <w:r w:rsidRPr="003E1A45">
        <w:rPr>
          <w:sz w:val="28"/>
          <w:szCs w:val="28"/>
        </w:rPr>
        <w:t xml:space="preserve">. </w:t>
      </w:r>
    </w:p>
    <w:p w:rsidR="00820156" w:rsidRPr="003E1A45" w:rsidRDefault="00FC1906" w:rsidP="00820156">
      <w:pPr>
        <w:ind w:firstLine="709"/>
        <w:jc w:val="both"/>
        <w:rPr>
          <w:b/>
          <w:sz w:val="28"/>
          <w:szCs w:val="28"/>
        </w:rPr>
      </w:pPr>
      <w:r w:rsidRPr="003E1A45">
        <w:rPr>
          <w:sz w:val="28"/>
          <w:szCs w:val="28"/>
        </w:rPr>
        <w:t>Таблиця 1.6</w:t>
      </w:r>
      <w:r w:rsidR="00820156" w:rsidRPr="003E1A45">
        <w:rPr>
          <w:sz w:val="28"/>
          <w:szCs w:val="28"/>
        </w:rPr>
        <w:t xml:space="preserve">. </w:t>
      </w:r>
      <w:r w:rsidR="00820156" w:rsidRPr="003E1A45">
        <w:rPr>
          <w:b/>
          <w:sz w:val="28"/>
          <w:szCs w:val="28"/>
        </w:rPr>
        <w:t>Дані про існуючий стан вулично-дорожної мережі, та інжене</w:t>
      </w:r>
      <w:r w:rsidR="00820156" w:rsidRPr="003E1A45">
        <w:rPr>
          <w:b/>
          <w:sz w:val="28"/>
          <w:szCs w:val="28"/>
        </w:rPr>
        <w:t>р</w:t>
      </w:r>
      <w:r w:rsidR="00820156" w:rsidRPr="003E1A45">
        <w:rPr>
          <w:b/>
          <w:sz w:val="28"/>
          <w:szCs w:val="28"/>
        </w:rPr>
        <w:t xml:space="preserve">ної інфраструктури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2"/>
        <w:gridCol w:w="1773"/>
        <w:gridCol w:w="1990"/>
        <w:gridCol w:w="2098"/>
      </w:tblGrid>
      <w:tr w:rsidR="00820156" w:rsidRPr="00B66C48" w:rsidTr="00580705">
        <w:tc>
          <w:tcPr>
            <w:tcW w:w="4062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Найменування</w:t>
            </w:r>
          </w:p>
        </w:tc>
        <w:tc>
          <w:tcPr>
            <w:tcW w:w="1773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Довжина м</w:t>
            </w:r>
            <w:r w:rsidRPr="00B66C48">
              <w:rPr>
                <w:szCs w:val="24"/>
              </w:rPr>
              <w:t>е</w:t>
            </w:r>
            <w:r w:rsidRPr="00B66C48">
              <w:rPr>
                <w:szCs w:val="24"/>
              </w:rPr>
              <w:t xml:space="preserve">реж , </w:t>
            </w:r>
            <w:r w:rsidR="00E56E54" w:rsidRPr="00B66C48">
              <w:rPr>
                <w:szCs w:val="24"/>
              </w:rPr>
              <w:t>к</w:t>
            </w:r>
            <w:r w:rsidRPr="00B66C48">
              <w:rPr>
                <w:szCs w:val="24"/>
              </w:rPr>
              <w:t>м</w:t>
            </w:r>
          </w:p>
        </w:tc>
        <w:tc>
          <w:tcPr>
            <w:tcW w:w="1990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примітки</w:t>
            </w:r>
          </w:p>
        </w:tc>
        <w:tc>
          <w:tcPr>
            <w:tcW w:w="2098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Пропозиції щодо заходів розвитку мереж</w:t>
            </w:r>
          </w:p>
        </w:tc>
      </w:tr>
      <w:tr w:rsidR="00820156" w:rsidRPr="00B66C48" w:rsidTr="00580705">
        <w:tc>
          <w:tcPr>
            <w:tcW w:w="4062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Вулиці та дороги, усього, у тому ч</w:t>
            </w:r>
            <w:r w:rsidRPr="00B66C48">
              <w:rPr>
                <w:szCs w:val="24"/>
              </w:rPr>
              <w:t>и</w:t>
            </w:r>
            <w:r w:rsidRPr="00B66C48">
              <w:rPr>
                <w:szCs w:val="24"/>
              </w:rPr>
              <w:t>слі:</w:t>
            </w:r>
          </w:p>
        </w:tc>
        <w:tc>
          <w:tcPr>
            <w:tcW w:w="1773" w:type="dxa"/>
            <w:shd w:val="clear" w:color="auto" w:fill="auto"/>
          </w:tcPr>
          <w:p w:rsidR="00820156" w:rsidRPr="00B66C48" w:rsidRDefault="00207FDF" w:rsidP="00877C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6,15</w:t>
            </w:r>
          </w:p>
        </w:tc>
        <w:tc>
          <w:tcPr>
            <w:tcW w:w="1990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</w:p>
        </w:tc>
      </w:tr>
      <w:tr w:rsidR="00820156" w:rsidRPr="00B66C48" w:rsidTr="00580705">
        <w:tc>
          <w:tcPr>
            <w:tcW w:w="4062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Вулиці (у сельбищ ній зоні)</w:t>
            </w:r>
          </w:p>
          <w:p w:rsidR="00494782" w:rsidRDefault="00820156" w:rsidP="00DF1F3F">
            <w:pPr>
              <w:pStyle w:val="aff2"/>
              <w:numPr>
                <w:ilvl w:val="0"/>
                <w:numId w:val="12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з твердим покриттям</w:t>
            </w:r>
            <w:r w:rsidR="00E56E54" w:rsidRPr="00B66C48">
              <w:rPr>
                <w:rFonts w:ascii="Times New Roman" w:hAnsi="Times New Roman"/>
              </w:rPr>
              <w:t>,</w:t>
            </w:r>
          </w:p>
          <w:p w:rsidR="00820156" w:rsidRPr="00B66C48" w:rsidRDefault="00820156" w:rsidP="00DF1F3F">
            <w:pPr>
              <w:pStyle w:val="aff2"/>
              <w:numPr>
                <w:ilvl w:val="0"/>
                <w:numId w:val="12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без твердого покриття</w:t>
            </w:r>
            <w:r w:rsidR="001C2D23" w:rsidRPr="00B66C48">
              <w:rPr>
                <w:rFonts w:ascii="Times New Roman" w:hAnsi="Times New Roman"/>
              </w:rPr>
              <w:t xml:space="preserve"> (</w:t>
            </w:r>
            <w:r w:rsidR="00384D63" w:rsidRPr="00B66C48">
              <w:rPr>
                <w:rFonts w:ascii="Times New Roman" w:hAnsi="Times New Roman"/>
              </w:rPr>
              <w:t>ґрунтові</w:t>
            </w:r>
            <w:r w:rsidR="001C2D23" w:rsidRPr="00B66C48">
              <w:rPr>
                <w:rFonts w:ascii="Times New Roman" w:hAnsi="Times New Roman"/>
              </w:rPr>
              <w:t>)</w:t>
            </w:r>
          </w:p>
        </w:tc>
        <w:tc>
          <w:tcPr>
            <w:tcW w:w="1773" w:type="dxa"/>
            <w:shd w:val="clear" w:color="auto" w:fill="auto"/>
          </w:tcPr>
          <w:p w:rsidR="007F3719" w:rsidRDefault="007F3719" w:rsidP="007F3719">
            <w:pPr>
              <w:rPr>
                <w:b/>
                <w:szCs w:val="24"/>
              </w:rPr>
            </w:pPr>
          </w:p>
          <w:p w:rsidR="00207FDF" w:rsidRDefault="00207FDF" w:rsidP="007F37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2,7</w:t>
            </w:r>
          </w:p>
          <w:p w:rsidR="00207FDF" w:rsidRPr="00B66C48" w:rsidRDefault="00207FDF" w:rsidP="007F37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3,45</w:t>
            </w:r>
          </w:p>
        </w:tc>
        <w:tc>
          <w:tcPr>
            <w:tcW w:w="1990" w:type="dxa"/>
            <w:shd w:val="clear" w:color="auto" w:fill="auto"/>
          </w:tcPr>
          <w:p w:rsidR="00820156" w:rsidRPr="00B66C48" w:rsidRDefault="001C2D23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Вулиці у житл</w:t>
            </w:r>
            <w:r w:rsidRPr="00B66C48">
              <w:rPr>
                <w:szCs w:val="24"/>
              </w:rPr>
              <w:t>о</w:t>
            </w:r>
            <w:r w:rsidRPr="00B66C48">
              <w:rPr>
                <w:szCs w:val="24"/>
              </w:rPr>
              <w:t>вій зоні не м</w:t>
            </w:r>
            <w:r w:rsidRPr="00B66C48">
              <w:rPr>
                <w:szCs w:val="24"/>
              </w:rPr>
              <w:t>а</w:t>
            </w:r>
            <w:r w:rsidRPr="00B66C48">
              <w:rPr>
                <w:szCs w:val="24"/>
              </w:rPr>
              <w:t xml:space="preserve">ють </w:t>
            </w:r>
            <w:r w:rsidR="00384D63" w:rsidRPr="00B66C48">
              <w:rPr>
                <w:szCs w:val="24"/>
              </w:rPr>
              <w:t>відокремл</w:t>
            </w:r>
            <w:r w:rsidR="00384D63" w:rsidRPr="00B66C48">
              <w:rPr>
                <w:szCs w:val="24"/>
              </w:rPr>
              <w:t>е</w:t>
            </w:r>
            <w:r w:rsidR="00384D63" w:rsidRPr="00B66C48">
              <w:rPr>
                <w:szCs w:val="24"/>
              </w:rPr>
              <w:t>них</w:t>
            </w:r>
            <w:r w:rsidRPr="00B66C48">
              <w:rPr>
                <w:szCs w:val="24"/>
              </w:rPr>
              <w:t xml:space="preserve"> тротуарів </w:t>
            </w:r>
          </w:p>
        </w:tc>
        <w:tc>
          <w:tcPr>
            <w:tcW w:w="2098" w:type="dxa"/>
            <w:shd w:val="clear" w:color="auto" w:fill="auto"/>
          </w:tcPr>
          <w:p w:rsidR="00820156" w:rsidRPr="00B66C48" w:rsidRDefault="001C2D23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Передбачити бл</w:t>
            </w:r>
            <w:r w:rsidRPr="00B66C48">
              <w:rPr>
                <w:szCs w:val="24"/>
              </w:rPr>
              <w:t>а</w:t>
            </w:r>
            <w:r w:rsidRPr="00B66C48">
              <w:rPr>
                <w:szCs w:val="24"/>
              </w:rPr>
              <w:t>гоустрій згідно норм</w:t>
            </w:r>
          </w:p>
        </w:tc>
      </w:tr>
    </w:tbl>
    <w:p w:rsidR="00B07463" w:rsidRPr="003E1A45" w:rsidRDefault="00625F65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 xml:space="preserve">Інженерний благоустрій. </w:t>
      </w:r>
    </w:p>
    <w:p w:rsidR="009B3F42" w:rsidRPr="003E1A45" w:rsidRDefault="00625F65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Сел</w:t>
      </w:r>
      <w:r w:rsidR="00694291" w:rsidRPr="003E1A45">
        <w:rPr>
          <w:sz w:val="28"/>
          <w:szCs w:val="28"/>
        </w:rPr>
        <w:t>ище</w:t>
      </w:r>
      <w:r w:rsidRPr="003E1A45">
        <w:rPr>
          <w:sz w:val="28"/>
          <w:szCs w:val="28"/>
        </w:rPr>
        <w:t xml:space="preserve"> електрифіковане, газифіковане, має </w:t>
      </w:r>
      <w:r w:rsidR="00694291" w:rsidRPr="00877CB8">
        <w:rPr>
          <w:sz w:val="28"/>
          <w:szCs w:val="28"/>
        </w:rPr>
        <w:t>централізован</w:t>
      </w:r>
      <w:r w:rsidR="00C136B0" w:rsidRPr="00877CB8">
        <w:rPr>
          <w:sz w:val="28"/>
          <w:szCs w:val="28"/>
        </w:rPr>
        <w:t>у</w:t>
      </w:r>
      <w:r w:rsidR="00694291" w:rsidRPr="00877CB8">
        <w:rPr>
          <w:sz w:val="28"/>
          <w:szCs w:val="28"/>
        </w:rPr>
        <w:t xml:space="preserve"> систем</w:t>
      </w:r>
      <w:r w:rsidR="00C136B0" w:rsidRPr="00877CB8">
        <w:rPr>
          <w:sz w:val="28"/>
          <w:szCs w:val="28"/>
        </w:rPr>
        <w:t>у</w:t>
      </w:r>
      <w:r w:rsidR="00694291" w:rsidRPr="00877CB8">
        <w:rPr>
          <w:sz w:val="28"/>
          <w:szCs w:val="28"/>
        </w:rPr>
        <w:t xml:space="preserve"> водопост</w:t>
      </w:r>
      <w:r w:rsidR="00694291" w:rsidRPr="00877CB8">
        <w:rPr>
          <w:sz w:val="28"/>
          <w:szCs w:val="28"/>
        </w:rPr>
        <w:t>а</w:t>
      </w:r>
      <w:r w:rsidR="00694291" w:rsidRPr="00877CB8">
        <w:rPr>
          <w:sz w:val="28"/>
          <w:szCs w:val="28"/>
        </w:rPr>
        <w:t>чання, на територіях індивідуальної житлово</w:t>
      </w:r>
      <w:r w:rsidR="00694291" w:rsidRPr="003E1A45">
        <w:rPr>
          <w:sz w:val="28"/>
          <w:szCs w:val="28"/>
        </w:rPr>
        <w:t xml:space="preserve">ї забудови </w:t>
      </w:r>
      <w:r w:rsidR="008A7E84">
        <w:rPr>
          <w:sz w:val="28"/>
          <w:szCs w:val="28"/>
        </w:rPr>
        <w:t xml:space="preserve">частково </w:t>
      </w:r>
      <w:r w:rsidR="00694291" w:rsidRPr="003E1A45">
        <w:rPr>
          <w:sz w:val="28"/>
          <w:szCs w:val="28"/>
        </w:rPr>
        <w:t xml:space="preserve">функціонують </w:t>
      </w:r>
      <w:r w:rsidR="00050316" w:rsidRPr="003E1A45">
        <w:rPr>
          <w:sz w:val="28"/>
          <w:szCs w:val="28"/>
        </w:rPr>
        <w:t>лок</w:t>
      </w:r>
      <w:r w:rsidR="00050316" w:rsidRPr="003E1A45">
        <w:rPr>
          <w:sz w:val="28"/>
          <w:szCs w:val="28"/>
        </w:rPr>
        <w:t>а</w:t>
      </w:r>
      <w:r w:rsidR="00050316" w:rsidRPr="003E1A45">
        <w:rPr>
          <w:sz w:val="28"/>
          <w:szCs w:val="28"/>
        </w:rPr>
        <w:t>льні системи</w:t>
      </w:r>
      <w:r w:rsidR="00D80831" w:rsidRPr="003E1A45">
        <w:rPr>
          <w:sz w:val="28"/>
          <w:szCs w:val="28"/>
        </w:rPr>
        <w:t>водопостачання</w:t>
      </w:r>
      <w:r w:rsidR="008A7E84">
        <w:rPr>
          <w:sz w:val="28"/>
          <w:szCs w:val="28"/>
        </w:rPr>
        <w:t>,</w:t>
      </w:r>
      <w:r w:rsidR="00B560E5" w:rsidRPr="00877CB8">
        <w:rPr>
          <w:sz w:val="28"/>
          <w:szCs w:val="28"/>
        </w:rPr>
        <w:t>централізован</w:t>
      </w:r>
      <w:r w:rsidR="00B560E5">
        <w:rPr>
          <w:sz w:val="28"/>
          <w:szCs w:val="28"/>
        </w:rPr>
        <w:t>а</w:t>
      </w:r>
      <w:r w:rsidR="0099702B" w:rsidRPr="003E1A45">
        <w:rPr>
          <w:sz w:val="28"/>
          <w:szCs w:val="28"/>
        </w:rPr>
        <w:t>каналізації</w:t>
      </w:r>
      <w:r w:rsidR="008A7E84">
        <w:rPr>
          <w:sz w:val="28"/>
          <w:szCs w:val="28"/>
        </w:rPr>
        <w:t xml:space="preserve"> відсутня</w:t>
      </w:r>
      <w:r w:rsidRPr="003E1A45">
        <w:rPr>
          <w:sz w:val="28"/>
          <w:szCs w:val="28"/>
        </w:rPr>
        <w:t xml:space="preserve">. </w:t>
      </w:r>
    </w:p>
    <w:p w:rsidR="00820156" w:rsidRPr="003E1A45" w:rsidRDefault="00FC1906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Таблиця 1.7</w:t>
      </w:r>
      <w:r w:rsidR="00820156" w:rsidRPr="003E1A45">
        <w:rPr>
          <w:sz w:val="28"/>
          <w:szCs w:val="28"/>
        </w:rPr>
        <w:t xml:space="preserve">. </w:t>
      </w: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3"/>
        <w:gridCol w:w="2284"/>
      </w:tblGrid>
      <w:tr w:rsidR="003F0F3F" w:rsidRPr="00B66C48" w:rsidTr="003F0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F" w:rsidRPr="00B66C48" w:rsidRDefault="003F0F3F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Найменування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F" w:rsidRPr="00B66C48" w:rsidRDefault="003F0F3F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Довжина мереж , 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F" w:rsidRPr="00B66C48" w:rsidRDefault="003F0F3F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Пропозиції щодо заходів розвитку мереж</w:t>
            </w:r>
          </w:p>
        </w:tc>
      </w:tr>
      <w:tr w:rsidR="003F0F3F" w:rsidRPr="00B66C48" w:rsidTr="003F0F3F">
        <w:tc>
          <w:tcPr>
            <w:tcW w:w="4253" w:type="dxa"/>
            <w:shd w:val="clear" w:color="auto" w:fill="auto"/>
          </w:tcPr>
          <w:p w:rsidR="003F0F3F" w:rsidRPr="00B66C48" w:rsidRDefault="003F0F3F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Інженерні мережі, усього, у тому чи</w:t>
            </w:r>
            <w:r w:rsidRPr="00B66C48">
              <w:rPr>
                <w:szCs w:val="24"/>
              </w:rPr>
              <w:t>с</w:t>
            </w:r>
            <w:r w:rsidRPr="00B66C48">
              <w:rPr>
                <w:szCs w:val="24"/>
              </w:rPr>
              <w:t>лі, :</w:t>
            </w:r>
          </w:p>
          <w:p w:rsidR="003F0F3F" w:rsidRPr="00B66C48" w:rsidRDefault="003F0F3F" w:rsidP="00B15464">
            <w:pPr>
              <w:rPr>
                <w:szCs w:val="24"/>
              </w:rPr>
            </w:pPr>
          </w:p>
          <w:p w:rsidR="003F0F3F" w:rsidRPr="00B66C48" w:rsidRDefault="003F0F3F" w:rsidP="007129BB">
            <w:pPr>
              <w:pStyle w:val="aff2"/>
              <w:numPr>
                <w:ilvl w:val="0"/>
                <w:numId w:val="13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газозабезпечення</w:t>
            </w:r>
          </w:p>
          <w:p w:rsidR="003F0F3F" w:rsidRPr="00B66C48" w:rsidRDefault="003F0F3F" w:rsidP="003F0F3F">
            <w:pPr>
              <w:autoSpaceDE w:val="0"/>
              <w:autoSpaceDN w:val="0"/>
              <w:jc w:val="left"/>
              <w:rPr>
                <w:szCs w:val="24"/>
              </w:rPr>
            </w:pPr>
          </w:p>
          <w:p w:rsidR="003F0F3F" w:rsidRPr="00B66C48" w:rsidRDefault="003F0F3F" w:rsidP="007129BB">
            <w:pPr>
              <w:pStyle w:val="aff2"/>
              <w:numPr>
                <w:ilvl w:val="0"/>
                <w:numId w:val="13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водозабезпечння</w:t>
            </w:r>
          </w:p>
          <w:p w:rsidR="00207FDF" w:rsidRDefault="00207FDF" w:rsidP="007129BB">
            <w:pPr>
              <w:pStyle w:val="aff2"/>
              <w:numPr>
                <w:ilvl w:val="0"/>
                <w:numId w:val="13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</w:p>
          <w:p w:rsidR="003F0F3F" w:rsidRPr="00B66C48" w:rsidRDefault="003F0F3F" w:rsidP="007129BB">
            <w:pPr>
              <w:pStyle w:val="aff2"/>
              <w:numPr>
                <w:ilvl w:val="0"/>
                <w:numId w:val="13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каналізація</w:t>
            </w:r>
          </w:p>
          <w:p w:rsidR="002C686B" w:rsidRPr="00B66C48" w:rsidRDefault="002C686B" w:rsidP="002C686B">
            <w:pPr>
              <w:pStyle w:val="aff2"/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</w:p>
          <w:p w:rsidR="003F0F3F" w:rsidRPr="00B66C48" w:rsidRDefault="003F0F3F" w:rsidP="007129BB">
            <w:pPr>
              <w:pStyle w:val="aff2"/>
              <w:numPr>
                <w:ilvl w:val="0"/>
                <w:numId w:val="13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електрозабезпечення</w:t>
            </w:r>
          </w:p>
        </w:tc>
        <w:tc>
          <w:tcPr>
            <w:tcW w:w="3543" w:type="dxa"/>
            <w:shd w:val="clear" w:color="auto" w:fill="auto"/>
          </w:tcPr>
          <w:p w:rsidR="003F0F3F" w:rsidRPr="00B66C48" w:rsidRDefault="007F3719" w:rsidP="003F0F3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7D0AA2" w:rsidRPr="00B66C48">
              <w:rPr>
                <w:szCs w:val="24"/>
              </w:rPr>
              <w:t>Газопроводи сер</w:t>
            </w:r>
            <w:r w:rsidR="003F0F3F" w:rsidRPr="00B66C48">
              <w:rPr>
                <w:szCs w:val="24"/>
              </w:rPr>
              <w:t>еднього та низького тиску, газопостача</w:t>
            </w:r>
            <w:r w:rsidR="003F0F3F" w:rsidRPr="00B66C48">
              <w:rPr>
                <w:szCs w:val="24"/>
              </w:rPr>
              <w:t>н</w:t>
            </w:r>
            <w:r w:rsidR="003F0F3F" w:rsidRPr="00B66C48">
              <w:rPr>
                <w:szCs w:val="24"/>
              </w:rPr>
              <w:t>ням забезпечено 100% житлової та громадської забудови;</w:t>
            </w:r>
          </w:p>
          <w:p w:rsidR="007F3719" w:rsidRDefault="003F0F3F" w:rsidP="00C2076E">
            <w:pPr>
              <w:jc w:val="left"/>
              <w:rPr>
                <w:szCs w:val="24"/>
              </w:rPr>
            </w:pPr>
            <w:r w:rsidRPr="00B66C48">
              <w:rPr>
                <w:szCs w:val="24"/>
              </w:rPr>
              <w:t>ГРП</w:t>
            </w:r>
            <w:r w:rsidR="00E00C4C" w:rsidRPr="00B66C48">
              <w:rPr>
                <w:szCs w:val="24"/>
              </w:rPr>
              <w:t>,ШРП</w:t>
            </w:r>
            <w:r w:rsidRPr="00B66C48">
              <w:rPr>
                <w:szCs w:val="24"/>
              </w:rPr>
              <w:t xml:space="preserve">- </w:t>
            </w:r>
            <w:r w:rsidR="00207FDF">
              <w:rPr>
                <w:szCs w:val="24"/>
              </w:rPr>
              <w:t>2</w:t>
            </w:r>
            <w:r w:rsidR="005E5CEC" w:rsidRPr="00B66C48">
              <w:rPr>
                <w:szCs w:val="24"/>
              </w:rPr>
              <w:t xml:space="preserve">  шт</w:t>
            </w:r>
          </w:p>
          <w:p w:rsidR="005E5CEC" w:rsidRDefault="007F3719" w:rsidP="00C2076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240E1">
              <w:rPr>
                <w:szCs w:val="24"/>
              </w:rPr>
              <w:t>централізоване</w:t>
            </w:r>
            <w:r w:rsidR="00207FDF">
              <w:rPr>
                <w:szCs w:val="24"/>
              </w:rPr>
              <w:t xml:space="preserve"> (4свердловини, 4 башти), водопровод - (5км)</w:t>
            </w:r>
          </w:p>
          <w:p w:rsidR="005E5CEC" w:rsidRPr="00B66C48" w:rsidRDefault="007F3719" w:rsidP="005E5C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E5CEC" w:rsidRPr="00B66C48">
              <w:rPr>
                <w:szCs w:val="24"/>
              </w:rPr>
              <w:t>відсутня</w:t>
            </w:r>
          </w:p>
          <w:p w:rsidR="002C686B" w:rsidRPr="00B66C48" w:rsidRDefault="002C686B" w:rsidP="00E00C4C">
            <w:pPr>
              <w:jc w:val="left"/>
              <w:rPr>
                <w:szCs w:val="24"/>
              </w:rPr>
            </w:pPr>
            <w:r w:rsidRPr="00B66C48">
              <w:rPr>
                <w:szCs w:val="24"/>
              </w:rPr>
              <w:t>Повітряні лін</w:t>
            </w:r>
            <w:r w:rsidR="007D0AA2" w:rsidRPr="00B66C48">
              <w:rPr>
                <w:szCs w:val="24"/>
              </w:rPr>
              <w:t>е</w:t>
            </w:r>
            <w:r w:rsidRPr="00B66C48">
              <w:rPr>
                <w:szCs w:val="24"/>
              </w:rPr>
              <w:t>ії електро</w:t>
            </w:r>
            <w:r w:rsidR="007D0AA2" w:rsidRPr="00B66C48">
              <w:rPr>
                <w:szCs w:val="24"/>
              </w:rPr>
              <w:t>м</w:t>
            </w:r>
            <w:r w:rsidRPr="00B66C48">
              <w:rPr>
                <w:szCs w:val="24"/>
              </w:rPr>
              <w:t>реж ВЛ-0,4кВ, ВЛ-10кВ</w:t>
            </w:r>
            <w:r w:rsidR="007D0AA2" w:rsidRPr="00B66C48">
              <w:rPr>
                <w:szCs w:val="24"/>
              </w:rPr>
              <w:t xml:space="preserve">, КТП - </w:t>
            </w:r>
            <w:r w:rsidR="00207FDF">
              <w:rPr>
                <w:szCs w:val="24"/>
              </w:rPr>
              <w:t>6шт</w:t>
            </w:r>
          </w:p>
        </w:tc>
        <w:tc>
          <w:tcPr>
            <w:tcW w:w="2284" w:type="dxa"/>
            <w:shd w:val="clear" w:color="auto" w:fill="auto"/>
          </w:tcPr>
          <w:p w:rsidR="003F0F3F" w:rsidRPr="00B66C48" w:rsidRDefault="003F0F3F" w:rsidP="00B15464">
            <w:pPr>
              <w:rPr>
                <w:szCs w:val="24"/>
              </w:rPr>
            </w:pPr>
          </w:p>
          <w:p w:rsidR="003F0F3F" w:rsidRPr="00B66C48" w:rsidRDefault="003F0F3F" w:rsidP="00B15464">
            <w:pPr>
              <w:rPr>
                <w:szCs w:val="24"/>
              </w:rPr>
            </w:pPr>
          </w:p>
          <w:p w:rsidR="003F0F3F" w:rsidRPr="00B66C48" w:rsidRDefault="003F0F3F" w:rsidP="00B15464">
            <w:pPr>
              <w:rPr>
                <w:szCs w:val="24"/>
              </w:rPr>
            </w:pPr>
          </w:p>
          <w:p w:rsidR="003F0F3F" w:rsidRPr="00B66C48" w:rsidRDefault="003F0F3F" w:rsidP="00B15464">
            <w:pPr>
              <w:rPr>
                <w:szCs w:val="24"/>
              </w:rPr>
            </w:pPr>
          </w:p>
          <w:p w:rsidR="003F0F3F" w:rsidRPr="00B66C48" w:rsidRDefault="003F0F3F" w:rsidP="00B15464">
            <w:pPr>
              <w:rPr>
                <w:szCs w:val="24"/>
              </w:rPr>
            </w:pPr>
          </w:p>
          <w:p w:rsidR="007D0AA2" w:rsidRPr="00B66C48" w:rsidRDefault="007D0AA2" w:rsidP="00B15464">
            <w:pPr>
              <w:rPr>
                <w:szCs w:val="24"/>
              </w:rPr>
            </w:pPr>
          </w:p>
          <w:p w:rsidR="00207FDF" w:rsidRDefault="00207FDF" w:rsidP="00B15464">
            <w:pPr>
              <w:rPr>
                <w:szCs w:val="24"/>
              </w:rPr>
            </w:pPr>
          </w:p>
          <w:p w:rsidR="003F0F3F" w:rsidRPr="00B66C48" w:rsidRDefault="003F0F3F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Потребує реконс</w:t>
            </w:r>
            <w:r w:rsidRPr="00B66C48">
              <w:rPr>
                <w:szCs w:val="24"/>
              </w:rPr>
              <w:t>т</w:t>
            </w:r>
            <w:r w:rsidRPr="00B66C48">
              <w:rPr>
                <w:szCs w:val="24"/>
              </w:rPr>
              <w:t>рукції</w:t>
            </w:r>
          </w:p>
        </w:tc>
      </w:tr>
    </w:tbl>
    <w:p w:rsidR="00625F65" w:rsidRPr="003E1A45" w:rsidRDefault="00625F65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Наявні об’єкти комунального господарства:</w:t>
      </w:r>
    </w:p>
    <w:p w:rsidR="00BA211E" w:rsidRPr="003E1A45" w:rsidRDefault="00BA211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Кладовища :</w:t>
      </w:r>
    </w:p>
    <w:p w:rsidR="00384D63" w:rsidRDefault="00BA211E" w:rsidP="00384D6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- діюче </w:t>
      </w:r>
      <w:r w:rsidR="00BC168D" w:rsidRPr="003E1A45">
        <w:rPr>
          <w:sz w:val="28"/>
          <w:szCs w:val="28"/>
        </w:rPr>
        <w:t>–</w:t>
      </w:r>
      <w:r w:rsidR="00207FDF">
        <w:rPr>
          <w:sz w:val="28"/>
          <w:szCs w:val="28"/>
        </w:rPr>
        <w:t>1,3</w:t>
      </w:r>
      <w:r w:rsidR="008B4060">
        <w:rPr>
          <w:sz w:val="28"/>
          <w:szCs w:val="28"/>
        </w:rPr>
        <w:t xml:space="preserve">га, </w:t>
      </w:r>
      <w:r w:rsidR="00877CB8">
        <w:rPr>
          <w:sz w:val="28"/>
          <w:szCs w:val="28"/>
        </w:rPr>
        <w:t xml:space="preserve">район вул. </w:t>
      </w:r>
      <w:r w:rsidR="00AA0852">
        <w:rPr>
          <w:sz w:val="28"/>
          <w:szCs w:val="28"/>
        </w:rPr>
        <w:t>Говтвянська</w:t>
      </w:r>
      <w:r w:rsidR="00877CB8">
        <w:rPr>
          <w:sz w:val="28"/>
          <w:szCs w:val="28"/>
        </w:rPr>
        <w:t>,</w:t>
      </w:r>
      <w:r w:rsidR="00AA0852">
        <w:rPr>
          <w:sz w:val="28"/>
          <w:szCs w:val="28"/>
        </w:rPr>
        <w:t xml:space="preserve"> в західній частині села.</w:t>
      </w:r>
    </w:p>
    <w:p w:rsidR="00AA0852" w:rsidRPr="00384D63" w:rsidRDefault="00384D63" w:rsidP="00384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B3F42" w:rsidRPr="003E1A45">
        <w:rPr>
          <w:sz w:val="28"/>
          <w:szCs w:val="28"/>
        </w:rPr>
        <w:t xml:space="preserve"> межа</w:t>
      </w:r>
      <w:r w:rsidR="00AA0852">
        <w:rPr>
          <w:sz w:val="28"/>
          <w:szCs w:val="28"/>
        </w:rPr>
        <w:t>х населеного пункту</w:t>
      </w:r>
      <w:r w:rsidR="009B3F42" w:rsidRPr="003E1A45">
        <w:rPr>
          <w:sz w:val="28"/>
          <w:szCs w:val="28"/>
        </w:rPr>
        <w:t xml:space="preserve"> знаходиться </w:t>
      </w:r>
      <w:r w:rsidR="00AA0852">
        <w:rPr>
          <w:sz w:val="28"/>
          <w:szCs w:val="28"/>
        </w:rPr>
        <w:t>сміт</w:t>
      </w:r>
      <w:r>
        <w:rPr>
          <w:sz w:val="28"/>
          <w:szCs w:val="28"/>
        </w:rPr>
        <w:t>тє</w:t>
      </w:r>
      <w:r w:rsidR="00AA0852">
        <w:rPr>
          <w:sz w:val="28"/>
          <w:szCs w:val="28"/>
        </w:rPr>
        <w:t>звалище</w:t>
      </w:r>
      <w:r w:rsidR="009B3F42" w:rsidRPr="003E1A45">
        <w:rPr>
          <w:sz w:val="28"/>
          <w:szCs w:val="28"/>
        </w:rPr>
        <w:t xml:space="preserve"> на</w:t>
      </w:r>
      <w:r w:rsidR="00BC168D" w:rsidRPr="003E1A45">
        <w:rPr>
          <w:sz w:val="28"/>
          <w:szCs w:val="28"/>
        </w:rPr>
        <w:t xml:space="preserve"> відстані </w:t>
      </w:r>
      <w:r w:rsidR="005D4E51">
        <w:rPr>
          <w:sz w:val="28"/>
          <w:szCs w:val="28"/>
        </w:rPr>
        <w:t>0,</w:t>
      </w:r>
      <w:r w:rsidR="00AA0852">
        <w:rPr>
          <w:sz w:val="28"/>
          <w:szCs w:val="28"/>
        </w:rPr>
        <w:t>3</w:t>
      </w:r>
      <w:r w:rsidR="00BC168D" w:rsidRPr="003E1A45">
        <w:rPr>
          <w:sz w:val="28"/>
          <w:szCs w:val="28"/>
        </w:rPr>
        <w:t>км від</w:t>
      </w:r>
      <w:r w:rsidR="005D4E51">
        <w:rPr>
          <w:sz w:val="28"/>
          <w:szCs w:val="28"/>
        </w:rPr>
        <w:t>с</w:t>
      </w:r>
      <w:r w:rsidR="005D4E51">
        <w:rPr>
          <w:sz w:val="28"/>
          <w:szCs w:val="28"/>
        </w:rPr>
        <w:t>е</w:t>
      </w:r>
      <w:r w:rsidR="005D4E51">
        <w:rPr>
          <w:sz w:val="28"/>
          <w:szCs w:val="28"/>
        </w:rPr>
        <w:t xml:space="preserve">льбищної зони </w:t>
      </w:r>
      <w:r w:rsidR="00207FDF" w:rsidRPr="00EB6D86">
        <w:rPr>
          <w:sz w:val="28"/>
          <w:szCs w:val="28"/>
        </w:rPr>
        <w:t>с.</w:t>
      </w:r>
      <w:r w:rsidR="00207FDF">
        <w:rPr>
          <w:sz w:val="28"/>
          <w:szCs w:val="28"/>
        </w:rPr>
        <w:t>Супротивна Балка</w:t>
      </w:r>
      <w:r w:rsidR="008A7E84" w:rsidRPr="008A7E84">
        <w:rPr>
          <w:color w:val="000000"/>
          <w:sz w:val="28"/>
          <w:szCs w:val="28"/>
        </w:rPr>
        <w:t xml:space="preserve">площею </w:t>
      </w:r>
      <w:r w:rsidR="00B560E5">
        <w:rPr>
          <w:color w:val="000000"/>
          <w:sz w:val="28"/>
          <w:szCs w:val="28"/>
        </w:rPr>
        <w:t xml:space="preserve">- </w:t>
      </w:r>
      <w:r w:rsidR="008A7E84" w:rsidRPr="008A7E84">
        <w:rPr>
          <w:color w:val="000000"/>
          <w:sz w:val="28"/>
          <w:szCs w:val="28"/>
        </w:rPr>
        <w:t>0,075га.</w:t>
      </w:r>
      <w:r w:rsidR="00B560E5">
        <w:rPr>
          <w:color w:val="000000"/>
          <w:sz w:val="28"/>
          <w:szCs w:val="28"/>
        </w:rPr>
        <w:t xml:space="preserve"> Державний АКТ на виділення земельної ділянки ЯЯ№229796 від 25.12.2012р. Кадастровий номер земельної ділянки 5323486801.01:001:2222</w:t>
      </w:r>
      <w:r>
        <w:rPr>
          <w:color w:val="000000"/>
          <w:sz w:val="28"/>
          <w:szCs w:val="28"/>
        </w:rPr>
        <w:t>.</w:t>
      </w:r>
    </w:p>
    <w:p w:rsidR="009B3F42" w:rsidRPr="003E1A45" w:rsidRDefault="009B3F4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Поля фільтрації, </w:t>
      </w:r>
      <w:r w:rsidR="008B4060">
        <w:rPr>
          <w:sz w:val="28"/>
          <w:szCs w:val="28"/>
        </w:rPr>
        <w:t>відсутні</w:t>
      </w:r>
      <w:r w:rsidR="00CB7E4F" w:rsidRPr="003E1A45">
        <w:rPr>
          <w:sz w:val="28"/>
          <w:szCs w:val="28"/>
        </w:rPr>
        <w:t>.</w:t>
      </w:r>
    </w:p>
    <w:p w:rsidR="00C136B0" w:rsidRPr="003E1A45" w:rsidRDefault="009B3F4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Скотомогильники </w:t>
      </w:r>
      <w:r w:rsidR="00CB7E4F" w:rsidRPr="003E1A45">
        <w:rPr>
          <w:sz w:val="28"/>
          <w:szCs w:val="28"/>
        </w:rPr>
        <w:t>відсутні</w:t>
      </w:r>
      <w:r w:rsidR="00C136B0" w:rsidRPr="003E1A45">
        <w:rPr>
          <w:sz w:val="28"/>
          <w:szCs w:val="28"/>
        </w:rPr>
        <w:t>.</w:t>
      </w:r>
    </w:p>
    <w:p w:rsidR="00287816" w:rsidRPr="003E1A45" w:rsidRDefault="007940FB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Пождепо знаходи</w:t>
      </w:r>
      <w:r w:rsidR="00287816" w:rsidRPr="003E1A45">
        <w:rPr>
          <w:sz w:val="28"/>
          <w:szCs w:val="28"/>
        </w:rPr>
        <w:t xml:space="preserve">ться у </w:t>
      </w:r>
      <w:r w:rsidR="00207FDF">
        <w:rPr>
          <w:sz w:val="28"/>
          <w:szCs w:val="28"/>
        </w:rPr>
        <w:t>смт.Нові Санжари</w:t>
      </w:r>
      <w:r w:rsidR="00384D63">
        <w:rPr>
          <w:sz w:val="28"/>
          <w:szCs w:val="28"/>
        </w:rPr>
        <w:t xml:space="preserve"> (18,8 км).</w:t>
      </w:r>
    </w:p>
    <w:p w:rsidR="00625F65" w:rsidRPr="003E1A45" w:rsidRDefault="00A142B4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1</w:t>
      </w:r>
      <w:r w:rsidR="00384D63">
        <w:rPr>
          <w:b/>
          <w:sz w:val="28"/>
          <w:szCs w:val="28"/>
        </w:rPr>
        <w:t>.</w:t>
      </w:r>
      <w:r w:rsidRPr="003E1A45">
        <w:rPr>
          <w:b/>
          <w:sz w:val="28"/>
          <w:szCs w:val="28"/>
        </w:rPr>
        <w:t>2</w:t>
      </w:r>
      <w:r w:rsidR="00B07463" w:rsidRPr="003E1A45">
        <w:rPr>
          <w:b/>
          <w:sz w:val="28"/>
          <w:szCs w:val="28"/>
        </w:rPr>
        <w:t xml:space="preserve">. </w:t>
      </w:r>
      <w:r w:rsidR="00625F65" w:rsidRPr="003E1A45">
        <w:rPr>
          <w:b/>
          <w:sz w:val="28"/>
          <w:szCs w:val="28"/>
        </w:rPr>
        <w:t>В</w:t>
      </w:r>
      <w:r w:rsidR="00165928" w:rsidRPr="003E1A45">
        <w:rPr>
          <w:b/>
          <w:sz w:val="28"/>
          <w:szCs w:val="28"/>
        </w:rPr>
        <w:t>исновки, наявні проблеми та зада</w:t>
      </w:r>
      <w:r w:rsidR="00625F65" w:rsidRPr="003E1A45">
        <w:rPr>
          <w:b/>
          <w:sz w:val="28"/>
          <w:szCs w:val="28"/>
        </w:rPr>
        <w:t>чі функціонально-планувальної о</w:t>
      </w:r>
      <w:r w:rsidR="00625F65" w:rsidRPr="003E1A45">
        <w:rPr>
          <w:b/>
          <w:sz w:val="28"/>
          <w:szCs w:val="28"/>
        </w:rPr>
        <w:t>р</w:t>
      </w:r>
      <w:r w:rsidR="00625F65" w:rsidRPr="003E1A45">
        <w:rPr>
          <w:b/>
          <w:sz w:val="28"/>
          <w:szCs w:val="28"/>
        </w:rPr>
        <w:t xml:space="preserve">ганізації </w:t>
      </w:r>
      <w:r w:rsidR="00207FDF" w:rsidRPr="00207FDF">
        <w:rPr>
          <w:b/>
          <w:sz w:val="28"/>
          <w:szCs w:val="28"/>
        </w:rPr>
        <w:t>с.Супротивна Балка</w:t>
      </w:r>
    </w:p>
    <w:p w:rsidR="00625F65" w:rsidRPr="003E1A45" w:rsidRDefault="00A35947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ф</w:t>
      </w:r>
      <w:r w:rsidR="00625F65" w:rsidRPr="003E1A45">
        <w:rPr>
          <w:sz w:val="28"/>
          <w:szCs w:val="28"/>
        </w:rPr>
        <w:t>ункціональне зонування що склалося, потребує упорядкування з метою поліпш</w:t>
      </w:r>
      <w:r w:rsidR="00A142B4" w:rsidRPr="003E1A45">
        <w:rPr>
          <w:sz w:val="28"/>
          <w:szCs w:val="28"/>
        </w:rPr>
        <w:t>ення санітарно-гігієнічних умов</w:t>
      </w:r>
      <w:r w:rsidR="00A16FDB" w:rsidRPr="003E1A45">
        <w:rPr>
          <w:sz w:val="28"/>
          <w:szCs w:val="28"/>
        </w:rPr>
        <w:t>, розвит</w:t>
      </w:r>
      <w:r w:rsidR="00C136B0" w:rsidRPr="003E1A45">
        <w:rPr>
          <w:sz w:val="28"/>
          <w:szCs w:val="28"/>
        </w:rPr>
        <w:t>ку</w:t>
      </w:r>
      <w:r w:rsidR="00A16FDB" w:rsidRPr="003E1A45">
        <w:rPr>
          <w:sz w:val="28"/>
          <w:szCs w:val="28"/>
        </w:rPr>
        <w:t xml:space="preserve"> виробничої та комунал</w:t>
      </w:r>
      <w:r w:rsidR="00A16FDB" w:rsidRPr="003E1A45">
        <w:rPr>
          <w:sz w:val="28"/>
          <w:szCs w:val="28"/>
        </w:rPr>
        <w:t>ь</w:t>
      </w:r>
      <w:r w:rsidR="00A16FDB" w:rsidRPr="003E1A45">
        <w:rPr>
          <w:sz w:val="28"/>
          <w:szCs w:val="28"/>
        </w:rPr>
        <w:t>но-складської зони</w:t>
      </w:r>
      <w:r w:rsidR="00A142B4" w:rsidRPr="003E1A45">
        <w:rPr>
          <w:sz w:val="28"/>
          <w:szCs w:val="28"/>
        </w:rPr>
        <w:t>;</w:t>
      </w:r>
    </w:p>
    <w:p w:rsidR="000A3150" w:rsidRPr="003E1A45" w:rsidRDefault="00625F65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структуризаці</w:t>
      </w:r>
      <w:r w:rsidR="00C136B0" w:rsidRPr="003E1A45">
        <w:rPr>
          <w:sz w:val="28"/>
          <w:szCs w:val="28"/>
        </w:rPr>
        <w:t>я</w:t>
      </w:r>
      <w:r w:rsidR="000A3150" w:rsidRPr="003E1A45">
        <w:rPr>
          <w:sz w:val="28"/>
          <w:szCs w:val="28"/>
        </w:rPr>
        <w:t>сельбищної зон</w:t>
      </w:r>
      <w:r w:rsidR="00384D63">
        <w:rPr>
          <w:sz w:val="28"/>
          <w:szCs w:val="28"/>
        </w:rPr>
        <w:t>и</w:t>
      </w:r>
      <w:r w:rsidR="00A16FDB" w:rsidRPr="003E1A45">
        <w:rPr>
          <w:sz w:val="28"/>
          <w:szCs w:val="28"/>
        </w:rPr>
        <w:t>, розвиток житлової блокованої та індив</w:t>
      </w:r>
      <w:r w:rsidR="00A16FDB" w:rsidRPr="003E1A45">
        <w:rPr>
          <w:sz w:val="28"/>
          <w:szCs w:val="28"/>
        </w:rPr>
        <w:t>і</w:t>
      </w:r>
      <w:r w:rsidR="00A16FDB" w:rsidRPr="003E1A45">
        <w:rPr>
          <w:sz w:val="28"/>
          <w:szCs w:val="28"/>
        </w:rPr>
        <w:t>дуальної садибної забудови на резервних територіях</w:t>
      </w:r>
      <w:r w:rsidR="00384D63">
        <w:rPr>
          <w:sz w:val="28"/>
          <w:szCs w:val="28"/>
        </w:rPr>
        <w:t>;</w:t>
      </w:r>
    </w:p>
    <w:p w:rsidR="00625F65" w:rsidRPr="003E1A45" w:rsidRDefault="00625F65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розширення</w:t>
      </w:r>
      <w:r w:rsidR="005751DD" w:rsidRPr="003E1A45">
        <w:rPr>
          <w:sz w:val="28"/>
          <w:szCs w:val="28"/>
        </w:rPr>
        <w:t xml:space="preserve"> рекреаційної зони</w:t>
      </w:r>
      <w:r w:rsidR="00BC168D" w:rsidRPr="003E1A45">
        <w:rPr>
          <w:sz w:val="28"/>
          <w:szCs w:val="28"/>
        </w:rPr>
        <w:t xml:space="preserve"> вздовж берегів ставків</w:t>
      </w:r>
      <w:r w:rsidR="00A16FDB" w:rsidRPr="003E1A45">
        <w:rPr>
          <w:sz w:val="28"/>
          <w:szCs w:val="28"/>
        </w:rPr>
        <w:t>та благоустрій ліс</w:t>
      </w:r>
      <w:r w:rsidR="00A16FDB" w:rsidRPr="003E1A45">
        <w:rPr>
          <w:sz w:val="28"/>
          <w:szCs w:val="28"/>
        </w:rPr>
        <w:t>о</w:t>
      </w:r>
      <w:r w:rsidR="00A16FDB" w:rsidRPr="003E1A45">
        <w:rPr>
          <w:sz w:val="28"/>
          <w:szCs w:val="28"/>
        </w:rPr>
        <w:t>парку</w:t>
      </w:r>
      <w:r w:rsidRPr="003E1A45">
        <w:rPr>
          <w:sz w:val="28"/>
          <w:szCs w:val="28"/>
        </w:rPr>
        <w:t>;</w:t>
      </w:r>
    </w:p>
    <w:p w:rsidR="00625F65" w:rsidRPr="003E1A45" w:rsidRDefault="00A35947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</w:t>
      </w:r>
      <w:r w:rsidR="00625F65" w:rsidRPr="003E1A45">
        <w:rPr>
          <w:sz w:val="28"/>
          <w:szCs w:val="28"/>
        </w:rPr>
        <w:t>досконалення забудови на основі збереження існуючих капітальних і придат</w:t>
      </w:r>
      <w:r w:rsidR="00165928" w:rsidRPr="003E1A45">
        <w:rPr>
          <w:sz w:val="28"/>
          <w:szCs w:val="28"/>
        </w:rPr>
        <w:t>них до тривалої експлуатації бу</w:t>
      </w:r>
      <w:r w:rsidR="00625F65" w:rsidRPr="003E1A45">
        <w:rPr>
          <w:sz w:val="28"/>
          <w:szCs w:val="28"/>
        </w:rPr>
        <w:t>динків і споруд, поступову заміну старого житлового фонду, розширення території житлової забудови;</w:t>
      </w:r>
    </w:p>
    <w:p w:rsidR="00625F65" w:rsidRPr="003E1A45" w:rsidRDefault="00A35947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</w:t>
      </w:r>
      <w:r w:rsidR="00625F65" w:rsidRPr="003E1A45">
        <w:rPr>
          <w:sz w:val="28"/>
          <w:szCs w:val="28"/>
        </w:rPr>
        <w:t>оліпшення культурно-побутово</w:t>
      </w:r>
      <w:r w:rsidR="00050316" w:rsidRPr="003E1A45">
        <w:rPr>
          <w:sz w:val="28"/>
          <w:szCs w:val="28"/>
        </w:rPr>
        <w:t>го обслуговува</w:t>
      </w:r>
      <w:r w:rsidR="00A16FDB" w:rsidRPr="003E1A45">
        <w:rPr>
          <w:sz w:val="28"/>
          <w:szCs w:val="28"/>
        </w:rPr>
        <w:t>ння</w:t>
      </w:r>
      <w:r w:rsidR="00050316" w:rsidRPr="003E1A45">
        <w:rPr>
          <w:sz w:val="28"/>
          <w:szCs w:val="28"/>
        </w:rPr>
        <w:t xml:space="preserve"> мешканців </w:t>
      </w:r>
      <w:r w:rsidR="00AA0852" w:rsidRPr="00EB6D86">
        <w:rPr>
          <w:sz w:val="28"/>
          <w:szCs w:val="28"/>
        </w:rPr>
        <w:t>с.</w:t>
      </w:r>
      <w:r w:rsidR="00AA0852">
        <w:rPr>
          <w:sz w:val="28"/>
          <w:szCs w:val="28"/>
        </w:rPr>
        <w:t>Супротивна Балка</w:t>
      </w:r>
      <w:r w:rsidR="00050316" w:rsidRPr="003E1A45">
        <w:rPr>
          <w:sz w:val="28"/>
          <w:szCs w:val="28"/>
        </w:rPr>
        <w:t xml:space="preserve">шляхом </w:t>
      </w:r>
      <w:r w:rsidR="00625F65" w:rsidRPr="003E1A45">
        <w:rPr>
          <w:sz w:val="28"/>
          <w:szCs w:val="28"/>
        </w:rPr>
        <w:t>будівництва об'єктів</w:t>
      </w:r>
      <w:r w:rsidR="00050316" w:rsidRPr="003E1A45">
        <w:rPr>
          <w:sz w:val="28"/>
          <w:szCs w:val="28"/>
        </w:rPr>
        <w:t xml:space="preserve"> обслуговування</w:t>
      </w:r>
      <w:r w:rsidR="00625F65" w:rsidRPr="003E1A45">
        <w:rPr>
          <w:sz w:val="28"/>
          <w:szCs w:val="28"/>
        </w:rPr>
        <w:t xml:space="preserve">, яких </w:t>
      </w:r>
      <w:r w:rsidRPr="003E1A45">
        <w:rPr>
          <w:sz w:val="28"/>
          <w:szCs w:val="28"/>
        </w:rPr>
        <w:t>не вистачає</w:t>
      </w:r>
      <w:r w:rsidR="00625F65" w:rsidRPr="003E1A45">
        <w:rPr>
          <w:sz w:val="28"/>
          <w:szCs w:val="28"/>
        </w:rPr>
        <w:t>;</w:t>
      </w:r>
    </w:p>
    <w:p w:rsidR="00E62E03" w:rsidRPr="003E1A45" w:rsidRDefault="00E62E03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найбільш ефективне використання території населеного пункту за рахунок освоєння земель, непридатних для сільськогосподарського використання;</w:t>
      </w:r>
    </w:p>
    <w:p w:rsidR="00F33227" w:rsidRPr="003E1A45" w:rsidRDefault="00E62E03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здійснення заходів щодо інженерного обладнання, зовнішнього благоус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рою і озеленення території.</w:t>
      </w:r>
    </w:p>
    <w:p w:rsidR="00F91DFD" w:rsidRPr="003E1A45" w:rsidRDefault="00F91DFD" w:rsidP="00580705">
      <w:pPr>
        <w:pStyle w:val="1"/>
        <w:pageBreakBefore/>
        <w:spacing w:before="2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Toc495141131"/>
      <w:r w:rsidRPr="003E1A45">
        <w:rPr>
          <w:rFonts w:ascii="Times New Roman" w:hAnsi="Times New Roman"/>
          <w:sz w:val="28"/>
          <w:szCs w:val="28"/>
          <w:lang w:val="uk-UA"/>
        </w:rPr>
        <w:lastRenderedPageBreak/>
        <w:t>ІI.ПРИРОДНІ ТА ІНЖЕНЕРНО-БУДІВЕЛЬНІ УМОВИ</w:t>
      </w:r>
      <w:bookmarkEnd w:id="5"/>
    </w:p>
    <w:p w:rsidR="00F91DFD" w:rsidRPr="003E1A45" w:rsidRDefault="00F91DFD" w:rsidP="00D42F52">
      <w:pPr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ІІ.</w:t>
      </w:r>
      <w:r w:rsidR="00B579E1" w:rsidRPr="003E1A45">
        <w:rPr>
          <w:b/>
          <w:sz w:val="28"/>
          <w:szCs w:val="28"/>
        </w:rPr>
        <w:t>1.</w:t>
      </w:r>
      <w:r w:rsidRPr="003E1A45">
        <w:rPr>
          <w:b/>
          <w:sz w:val="28"/>
          <w:szCs w:val="28"/>
        </w:rPr>
        <w:t xml:space="preserve"> Природні умови: геоморфологія,  рельєф</w:t>
      </w:r>
      <w:r w:rsidR="00B534B8" w:rsidRPr="003E1A45">
        <w:rPr>
          <w:b/>
          <w:sz w:val="28"/>
          <w:szCs w:val="28"/>
        </w:rPr>
        <w:t xml:space="preserve"> та кліматична характеристика</w:t>
      </w:r>
      <w:r w:rsidRPr="003E1A45">
        <w:rPr>
          <w:b/>
          <w:sz w:val="28"/>
          <w:szCs w:val="28"/>
        </w:rPr>
        <w:t>.</w:t>
      </w:r>
    </w:p>
    <w:p w:rsidR="006E4E00" w:rsidRPr="006E4E00" w:rsidRDefault="006E4E00" w:rsidP="00CD4ED1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6" w:name="bookmark2"/>
      <w:r w:rsidRPr="006E4E00">
        <w:rPr>
          <w:sz w:val="28"/>
          <w:szCs w:val="28"/>
        </w:rPr>
        <w:t xml:space="preserve">Поверхня пологохвиляста з давніми прохідними долинами та блюдцями-западинами. </w:t>
      </w:r>
    </w:p>
    <w:p w:rsidR="006E4E00" w:rsidRPr="00D73C8E" w:rsidRDefault="006E4E00" w:rsidP="00CD4ED1">
      <w:pPr>
        <w:shd w:val="clear" w:color="auto" w:fill="FFFFFF"/>
        <w:ind w:firstLine="567"/>
        <w:jc w:val="both"/>
        <w:rPr>
          <w:sz w:val="28"/>
          <w:szCs w:val="28"/>
        </w:rPr>
      </w:pPr>
      <w:r w:rsidRPr="006E4E00">
        <w:rPr>
          <w:sz w:val="28"/>
          <w:szCs w:val="28"/>
        </w:rPr>
        <w:t xml:space="preserve">Корисні </w:t>
      </w:r>
      <w:r w:rsidR="00D73C8E">
        <w:rPr>
          <w:sz w:val="28"/>
          <w:szCs w:val="28"/>
        </w:rPr>
        <w:t>копалини: пісок, мергель, торф.</w:t>
      </w:r>
    </w:p>
    <w:p w:rsidR="00AA0852" w:rsidRDefault="00E81A89" w:rsidP="00CD4ED1">
      <w:pPr>
        <w:shd w:val="clear" w:color="auto" w:fill="FFFFFF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Через </w:t>
      </w:r>
      <w:r w:rsidR="00AA0852" w:rsidRPr="00EB6D86">
        <w:rPr>
          <w:sz w:val="28"/>
          <w:szCs w:val="28"/>
        </w:rPr>
        <w:t>с.</w:t>
      </w:r>
      <w:r w:rsidR="00AA0852">
        <w:rPr>
          <w:sz w:val="28"/>
          <w:szCs w:val="28"/>
        </w:rPr>
        <w:t>Супротивна Балка</w:t>
      </w:r>
      <w:r w:rsidR="00045B81">
        <w:rPr>
          <w:sz w:val="28"/>
          <w:szCs w:val="28"/>
        </w:rPr>
        <w:t xml:space="preserve"> </w:t>
      </w:r>
      <w:r w:rsidR="001F1E2C" w:rsidRPr="00330463">
        <w:rPr>
          <w:color w:val="222222"/>
          <w:sz w:val="28"/>
          <w:szCs w:val="28"/>
          <w:shd w:val="clear" w:color="auto" w:fill="FFFFFF"/>
        </w:rPr>
        <w:t>протікає пересихаючий струмок</w:t>
      </w:r>
      <w:r w:rsidR="00AA0852">
        <w:rPr>
          <w:color w:val="222222"/>
          <w:sz w:val="28"/>
          <w:szCs w:val="28"/>
          <w:shd w:val="clear" w:color="auto" w:fill="FFFFFF"/>
        </w:rPr>
        <w:t>.</w:t>
      </w:r>
    </w:p>
    <w:p w:rsidR="006E4E00" w:rsidRPr="00D73C8E" w:rsidRDefault="006E4E00" w:rsidP="00CD4ED1">
      <w:pPr>
        <w:shd w:val="clear" w:color="auto" w:fill="FFFFFF"/>
        <w:ind w:firstLine="567"/>
        <w:jc w:val="both"/>
        <w:rPr>
          <w:sz w:val="28"/>
          <w:szCs w:val="28"/>
        </w:rPr>
      </w:pPr>
      <w:r w:rsidRPr="006E4E00">
        <w:rPr>
          <w:sz w:val="28"/>
          <w:szCs w:val="28"/>
        </w:rPr>
        <w:t>Переважають чорноземи солонцюваті, лучно-чорноземні глибоко</w:t>
      </w:r>
      <w:r w:rsidR="00045B81">
        <w:rPr>
          <w:sz w:val="28"/>
          <w:szCs w:val="28"/>
        </w:rPr>
        <w:t xml:space="preserve"> </w:t>
      </w:r>
      <w:r w:rsidRPr="006E4E00">
        <w:rPr>
          <w:sz w:val="28"/>
          <w:szCs w:val="28"/>
        </w:rPr>
        <w:t xml:space="preserve">солонцюваті ґрунти в комплексі з солонцями. </w:t>
      </w:r>
    </w:p>
    <w:p w:rsidR="00CB4AFD" w:rsidRPr="003E1A45" w:rsidRDefault="00CB4AFD" w:rsidP="006E4E00">
      <w:pPr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ІІ.</w:t>
      </w:r>
      <w:r w:rsidR="00B579E1" w:rsidRPr="003E1A45">
        <w:rPr>
          <w:b/>
          <w:sz w:val="28"/>
          <w:szCs w:val="28"/>
        </w:rPr>
        <w:t>2</w:t>
      </w:r>
      <w:r w:rsidRPr="003E1A45">
        <w:rPr>
          <w:b/>
          <w:sz w:val="28"/>
          <w:szCs w:val="28"/>
        </w:rPr>
        <w:t>. Клімат і мікроклімат</w:t>
      </w:r>
      <w:bookmarkEnd w:id="6"/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Для кліматичної хара</w:t>
      </w:r>
      <w:r w:rsidR="00070D54" w:rsidRPr="003E1A45">
        <w:t xml:space="preserve">ктеристики території </w:t>
      </w:r>
      <w:bookmarkStart w:id="7" w:name="_Hlk476840427"/>
      <w:r w:rsidR="00AA0852" w:rsidRPr="00EB6D86">
        <w:t>с.</w:t>
      </w:r>
      <w:r w:rsidR="00AA0852">
        <w:t>Супротивна Балка</w:t>
      </w:r>
      <w:bookmarkEnd w:id="7"/>
      <w:r w:rsidR="00045B81">
        <w:t xml:space="preserve"> </w:t>
      </w:r>
      <w:r w:rsidRPr="003E1A45">
        <w:t xml:space="preserve">використані дані метеостанції м. </w:t>
      </w:r>
      <w:r w:rsidR="001F1E2C">
        <w:t>Полтава</w:t>
      </w:r>
      <w:r w:rsidRPr="003E1A45">
        <w:t>.</w:t>
      </w:r>
      <w:r w:rsidR="00045B81">
        <w:t xml:space="preserve"> </w:t>
      </w:r>
      <w:r w:rsidRPr="003E1A45">
        <w:t>Зимою температурний режим непостійний. Періоди морозної погоди часто змінюються відлигами, обумовленими виходом південних і південно-західних ц</w:t>
      </w:r>
      <w:r w:rsidRPr="003E1A45">
        <w:rPr>
          <w:bCs/>
        </w:rPr>
        <w:t>иклонів.</w:t>
      </w:r>
      <w:r w:rsidR="00045B81">
        <w:rPr>
          <w:bCs/>
        </w:rPr>
        <w:t xml:space="preserve"> </w:t>
      </w:r>
      <w:r w:rsidRPr="003E1A45">
        <w:t>Влітку, в зв’язку з послабленням циклонічної діяльності, зменш</w:t>
      </w:r>
      <w:r w:rsidRPr="003E1A45">
        <w:t>у</w:t>
      </w:r>
      <w:r w:rsidRPr="003E1A45">
        <w:t>ються зміни температури повітря.</w:t>
      </w:r>
      <w:r w:rsidR="00045B81">
        <w:t xml:space="preserve"> </w:t>
      </w:r>
      <w:r w:rsidRPr="003E1A45">
        <w:t>Самим холодним місяцем є січень. Середня темп</w:t>
      </w:r>
      <w:r w:rsidRPr="003E1A45">
        <w:t>е</w:t>
      </w:r>
      <w:r w:rsidRPr="003E1A45">
        <w:t>ратура повітря знижується до - 7°С, але навіть в січні можливі відлиги, при яких те</w:t>
      </w:r>
      <w:r w:rsidRPr="003E1A45">
        <w:t>м</w:t>
      </w:r>
      <w:r w:rsidRPr="003E1A45">
        <w:t>пература повітря значно підвищується. Деякі зими визначаються значною суворістю, при яких втримуються тривалі морози, а в окремі дні можливе зниження температури повітря нижче - 30°С.Абсолютний мінімум температури повітря в січні дорівнював - 37°С.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Від січня до лютого починається незначний ріст температури повітря і на поча</w:t>
      </w:r>
      <w:r w:rsidRPr="003E1A45">
        <w:t>т</w:t>
      </w:r>
      <w:r w:rsidRPr="003E1A45">
        <w:t>ку третьої декади крива середньодобової температури повітря проходить через 0°С, але іноді і весною можливі значні пониження температури повітря.</w:t>
      </w:r>
      <w:r w:rsidR="00045B81">
        <w:t xml:space="preserve"> </w:t>
      </w:r>
      <w:r w:rsidRPr="003E1A45">
        <w:t>Середня дата останнього заморозку в повітрі приходиться на кінець другої декади травня.</w:t>
      </w:r>
      <w:r w:rsidR="00045B81">
        <w:t xml:space="preserve"> </w:t>
      </w:r>
      <w:r w:rsidRPr="003E1A45">
        <w:t>В липні температура повітря досягає максимальних значень, середньомісячна температура п</w:t>
      </w:r>
      <w:r w:rsidRPr="003E1A45">
        <w:t>о</w:t>
      </w:r>
      <w:r w:rsidRPr="003E1A45">
        <w:t>вітря дорівнює + 20°С. Абсолютний максимум, зафіксований в липні, дорівнював + 38°С.Після липня починається зниження температури повітря, а в середині вересня можливі заморозки. Тривалість без морозного періоду в середньому становить 171 день.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Температура ґрунту пов’язана з температурою повітря і в значній мірі її визн</w:t>
      </w:r>
      <w:r w:rsidRPr="003E1A45">
        <w:t>а</w:t>
      </w:r>
      <w:r w:rsidRPr="003E1A45">
        <w:t>чає.Важливим показником термічного режиму ґрунту є глибина проникнення темпер</w:t>
      </w:r>
      <w:r w:rsidRPr="003E1A45">
        <w:t>а</w:t>
      </w:r>
      <w:r w:rsidRPr="003E1A45">
        <w:t xml:space="preserve">тури 0°С в ґрунт. Зазвичай глибина промерзання ґрунту в середньому коливається в межах 41... </w:t>
      </w:r>
      <w:smartTag w:uri="urn:schemas-microsoft-com:office:smarttags" w:element="metricconverter">
        <w:smartTagPr>
          <w:attr w:name="ProductID" w:val="115 см"/>
        </w:smartTagPr>
        <w:r w:rsidRPr="003E1A45">
          <w:t>115 см</w:t>
        </w:r>
      </w:smartTag>
      <w:r w:rsidRPr="003E1A45">
        <w:t>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Вологість повітря є важливим елементом клімату. Вона впливає на інтенсивність випаровування, виникнення заморозків, утворення туманів, хмарності тощо.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Середня відносна вологість за рік становить 74%. Зимою середня місячна вол</w:t>
      </w:r>
      <w:r w:rsidRPr="003E1A45">
        <w:t>о</w:t>
      </w:r>
      <w:r w:rsidRPr="003E1A45">
        <w:t>гість досягає найбільших значень (84...88%). Максимум (88%) відносної вологості сп</w:t>
      </w:r>
      <w:r w:rsidRPr="003E1A45">
        <w:t>о</w:t>
      </w:r>
      <w:r w:rsidRPr="003E1A45">
        <w:t>стерігається в грудні.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Для даної місцевості характерний континентальний тип річного ходу опадів з максимумом влітку і мінімумом зимою.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За рік в середньому випадає </w:t>
      </w:r>
      <w:smartTag w:uri="urn:schemas-microsoft-com:office:smarttags" w:element="metricconverter">
        <w:smartTagPr>
          <w:attr w:name="ProductID" w:val="495 мм"/>
        </w:smartTagPr>
        <w:r w:rsidRPr="003E1A45">
          <w:t>495 мм</w:t>
        </w:r>
      </w:smartTag>
      <w:r w:rsidRPr="003E1A45">
        <w:t xml:space="preserve"> опадів. Основна кількість опадів (</w:t>
      </w:r>
      <w:smartTag w:uri="urn:schemas-microsoft-com:office:smarttags" w:element="metricconverter">
        <w:smartTagPr>
          <w:attr w:name="ProductID" w:val="344 мм"/>
        </w:smartTagPr>
        <w:r w:rsidRPr="003E1A45">
          <w:t>344 мм</w:t>
        </w:r>
      </w:smartTag>
      <w:r w:rsidRPr="003E1A45">
        <w:t>) спостерігається в теплий період (квітень - жовтень), що складає 70% річної кількості.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В холодний період року (листопад - березень) в середньому випадає </w:t>
      </w:r>
      <w:smartTag w:uri="urn:schemas-microsoft-com:office:smarttags" w:element="metricconverter">
        <w:smartTagPr>
          <w:attr w:name="ProductID" w:val="151 мм"/>
        </w:smartTagPr>
        <w:r w:rsidRPr="003E1A45">
          <w:t>151 мм</w:t>
        </w:r>
      </w:smartTag>
      <w:r w:rsidRPr="003E1A45">
        <w:t xml:space="preserve"> оп</w:t>
      </w:r>
      <w:r w:rsidRPr="003E1A45">
        <w:t>а</w:t>
      </w:r>
      <w:r w:rsidRPr="003E1A45">
        <w:t>дів або 30% річної кількості.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Мінімальна кількість опадів 21...25 мм буває в лютому, максимальна 66...65 мм - в червні - липні.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При проходженні глибоких циклонів, а також при інтенсивних конвекційних </w:t>
      </w:r>
      <w:r w:rsidRPr="003E1A45">
        <w:lastRenderedPageBreak/>
        <w:t>процесах спостерігаються сильні дощі.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В найбільш засушливі роки може пройти злива 50% річної норми опадів.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Сніговий покрив суттєво впливає на формування клімату в зимній період.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Час утворення і сходу снігового покриву в значній мірі залежить від погодних умов і з року в рік може змінюватись, помітно відрізняючись від середньо</w:t>
      </w:r>
      <w:r w:rsidR="00045B81">
        <w:t xml:space="preserve"> </w:t>
      </w:r>
      <w:r w:rsidRPr="003E1A45">
        <w:t>багаторі</w:t>
      </w:r>
      <w:r w:rsidRPr="003E1A45">
        <w:t>ч</w:t>
      </w:r>
      <w:r w:rsidRPr="003E1A45">
        <w:t>них. В районі будівництва сніговий покрив може спостерігатися з жовтня по квітень.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Середня дата появи снігового покриву наближається до дати переходу середнь</w:t>
      </w:r>
      <w:r w:rsidRPr="003E1A45">
        <w:t>о</w:t>
      </w:r>
      <w:r w:rsidRPr="003E1A45">
        <w:t>добової температури через 0°С і приходиться на середину листопада.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Перший сніг, як правило, розтає і стійкий сніговий покрив не встановлюється. В середньому сніговий покрив залягає на 3 місяці.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Протягом зими відбувається накопичення снігового покрову до 10... </w:t>
      </w:r>
      <w:smartTag w:uri="urn:schemas-microsoft-com:office:smarttags" w:element="metricconverter">
        <w:smartTagPr>
          <w:attr w:name="ProductID" w:val="11 см"/>
        </w:smartTagPr>
        <w:r w:rsidRPr="003E1A45">
          <w:t>11 см</w:t>
        </w:r>
      </w:smartTag>
      <w:r w:rsidRPr="003E1A45">
        <w:t xml:space="preserve">, а в окремі роки товщина його може досягти </w:t>
      </w:r>
      <w:smartTag w:uri="urn:schemas-microsoft-com:office:smarttags" w:element="metricconverter">
        <w:smartTagPr>
          <w:attr w:name="ProductID" w:val="50 см"/>
        </w:smartTagPr>
        <w:r w:rsidRPr="003E1A45">
          <w:t>50 см</w:t>
        </w:r>
      </w:smartTag>
      <w:r w:rsidRPr="003E1A45">
        <w:t xml:space="preserve"> і більше. Середній багаторічний сніг</w:t>
      </w:r>
      <w:r w:rsidRPr="003E1A45">
        <w:t>о</w:t>
      </w:r>
      <w:r w:rsidRPr="003E1A45">
        <w:t xml:space="preserve">вий покрив складає біля </w:t>
      </w:r>
      <w:smartTag w:uri="urn:schemas-microsoft-com:office:smarttags" w:element="metricconverter">
        <w:smartTagPr>
          <w:attr w:name="ProductID" w:val="20 см"/>
        </w:smartTagPr>
        <w:r w:rsidRPr="003E1A45">
          <w:t>20 см</w:t>
        </w:r>
      </w:smartTag>
      <w:r w:rsidRPr="003E1A45">
        <w:t>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На початку березня починається руйнування снігового покрову і до кінця місяця сніг зникає.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Запас води в сніговому покрові має велике практичне значення, так як у суку</w:t>
      </w:r>
      <w:r w:rsidRPr="003E1A45">
        <w:t>п</w:t>
      </w:r>
      <w:r w:rsidRPr="003E1A45">
        <w:t>ності з інтенсивністю розтавання снігу визначається стік води в водойми, величина весняного паводку, запас води в ґрунті і т.п.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З збільшенням товщини снігового покрову і його щільності збільшується запас води в снігу.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В середньому, в третій декаді лютого запас води в снігу досягає </w:t>
      </w:r>
      <w:r w:rsidR="005A782F" w:rsidRPr="003E1A45">
        <w:t>30</w:t>
      </w:r>
      <w:r w:rsidRPr="003E1A45">
        <w:t xml:space="preserve"> мм, середній з найбільших запасів дорівнює </w:t>
      </w:r>
      <w:smartTag w:uri="urn:schemas-microsoft-com:office:smarttags" w:element="metricconverter">
        <w:smartTagPr>
          <w:attr w:name="ProductID" w:val="51 мм"/>
        </w:smartTagPr>
        <w:r w:rsidRPr="003E1A45">
          <w:t>51 мм</w:t>
        </w:r>
      </w:smartTag>
      <w:r w:rsidRPr="003E1A45">
        <w:t>.</w:t>
      </w:r>
    </w:p>
    <w:p w:rsidR="00CB4AFD" w:rsidRPr="003E1A45" w:rsidRDefault="00CB4AFD" w:rsidP="00D42F52">
      <w:pPr>
        <w:jc w:val="both"/>
        <w:rPr>
          <w:b/>
          <w:sz w:val="28"/>
          <w:szCs w:val="28"/>
        </w:rPr>
      </w:pPr>
      <w:bookmarkStart w:id="8" w:name="bookmark3"/>
      <w:r w:rsidRPr="003E1A45">
        <w:rPr>
          <w:b/>
          <w:sz w:val="28"/>
          <w:szCs w:val="28"/>
        </w:rPr>
        <w:t>ІІ.</w:t>
      </w:r>
      <w:r w:rsidR="00B579E1" w:rsidRPr="003E1A45">
        <w:rPr>
          <w:b/>
          <w:sz w:val="28"/>
          <w:szCs w:val="28"/>
        </w:rPr>
        <w:t>3</w:t>
      </w:r>
      <w:r w:rsidRPr="003E1A45">
        <w:rPr>
          <w:b/>
          <w:sz w:val="28"/>
          <w:szCs w:val="28"/>
        </w:rPr>
        <w:t>. Повітряне середовище</w:t>
      </w:r>
      <w:bookmarkEnd w:id="8"/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В теплий період року, особливо літом та восени, вирішальний вплив на форм</w:t>
      </w:r>
      <w:r w:rsidRPr="003E1A45">
        <w:t>у</w:t>
      </w:r>
      <w:r w:rsidRPr="003E1A45">
        <w:t>вання вітрового режиму чинять західні відроги. Цим і пояснюється велика повторюв</w:t>
      </w:r>
      <w:r w:rsidRPr="003E1A45">
        <w:t>а</w:t>
      </w:r>
      <w:r w:rsidRPr="003E1A45">
        <w:t>ність західних і північно-західних вітрів.</w:t>
      </w:r>
    </w:p>
    <w:p w:rsidR="00CB4AFD" w:rsidRPr="003E1A45" w:rsidRDefault="00B579E1" w:rsidP="00D42F52">
      <w:pPr>
        <w:pStyle w:val="29"/>
        <w:shd w:val="clear" w:color="auto" w:fill="auto"/>
        <w:spacing w:line="240" w:lineRule="auto"/>
        <w:ind w:firstLine="709"/>
      </w:pPr>
      <w:r w:rsidRPr="003E1A45">
        <w:t>В холодний період року спостерігається стійке поширення на Україну повітр</w:t>
      </w:r>
      <w:r w:rsidRPr="003E1A45">
        <w:t>я</w:t>
      </w:r>
      <w:r w:rsidRPr="003E1A45">
        <w:t>них мас зі сходу, південного сходу; звідси і найбільша повторюваність.</w:t>
      </w:r>
    </w:p>
    <w:p w:rsidR="00CB4AFD" w:rsidRPr="003E1A45" w:rsidRDefault="00B579E1" w:rsidP="00D42F52">
      <w:pPr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ІІ.4 Гідрогеологічні умови </w:t>
      </w:r>
    </w:p>
    <w:p w:rsidR="00B579E1" w:rsidRPr="003E1A45" w:rsidRDefault="00B579E1" w:rsidP="00D42F52">
      <w:pPr>
        <w:pStyle w:val="29"/>
        <w:shd w:val="clear" w:color="auto" w:fill="auto"/>
        <w:spacing w:line="240" w:lineRule="auto"/>
        <w:ind w:firstLine="709"/>
      </w:pPr>
      <w:r w:rsidRPr="003E1A45">
        <w:t>Гідрогеологічні умови характеризуються розвитком четвертинного водоносного горизонту ґрунтового типу</w:t>
      </w:r>
      <w:r w:rsidR="006719AD" w:rsidRPr="003E1A45">
        <w:t xml:space="preserve"> та бучакського</w:t>
      </w:r>
      <w:r w:rsidRPr="003E1A45">
        <w:t>.</w:t>
      </w:r>
    </w:p>
    <w:p w:rsidR="00F22D52" w:rsidRPr="003E1A45" w:rsidRDefault="00B579E1" w:rsidP="00D42F52">
      <w:pPr>
        <w:pStyle w:val="29"/>
        <w:shd w:val="clear" w:color="auto" w:fill="auto"/>
        <w:spacing w:line="240" w:lineRule="auto"/>
        <w:ind w:firstLine="709"/>
      </w:pPr>
      <w:r w:rsidRPr="003E1A45">
        <w:t>Водов</w:t>
      </w:r>
      <w:r w:rsidR="006719AD" w:rsidRPr="003E1A45">
        <w:t xml:space="preserve">місними ґрунтами являються піщані </w:t>
      </w:r>
      <w:r w:rsidR="008240E1">
        <w:t>шари</w:t>
      </w:r>
      <w:r w:rsidR="006719AD" w:rsidRPr="003E1A45">
        <w:t xml:space="preserve"> в товщі лісовидних</w:t>
      </w:r>
      <w:r w:rsidRPr="003E1A45">
        <w:t xml:space="preserve"> суглин</w:t>
      </w:r>
      <w:r w:rsidR="006719AD" w:rsidRPr="003E1A45">
        <w:t>ків</w:t>
      </w:r>
      <w:r w:rsidRPr="003E1A45">
        <w:t>.</w:t>
      </w:r>
    </w:p>
    <w:p w:rsidR="006719AD" w:rsidRPr="003E1A45" w:rsidRDefault="00B579E1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 Глибина залягання рівня ґрунтових вод змінюєть</w:t>
      </w:r>
      <w:r w:rsidR="006719AD" w:rsidRPr="003E1A45">
        <w:t>ся від 8-16</w:t>
      </w:r>
      <w:r w:rsidRPr="003E1A45">
        <w:t>м. Режим ґрунтового во</w:t>
      </w:r>
      <w:r w:rsidR="006719AD" w:rsidRPr="003E1A45">
        <w:t>доносного горизонту непостійний і не може використовуватися для централізован</w:t>
      </w:r>
      <w:r w:rsidR="006719AD" w:rsidRPr="003E1A45">
        <w:t>о</w:t>
      </w:r>
      <w:r w:rsidR="006719AD" w:rsidRPr="003E1A45">
        <w:t>го водопостачання</w:t>
      </w:r>
      <w:r w:rsidRPr="003E1A45">
        <w:t xml:space="preserve">. </w:t>
      </w:r>
    </w:p>
    <w:p w:rsidR="004E4E1A" w:rsidRPr="003E1A45" w:rsidRDefault="00477023" w:rsidP="004E4E1A">
      <w:pPr>
        <w:pStyle w:val="29"/>
        <w:shd w:val="clear" w:color="auto" w:fill="auto"/>
        <w:spacing w:line="240" w:lineRule="auto"/>
        <w:ind w:firstLine="709"/>
      </w:pPr>
      <w:r w:rsidRPr="003E1A45">
        <w:t>Бучакски</w:t>
      </w:r>
      <w:r w:rsidR="004E4E1A" w:rsidRPr="003E1A45">
        <w:t>й водоносний горизонт має саме широке розповсюдження  для водоп</w:t>
      </w:r>
      <w:r w:rsidR="004E4E1A" w:rsidRPr="003E1A45">
        <w:t>о</w:t>
      </w:r>
      <w:r w:rsidR="004E4E1A" w:rsidRPr="003E1A45">
        <w:t xml:space="preserve">стачання, залягає на глибині від 180 до220м. Статистичний рівень підземних вод сягає  на глибині 30-58м. Дебіт свердловин становить від 11-30м3/год. При пониженні рівня на 5м. </w:t>
      </w:r>
    </w:p>
    <w:p w:rsidR="004E4E1A" w:rsidRPr="003E1A45" w:rsidRDefault="009563E9" w:rsidP="004E4E1A">
      <w:pPr>
        <w:pStyle w:val="29"/>
        <w:shd w:val="clear" w:color="auto" w:fill="auto"/>
        <w:spacing w:line="240" w:lineRule="auto"/>
        <w:ind w:firstLine="709"/>
      </w:pPr>
      <w:r w:rsidRPr="003E1A45">
        <w:t xml:space="preserve">На території </w:t>
      </w:r>
      <w:r w:rsidR="001F1E2C" w:rsidRPr="00EB6D86">
        <w:t>с.</w:t>
      </w:r>
      <w:r w:rsidR="004465EF">
        <w:t>Супротивна Балка</w:t>
      </w:r>
      <w:r w:rsidRPr="003E1A45">
        <w:t>цей горизонт експлуатується зі свердловин гл</w:t>
      </w:r>
      <w:r w:rsidRPr="003E1A45">
        <w:t>и</w:t>
      </w:r>
      <w:r w:rsidRPr="003E1A45">
        <w:t xml:space="preserve">биною </w:t>
      </w:r>
      <w:r w:rsidRPr="007E0AD1">
        <w:t>220м, 230 та 233м.</w:t>
      </w:r>
    </w:p>
    <w:p w:rsidR="00B579E1" w:rsidRPr="003E1A45" w:rsidRDefault="00B579E1" w:rsidP="00D42F52">
      <w:pPr>
        <w:pStyle w:val="29"/>
        <w:shd w:val="clear" w:color="auto" w:fill="auto"/>
        <w:spacing w:line="240" w:lineRule="auto"/>
        <w:ind w:firstLine="709"/>
      </w:pPr>
      <w:r w:rsidRPr="003E1A45">
        <w:t>По хіміч</w:t>
      </w:r>
      <w:r w:rsidR="004E4E1A" w:rsidRPr="003E1A45">
        <w:t>ному складу вода відноситься до</w:t>
      </w:r>
      <w:r w:rsidRPr="003E1A45">
        <w:t xml:space="preserve"> гідрокарбонат</w:t>
      </w:r>
      <w:r w:rsidR="009563E9" w:rsidRPr="003E1A45">
        <w:t xml:space="preserve"> натрієво</w:t>
      </w:r>
      <w:r w:rsidR="0087434A" w:rsidRPr="003E1A45">
        <w:t>го</w:t>
      </w:r>
      <w:r w:rsidR="009563E9" w:rsidRPr="003E1A45">
        <w:t xml:space="preserve"> типу</w:t>
      </w:r>
      <w:r w:rsidR="00BC168D" w:rsidRPr="003E1A45">
        <w:t>.</w:t>
      </w:r>
    </w:p>
    <w:p w:rsidR="008A0759" w:rsidRPr="003E1A45" w:rsidRDefault="008A0759" w:rsidP="00D42F52">
      <w:pPr>
        <w:ind w:firstLine="709"/>
        <w:jc w:val="both"/>
        <w:rPr>
          <w:sz w:val="28"/>
          <w:szCs w:val="28"/>
        </w:rPr>
      </w:pPr>
    </w:p>
    <w:p w:rsidR="00F91DFD" w:rsidRPr="003E1A45" w:rsidRDefault="00F91DFD" w:rsidP="000856B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_Toc495141132"/>
      <w:r w:rsidRPr="003E1A45">
        <w:rPr>
          <w:rFonts w:ascii="Times New Roman" w:hAnsi="Times New Roman"/>
          <w:sz w:val="28"/>
          <w:szCs w:val="28"/>
          <w:lang w:val="uk-UA"/>
        </w:rPr>
        <w:lastRenderedPageBreak/>
        <w:t>ІІI. ПРОГНОЗ ЧИСЕЛЬНОСТІ НАСЕЛЕННЯ</w:t>
      </w:r>
      <w:r w:rsidR="005B0A13" w:rsidRPr="003E1A45">
        <w:rPr>
          <w:rFonts w:ascii="Times New Roman" w:hAnsi="Times New Roman"/>
          <w:sz w:val="28"/>
          <w:szCs w:val="28"/>
          <w:lang w:val="uk-UA"/>
        </w:rPr>
        <w:t>, ТЕРИТОРІАЛЬНОГО РОЗВИ</w:t>
      </w:r>
      <w:r w:rsidR="005B0A13" w:rsidRPr="003E1A45">
        <w:rPr>
          <w:rFonts w:ascii="Times New Roman" w:hAnsi="Times New Roman"/>
          <w:sz w:val="28"/>
          <w:szCs w:val="28"/>
          <w:lang w:val="uk-UA"/>
        </w:rPr>
        <w:t>Т</w:t>
      </w:r>
      <w:r w:rsidR="005B0A13" w:rsidRPr="003E1A45">
        <w:rPr>
          <w:rFonts w:ascii="Times New Roman" w:hAnsi="Times New Roman"/>
          <w:sz w:val="28"/>
          <w:szCs w:val="28"/>
          <w:lang w:val="uk-UA"/>
        </w:rPr>
        <w:t>КУ</w:t>
      </w:r>
      <w:r w:rsidRPr="003E1A45">
        <w:rPr>
          <w:rFonts w:ascii="Times New Roman" w:hAnsi="Times New Roman"/>
          <w:sz w:val="28"/>
          <w:szCs w:val="28"/>
          <w:lang w:val="uk-UA"/>
        </w:rPr>
        <w:t xml:space="preserve"> ТА СТРУКТУРИ ТРУДОВИХ РЕСУРСІВ </w:t>
      </w:r>
      <w:r w:rsidR="00A4373B" w:rsidRPr="003E1A45">
        <w:rPr>
          <w:rFonts w:ascii="Times New Roman" w:hAnsi="Times New Roman"/>
          <w:sz w:val="28"/>
          <w:szCs w:val="28"/>
          <w:lang w:val="uk-UA"/>
        </w:rPr>
        <w:t>С</w:t>
      </w:r>
      <w:r w:rsidR="00E10CDF">
        <w:rPr>
          <w:rFonts w:ascii="Times New Roman" w:hAnsi="Times New Roman"/>
          <w:sz w:val="28"/>
          <w:szCs w:val="28"/>
          <w:lang w:val="uk-UA"/>
        </w:rPr>
        <w:t>.</w:t>
      </w:r>
      <w:bookmarkEnd w:id="9"/>
      <w:r w:rsidR="00AA0852">
        <w:rPr>
          <w:rFonts w:ascii="Times New Roman" w:hAnsi="Times New Roman"/>
          <w:sz w:val="28"/>
          <w:szCs w:val="28"/>
          <w:lang w:val="uk-UA"/>
        </w:rPr>
        <w:t>СУПРОТИВНА БАЛКА</w:t>
      </w:r>
    </w:p>
    <w:p w:rsidR="008240E1" w:rsidRPr="008240E1" w:rsidRDefault="00B76BC5" w:rsidP="008240E1">
      <w:pPr>
        <w:ind w:firstLine="709"/>
        <w:jc w:val="both"/>
        <w:rPr>
          <w:sz w:val="28"/>
          <w:szCs w:val="28"/>
        </w:rPr>
      </w:pPr>
      <w:bookmarkStart w:id="10" w:name="_Toc119220519"/>
      <w:r w:rsidRPr="008240E1">
        <w:rPr>
          <w:sz w:val="28"/>
          <w:szCs w:val="28"/>
        </w:rPr>
        <w:t xml:space="preserve">Село </w:t>
      </w:r>
      <w:r w:rsidR="004465EF">
        <w:rPr>
          <w:sz w:val="28"/>
          <w:szCs w:val="28"/>
        </w:rPr>
        <w:t>Супротивна Балка</w:t>
      </w:r>
      <w:r w:rsidRPr="008240E1">
        <w:rPr>
          <w:sz w:val="28"/>
          <w:szCs w:val="28"/>
        </w:rPr>
        <w:t xml:space="preserve"> розташоване </w:t>
      </w:r>
      <w:r w:rsidR="008240E1" w:rsidRPr="008240E1">
        <w:rPr>
          <w:sz w:val="28"/>
          <w:szCs w:val="28"/>
        </w:rPr>
        <w:t xml:space="preserve">за </w:t>
      </w:r>
      <w:r w:rsidR="00AA0852">
        <w:rPr>
          <w:sz w:val="28"/>
          <w:szCs w:val="28"/>
        </w:rPr>
        <w:t>4</w:t>
      </w:r>
      <w:r w:rsidR="008240E1" w:rsidRPr="008240E1">
        <w:rPr>
          <w:sz w:val="28"/>
          <w:szCs w:val="28"/>
        </w:rPr>
        <w:t>8км від м.Полтава</w:t>
      </w:r>
      <w:r w:rsidR="00AA0852">
        <w:rPr>
          <w:sz w:val="28"/>
          <w:szCs w:val="28"/>
        </w:rPr>
        <w:t xml:space="preserve"> та 18км від смт.Нові Санжари</w:t>
      </w:r>
    </w:p>
    <w:p w:rsidR="00B76BC5" w:rsidRPr="008240E1" w:rsidRDefault="00B76BC5" w:rsidP="00B76BC5">
      <w:pPr>
        <w:ind w:firstLine="709"/>
        <w:jc w:val="both"/>
        <w:rPr>
          <w:sz w:val="28"/>
          <w:szCs w:val="28"/>
        </w:rPr>
      </w:pPr>
      <w:r w:rsidRPr="008240E1">
        <w:rPr>
          <w:sz w:val="28"/>
          <w:szCs w:val="28"/>
        </w:rPr>
        <w:t xml:space="preserve">Село </w:t>
      </w:r>
      <w:r w:rsidR="00AA0852">
        <w:rPr>
          <w:sz w:val="28"/>
          <w:szCs w:val="28"/>
        </w:rPr>
        <w:t>Супротивна Балка</w:t>
      </w:r>
      <w:r w:rsidRPr="008240E1">
        <w:rPr>
          <w:sz w:val="28"/>
          <w:szCs w:val="28"/>
        </w:rPr>
        <w:t xml:space="preserve"> розташован</w:t>
      </w:r>
      <w:r w:rsidR="00B93E6F">
        <w:rPr>
          <w:sz w:val="28"/>
          <w:szCs w:val="28"/>
        </w:rPr>
        <w:t>о</w:t>
      </w:r>
      <w:r w:rsidR="008240E1">
        <w:rPr>
          <w:sz w:val="28"/>
          <w:szCs w:val="28"/>
        </w:rPr>
        <w:t>на відстані 18км.</w:t>
      </w:r>
      <w:r w:rsidRPr="008240E1">
        <w:rPr>
          <w:sz w:val="28"/>
          <w:szCs w:val="28"/>
        </w:rPr>
        <w:t>,</w:t>
      </w:r>
      <w:r w:rsidR="00AA0852">
        <w:rPr>
          <w:sz w:val="28"/>
          <w:szCs w:val="28"/>
        </w:rPr>
        <w:t xml:space="preserve"> смт.Нові Санжари</w:t>
      </w:r>
      <w:r w:rsidRPr="008240E1">
        <w:rPr>
          <w:sz w:val="28"/>
          <w:szCs w:val="28"/>
        </w:rPr>
        <w:t xml:space="preserve"> це ун</w:t>
      </w:r>
      <w:r w:rsidRPr="008240E1">
        <w:rPr>
          <w:sz w:val="28"/>
          <w:szCs w:val="28"/>
        </w:rPr>
        <w:t>і</w:t>
      </w:r>
      <w:r w:rsidRPr="008240E1">
        <w:rPr>
          <w:sz w:val="28"/>
          <w:szCs w:val="28"/>
        </w:rPr>
        <w:t xml:space="preserve">кальні населені пункти в </w:t>
      </w:r>
      <w:r w:rsidR="008240E1">
        <w:rPr>
          <w:sz w:val="28"/>
          <w:szCs w:val="28"/>
        </w:rPr>
        <w:t>Новосанжарському</w:t>
      </w:r>
      <w:r w:rsidRPr="008240E1">
        <w:rPr>
          <w:sz w:val="28"/>
          <w:szCs w:val="28"/>
        </w:rPr>
        <w:t xml:space="preserve"> районі з визначною історіє, має зручні транспортні зв’язки, значні природні ресурси</w:t>
      </w:r>
      <w:r w:rsidR="008240E1">
        <w:rPr>
          <w:sz w:val="28"/>
          <w:szCs w:val="28"/>
        </w:rPr>
        <w:t>,</w:t>
      </w:r>
      <w:r w:rsidRPr="008240E1">
        <w:rPr>
          <w:sz w:val="28"/>
          <w:szCs w:val="28"/>
        </w:rPr>
        <w:t xml:space="preserve"> тому доцільно розглядати населений п</w:t>
      </w:r>
      <w:r w:rsidRPr="008240E1">
        <w:rPr>
          <w:sz w:val="28"/>
          <w:szCs w:val="28"/>
        </w:rPr>
        <w:t>у</w:t>
      </w:r>
      <w:r w:rsidRPr="008240E1">
        <w:rPr>
          <w:sz w:val="28"/>
          <w:szCs w:val="28"/>
        </w:rPr>
        <w:t xml:space="preserve">кти як провідний структурний елемент у формуванні рекреаційно-туристичної системи Полтавської області та </w:t>
      </w:r>
      <w:r w:rsidR="008240E1">
        <w:rPr>
          <w:sz w:val="28"/>
          <w:szCs w:val="28"/>
        </w:rPr>
        <w:t>Новосанжарс</w:t>
      </w:r>
      <w:r w:rsidR="00C639FA" w:rsidRPr="008240E1">
        <w:rPr>
          <w:sz w:val="28"/>
          <w:szCs w:val="28"/>
        </w:rPr>
        <w:t>ького</w:t>
      </w:r>
      <w:r w:rsidRPr="008240E1">
        <w:rPr>
          <w:sz w:val="28"/>
          <w:szCs w:val="28"/>
        </w:rPr>
        <w:t xml:space="preserve"> району.</w:t>
      </w:r>
    </w:p>
    <w:p w:rsidR="00B76BC5" w:rsidRPr="008240E1" w:rsidRDefault="00B76BC5" w:rsidP="00B76BC5">
      <w:pPr>
        <w:ind w:firstLine="709"/>
        <w:jc w:val="both"/>
        <w:rPr>
          <w:sz w:val="28"/>
          <w:szCs w:val="28"/>
        </w:rPr>
      </w:pPr>
      <w:r w:rsidRPr="008240E1">
        <w:rPr>
          <w:sz w:val="28"/>
          <w:szCs w:val="28"/>
        </w:rPr>
        <w:tab/>
        <w:t xml:space="preserve">Визначення перспективної структури господарського комплексу </w:t>
      </w:r>
      <w:r w:rsidR="00AA0852" w:rsidRPr="00EB6D86">
        <w:rPr>
          <w:sz w:val="28"/>
          <w:szCs w:val="28"/>
        </w:rPr>
        <w:t>с.</w:t>
      </w:r>
      <w:r w:rsidR="00AA0852">
        <w:rPr>
          <w:sz w:val="28"/>
          <w:szCs w:val="28"/>
        </w:rPr>
        <w:t>Супротивна Балка</w:t>
      </w:r>
      <w:r w:rsidRPr="008240E1">
        <w:rPr>
          <w:sz w:val="28"/>
          <w:szCs w:val="28"/>
        </w:rPr>
        <w:t>на період реалізації генерального плану (станом на 203</w:t>
      </w:r>
      <w:r w:rsidR="00C639FA" w:rsidRPr="008240E1">
        <w:rPr>
          <w:sz w:val="28"/>
          <w:szCs w:val="28"/>
        </w:rPr>
        <w:t>7</w:t>
      </w:r>
      <w:r w:rsidRPr="008240E1">
        <w:rPr>
          <w:sz w:val="28"/>
          <w:szCs w:val="28"/>
        </w:rPr>
        <w:t xml:space="preserve"> рік) передбачає застос</w:t>
      </w:r>
      <w:r w:rsidRPr="008240E1">
        <w:rPr>
          <w:sz w:val="28"/>
          <w:szCs w:val="28"/>
        </w:rPr>
        <w:t>у</w:t>
      </w:r>
      <w:r w:rsidRPr="008240E1">
        <w:rPr>
          <w:sz w:val="28"/>
          <w:szCs w:val="28"/>
        </w:rPr>
        <w:t>вання програмно-цільового прогнозу. Такий прогноз є моделюванням бажаних станів (норм) на основі попередньо визначених критеріїв. В його основу при визначенні пе</w:t>
      </w:r>
      <w:r w:rsidRPr="008240E1">
        <w:rPr>
          <w:sz w:val="28"/>
          <w:szCs w:val="28"/>
        </w:rPr>
        <w:t>р</w:t>
      </w:r>
      <w:r w:rsidRPr="008240E1">
        <w:rPr>
          <w:sz w:val="28"/>
          <w:szCs w:val="28"/>
        </w:rPr>
        <w:t>спективної структури господарського комплексу населених пунктів покладено стру</w:t>
      </w:r>
      <w:r w:rsidRPr="008240E1">
        <w:rPr>
          <w:sz w:val="28"/>
          <w:szCs w:val="28"/>
        </w:rPr>
        <w:t>к</w:t>
      </w:r>
      <w:r w:rsidRPr="008240E1">
        <w:rPr>
          <w:sz w:val="28"/>
          <w:szCs w:val="28"/>
        </w:rPr>
        <w:t>турно-аналоговий підхід. Цей підхід ґрунтується на відомій тезі про те, що більш ро</w:t>
      </w:r>
      <w:r w:rsidRPr="008240E1">
        <w:rPr>
          <w:sz w:val="28"/>
          <w:szCs w:val="28"/>
        </w:rPr>
        <w:t>з</w:t>
      </w:r>
      <w:r w:rsidRPr="008240E1">
        <w:rPr>
          <w:sz w:val="28"/>
          <w:szCs w:val="28"/>
        </w:rPr>
        <w:t>винутий суспільно-територіальний таксон демонструє для менш розвинутого головні риси, які тому необхідно набути в майбутньому.</w:t>
      </w:r>
    </w:p>
    <w:p w:rsidR="00B76BC5" w:rsidRPr="008240E1" w:rsidRDefault="00B76BC5" w:rsidP="00B76BC5">
      <w:pPr>
        <w:ind w:firstLine="709"/>
        <w:jc w:val="both"/>
        <w:rPr>
          <w:sz w:val="28"/>
          <w:szCs w:val="28"/>
        </w:rPr>
      </w:pPr>
      <w:r w:rsidRPr="008240E1">
        <w:rPr>
          <w:sz w:val="28"/>
          <w:szCs w:val="28"/>
        </w:rPr>
        <w:tab/>
        <w:t xml:space="preserve">Прогноз розвитку структури господарства </w:t>
      </w:r>
      <w:r w:rsidR="00AA0852" w:rsidRPr="00EB6D86">
        <w:rPr>
          <w:sz w:val="28"/>
          <w:szCs w:val="28"/>
        </w:rPr>
        <w:t>с.</w:t>
      </w:r>
      <w:r w:rsidR="00AA0852">
        <w:rPr>
          <w:sz w:val="28"/>
          <w:szCs w:val="28"/>
        </w:rPr>
        <w:t>Супротивна Балка</w:t>
      </w:r>
      <w:r w:rsidRPr="008240E1">
        <w:rPr>
          <w:sz w:val="28"/>
          <w:szCs w:val="28"/>
        </w:rPr>
        <w:t xml:space="preserve">ґрунтувався на показниках економічного розвитку Полтавської області, </w:t>
      </w:r>
      <w:r w:rsidR="008240E1">
        <w:rPr>
          <w:sz w:val="28"/>
          <w:szCs w:val="28"/>
        </w:rPr>
        <w:t>Новосанжарс</w:t>
      </w:r>
      <w:r w:rsidR="00CD4ED1" w:rsidRPr="008240E1">
        <w:rPr>
          <w:sz w:val="28"/>
          <w:szCs w:val="28"/>
        </w:rPr>
        <w:t>ького</w:t>
      </w:r>
      <w:r w:rsidRPr="008240E1">
        <w:rPr>
          <w:sz w:val="28"/>
          <w:szCs w:val="28"/>
        </w:rPr>
        <w:t xml:space="preserve"> району, </w:t>
      </w:r>
      <w:r w:rsidR="00AA0852">
        <w:rPr>
          <w:sz w:val="28"/>
          <w:szCs w:val="28"/>
        </w:rPr>
        <w:t>Супр</w:t>
      </w:r>
      <w:r w:rsidR="004465EF">
        <w:rPr>
          <w:sz w:val="28"/>
          <w:szCs w:val="28"/>
        </w:rPr>
        <w:t>о</w:t>
      </w:r>
      <w:r w:rsidR="00AA0852">
        <w:rPr>
          <w:sz w:val="28"/>
          <w:szCs w:val="28"/>
        </w:rPr>
        <w:t>тивнобалків</w:t>
      </w:r>
      <w:r w:rsidRPr="008240E1">
        <w:rPr>
          <w:sz w:val="28"/>
          <w:szCs w:val="28"/>
        </w:rPr>
        <w:t>ської сільської ради, матеріалах Схеми планування Полтавської о</w:t>
      </w:r>
      <w:r w:rsidRPr="008240E1">
        <w:rPr>
          <w:sz w:val="28"/>
          <w:szCs w:val="28"/>
        </w:rPr>
        <w:t>б</w:t>
      </w:r>
      <w:r w:rsidRPr="008240E1">
        <w:rPr>
          <w:sz w:val="28"/>
          <w:szCs w:val="28"/>
        </w:rPr>
        <w:t>ласті. При цьому до уваги брались особливості розвитку та функціонування окремих галузей господарства, прогнозна чисельність і структура населення села.</w:t>
      </w:r>
    </w:p>
    <w:p w:rsidR="00B76BC5" w:rsidRPr="008240E1" w:rsidRDefault="00B76BC5" w:rsidP="00B76BC5">
      <w:pPr>
        <w:ind w:firstLine="709"/>
        <w:jc w:val="both"/>
        <w:rPr>
          <w:sz w:val="28"/>
          <w:szCs w:val="28"/>
        </w:rPr>
      </w:pPr>
      <w:r w:rsidRPr="008240E1">
        <w:rPr>
          <w:sz w:val="28"/>
          <w:szCs w:val="28"/>
        </w:rPr>
        <w:t>Особливе значення при прогнозуванні розвитку села є врахування рекреаційно-туристичного потенціалу населеного пункту, проектом розглянута можливість розви</w:t>
      </w:r>
      <w:r w:rsidRPr="008240E1">
        <w:rPr>
          <w:sz w:val="28"/>
          <w:szCs w:val="28"/>
        </w:rPr>
        <w:t>т</w:t>
      </w:r>
      <w:r w:rsidRPr="008240E1">
        <w:rPr>
          <w:sz w:val="28"/>
          <w:szCs w:val="28"/>
        </w:rPr>
        <w:t xml:space="preserve">ку як на території села, так і на прилеглих територіях об’єктів рекреаційно-туристичного обслуговування. </w:t>
      </w:r>
    </w:p>
    <w:p w:rsidR="00F91DFD" w:rsidRPr="003E1A45" w:rsidRDefault="00B07463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ІІІ.1. </w:t>
      </w:r>
      <w:r w:rsidR="00F91DFD" w:rsidRPr="003E1A45">
        <w:rPr>
          <w:b/>
          <w:sz w:val="28"/>
          <w:szCs w:val="28"/>
        </w:rPr>
        <w:t>Сценарії демографічного прогнозу</w:t>
      </w:r>
      <w:bookmarkEnd w:id="10"/>
    </w:p>
    <w:p w:rsidR="00F91DFD" w:rsidRPr="003E1A45" w:rsidRDefault="00F91DFD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 xml:space="preserve">Прогноз </w:t>
      </w:r>
      <w:r w:rsidR="00B44639" w:rsidRPr="003E1A45">
        <w:rPr>
          <w:sz w:val="28"/>
          <w:szCs w:val="28"/>
        </w:rPr>
        <w:t>чисельності</w:t>
      </w:r>
      <w:r w:rsidRPr="003E1A45">
        <w:rPr>
          <w:sz w:val="28"/>
          <w:szCs w:val="28"/>
        </w:rPr>
        <w:t xml:space="preserve"> населення та структури трудових ресурсів </w:t>
      </w:r>
      <w:r w:rsidR="00460E12" w:rsidRPr="00EB6D86">
        <w:rPr>
          <w:sz w:val="28"/>
          <w:szCs w:val="28"/>
        </w:rPr>
        <w:t>с.</w:t>
      </w:r>
      <w:r w:rsidR="00460E12">
        <w:rPr>
          <w:sz w:val="28"/>
          <w:szCs w:val="28"/>
        </w:rPr>
        <w:t>Супротивна Балка</w:t>
      </w:r>
      <w:r w:rsidR="00B44639" w:rsidRPr="003E1A45">
        <w:rPr>
          <w:sz w:val="28"/>
          <w:szCs w:val="28"/>
        </w:rPr>
        <w:t>ґрунтувався</w:t>
      </w:r>
      <w:r w:rsidRPr="003E1A45">
        <w:rPr>
          <w:sz w:val="28"/>
          <w:szCs w:val="28"/>
        </w:rPr>
        <w:t xml:space="preserve"> на матеріалах </w:t>
      </w:r>
      <w:r w:rsidR="00460E12">
        <w:rPr>
          <w:sz w:val="28"/>
          <w:szCs w:val="28"/>
        </w:rPr>
        <w:t>Супротивнобалків</w:t>
      </w:r>
      <w:r w:rsidR="00E10CDF">
        <w:rPr>
          <w:sz w:val="28"/>
          <w:szCs w:val="28"/>
        </w:rPr>
        <w:t>ської</w:t>
      </w:r>
      <w:r w:rsidR="00BC168D" w:rsidRPr="003E1A45">
        <w:rPr>
          <w:sz w:val="28"/>
          <w:szCs w:val="28"/>
        </w:rPr>
        <w:t xml:space="preserve"> сільськ</w:t>
      </w:r>
      <w:r w:rsidR="00B579E1" w:rsidRPr="003E1A45">
        <w:rPr>
          <w:sz w:val="28"/>
          <w:szCs w:val="28"/>
        </w:rPr>
        <w:t>ої ради</w:t>
      </w:r>
      <w:r w:rsidRPr="003E1A45">
        <w:rPr>
          <w:sz w:val="28"/>
          <w:szCs w:val="28"/>
        </w:rPr>
        <w:t xml:space="preserve"> про демограф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 xml:space="preserve">чні показники по </w:t>
      </w:r>
      <w:r w:rsidR="00460E12" w:rsidRPr="00EB6D86">
        <w:rPr>
          <w:sz w:val="28"/>
          <w:szCs w:val="28"/>
        </w:rPr>
        <w:t>с.</w:t>
      </w:r>
      <w:r w:rsidR="00460E12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та «Прогнозу чисельності та статево-вікового складу населення Полтавської області до 2036 р., розробленого інститутом демографії та соціальних досліджень НАН України ім. М. В. Птухи.</w:t>
      </w:r>
    </w:p>
    <w:p w:rsidR="00F91DFD" w:rsidRPr="00460E12" w:rsidRDefault="00F91DFD" w:rsidP="00D42F52">
      <w:pPr>
        <w:ind w:firstLine="709"/>
        <w:jc w:val="both"/>
        <w:rPr>
          <w:b/>
          <w:sz w:val="28"/>
          <w:szCs w:val="28"/>
        </w:rPr>
      </w:pPr>
      <w:bookmarkStart w:id="11" w:name="_Toc115666976"/>
      <w:bookmarkStart w:id="12" w:name="_Toc119220523"/>
      <w:r w:rsidRPr="003E1A45">
        <w:rPr>
          <w:b/>
          <w:sz w:val="28"/>
          <w:szCs w:val="28"/>
        </w:rPr>
        <w:t xml:space="preserve">Прогноз чисельності та статево-вікового складу населення </w:t>
      </w:r>
      <w:bookmarkEnd w:id="11"/>
      <w:bookmarkEnd w:id="12"/>
      <w:r w:rsidR="00460E12" w:rsidRPr="00460E12">
        <w:rPr>
          <w:b/>
          <w:sz w:val="28"/>
          <w:szCs w:val="28"/>
        </w:rPr>
        <w:t>с.Супротивна Балка</w:t>
      </w:r>
    </w:p>
    <w:p w:rsidR="00D77FD5" w:rsidRPr="003E1A45" w:rsidRDefault="00D77FD5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Згідно із показниками динаміки демографічної структури населення </w:t>
      </w:r>
      <w:r w:rsidR="00460E12" w:rsidRPr="00EB6D86">
        <w:rPr>
          <w:sz w:val="28"/>
          <w:szCs w:val="28"/>
        </w:rPr>
        <w:t>с.</w:t>
      </w:r>
      <w:r w:rsidR="00460E12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(Таблиця</w:t>
      </w:r>
      <w:r w:rsidR="009F5428" w:rsidRPr="003E1A45">
        <w:rPr>
          <w:sz w:val="28"/>
          <w:szCs w:val="28"/>
        </w:rPr>
        <w:t xml:space="preserve"> ІІІ</w:t>
      </w:r>
      <w:r w:rsidR="006F2D5C" w:rsidRPr="003E1A45">
        <w:rPr>
          <w:sz w:val="28"/>
          <w:szCs w:val="28"/>
        </w:rPr>
        <w:t>.</w:t>
      </w:r>
      <w:r w:rsidR="001459DF" w:rsidRPr="003E1A45">
        <w:rPr>
          <w:sz w:val="28"/>
          <w:szCs w:val="28"/>
        </w:rPr>
        <w:t>1</w:t>
      </w:r>
      <w:r w:rsidRPr="003E1A45">
        <w:rPr>
          <w:sz w:val="28"/>
          <w:szCs w:val="28"/>
        </w:rPr>
        <w:t xml:space="preserve">), </w:t>
      </w:r>
      <w:r w:rsidR="00F3509A" w:rsidRPr="003E1A45">
        <w:rPr>
          <w:sz w:val="28"/>
          <w:szCs w:val="28"/>
        </w:rPr>
        <w:t>відмічається</w:t>
      </w:r>
      <w:r w:rsidR="00E81842">
        <w:rPr>
          <w:sz w:val="28"/>
          <w:szCs w:val="28"/>
        </w:rPr>
        <w:t xml:space="preserve"> </w:t>
      </w:r>
      <w:r w:rsidR="00D45AE3" w:rsidRPr="003E1A45">
        <w:rPr>
          <w:sz w:val="28"/>
          <w:szCs w:val="28"/>
        </w:rPr>
        <w:t xml:space="preserve">стабілізація </w:t>
      </w:r>
      <w:r w:rsidR="00F3509A" w:rsidRPr="003E1A45">
        <w:rPr>
          <w:sz w:val="28"/>
          <w:szCs w:val="28"/>
        </w:rPr>
        <w:t>структури</w:t>
      </w:r>
      <w:r w:rsidR="00D45AE3" w:rsidRPr="003E1A45">
        <w:rPr>
          <w:sz w:val="28"/>
          <w:szCs w:val="28"/>
        </w:rPr>
        <w:t xml:space="preserve"> населення</w:t>
      </w:r>
      <w:r w:rsidRPr="003E1A45">
        <w:rPr>
          <w:sz w:val="28"/>
          <w:szCs w:val="28"/>
        </w:rPr>
        <w:t>.</w:t>
      </w:r>
    </w:p>
    <w:p w:rsidR="00D77FD5" w:rsidRDefault="009F5428" w:rsidP="00B828E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Таблиця ІІІ</w:t>
      </w:r>
      <w:r w:rsidR="00B44639" w:rsidRPr="003E1A45">
        <w:rPr>
          <w:sz w:val="28"/>
          <w:szCs w:val="28"/>
        </w:rPr>
        <w:t>.</w:t>
      </w:r>
      <w:r w:rsidR="001459DF" w:rsidRPr="003E1A45">
        <w:rPr>
          <w:sz w:val="28"/>
          <w:szCs w:val="28"/>
        </w:rPr>
        <w:t>1</w:t>
      </w:r>
      <w:r w:rsidR="00B44639" w:rsidRPr="003E1A45">
        <w:rPr>
          <w:sz w:val="28"/>
          <w:szCs w:val="28"/>
        </w:rPr>
        <w:t>.</w:t>
      </w:r>
      <w:r w:rsidR="006F2D5C" w:rsidRPr="003E1A45">
        <w:rPr>
          <w:sz w:val="28"/>
          <w:szCs w:val="28"/>
        </w:rPr>
        <w:t xml:space="preserve">Динаміка демографічної структури населення </w:t>
      </w:r>
      <w:r w:rsidR="00460E12" w:rsidRPr="00EB6D86">
        <w:rPr>
          <w:sz w:val="28"/>
          <w:szCs w:val="28"/>
        </w:rPr>
        <w:t>с.</w:t>
      </w:r>
      <w:r w:rsidR="00460E12">
        <w:rPr>
          <w:sz w:val="28"/>
          <w:szCs w:val="28"/>
        </w:rPr>
        <w:t>Супротивна Балка</w:t>
      </w:r>
    </w:p>
    <w:tbl>
      <w:tblPr>
        <w:tblW w:w="83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017"/>
        <w:gridCol w:w="1080"/>
        <w:gridCol w:w="1080"/>
        <w:gridCol w:w="1260"/>
        <w:gridCol w:w="783"/>
      </w:tblGrid>
      <w:tr w:rsidR="00B66C48" w:rsidRPr="0030237D" w:rsidTr="00F909E5">
        <w:tc>
          <w:tcPr>
            <w:tcW w:w="3114" w:type="dxa"/>
            <w:shd w:val="clear" w:color="auto" w:fill="auto"/>
          </w:tcPr>
          <w:p w:rsidR="00B66C48" w:rsidRPr="006F1B86" w:rsidRDefault="00B66C48" w:rsidP="0055647D">
            <w:pPr>
              <w:rPr>
                <w:b/>
              </w:rPr>
            </w:pPr>
          </w:p>
          <w:p w:rsidR="00B66C48" w:rsidRPr="006F1B86" w:rsidRDefault="00B66C48" w:rsidP="0055647D">
            <w:pPr>
              <w:rPr>
                <w:b/>
              </w:rPr>
            </w:pPr>
            <w:r w:rsidRPr="006F1B86">
              <w:rPr>
                <w:b/>
              </w:rPr>
              <w:t>Населення</w:t>
            </w:r>
          </w:p>
          <w:p w:rsidR="00B66C48" w:rsidRPr="006F1B86" w:rsidRDefault="00B66C48" w:rsidP="0055647D">
            <w:pPr>
              <w:rPr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B66C48" w:rsidRDefault="00B66C48" w:rsidP="0055647D">
            <w:pPr>
              <w:rPr>
                <w:b/>
              </w:rPr>
            </w:pPr>
          </w:p>
          <w:p w:rsidR="00B66C48" w:rsidRPr="006F1B86" w:rsidRDefault="00B66C48" w:rsidP="00EF7372">
            <w:pPr>
              <w:rPr>
                <w:b/>
              </w:rPr>
            </w:pPr>
            <w:r>
              <w:rPr>
                <w:b/>
              </w:rPr>
              <w:t>201</w:t>
            </w:r>
            <w:r w:rsidR="00EF7372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66C48" w:rsidRDefault="00B66C48" w:rsidP="0055647D">
            <w:pPr>
              <w:rPr>
                <w:b/>
              </w:rPr>
            </w:pPr>
          </w:p>
          <w:p w:rsidR="00B66C48" w:rsidRPr="006F1B86" w:rsidRDefault="00B66C48" w:rsidP="00EF7372">
            <w:pPr>
              <w:rPr>
                <w:b/>
              </w:rPr>
            </w:pPr>
            <w:r>
              <w:rPr>
                <w:b/>
              </w:rPr>
              <w:t>201</w:t>
            </w:r>
            <w:r w:rsidR="00EF7372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66C48" w:rsidRPr="006F1B86" w:rsidRDefault="00B66C48" w:rsidP="0055647D">
            <w:pPr>
              <w:rPr>
                <w:b/>
              </w:rPr>
            </w:pPr>
          </w:p>
          <w:p w:rsidR="00B66C48" w:rsidRPr="006F1B86" w:rsidRDefault="00B66C48" w:rsidP="00EF7372">
            <w:pPr>
              <w:rPr>
                <w:b/>
              </w:rPr>
            </w:pPr>
            <w:r w:rsidRPr="006F1B86">
              <w:rPr>
                <w:b/>
              </w:rPr>
              <w:t>201</w:t>
            </w:r>
            <w:r w:rsidR="00EF7372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66C48" w:rsidRDefault="00B66C48" w:rsidP="0055647D">
            <w:pPr>
              <w:rPr>
                <w:b/>
              </w:rPr>
            </w:pPr>
          </w:p>
          <w:p w:rsidR="00B66C48" w:rsidRPr="006F1B86" w:rsidRDefault="00B66C48" w:rsidP="00EF7372">
            <w:pPr>
              <w:rPr>
                <w:b/>
              </w:rPr>
            </w:pPr>
            <w:r>
              <w:rPr>
                <w:b/>
              </w:rPr>
              <w:t>201</w:t>
            </w:r>
            <w:r w:rsidR="00EF7372">
              <w:rPr>
                <w:b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B66C48" w:rsidRPr="006F1B86" w:rsidRDefault="00B66C48" w:rsidP="0055647D">
            <w:pPr>
              <w:rPr>
                <w:b/>
              </w:rPr>
            </w:pPr>
          </w:p>
          <w:p w:rsidR="00B66C48" w:rsidRPr="006F1B86" w:rsidRDefault="00B66C48" w:rsidP="00EF7372">
            <w:pPr>
              <w:rPr>
                <w:b/>
              </w:rPr>
            </w:pPr>
            <w:r w:rsidRPr="006F1B86">
              <w:rPr>
                <w:b/>
              </w:rPr>
              <w:t>201</w:t>
            </w:r>
            <w:r w:rsidR="00EF7372">
              <w:rPr>
                <w:b/>
              </w:rPr>
              <w:t>3</w:t>
            </w:r>
          </w:p>
        </w:tc>
      </w:tr>
      <w:tr w:rsidR="00B66C48" w:rsidTr="00F909E5">
        <w:tc>
          <w:tcPr>
            <w:tcW w:w="3114" w:type="dxa"/>
            <w:shd w:val="clear" w:color="auto" w:fill="auto"/>
          </w:tcPr>
          <w:p w:rsidR="00B66C48" w:rsidRDefault="00B66C48" w:rsidP="0055647D">
            <w:r>
              <w:t>Усього , у тому числі:</w:t>
            </w:r>
          </w:p>
        </w:tc>
        <w:tc>
          <w:tcPr>
            <w:tcW w:w="1017" w:type="dxa"/>
            <w:shd w:val="clear" w:color="auto" w:fill="auto"/>
          </w:tcPr>
          <w:p w:rsidR="00B66C48" w:rsidRDefault="00B66C48" w:rsidP="00EF7372">
            <w:r>
              <w:t>2</w:t>
            </w:r>
            <w:r w:rsidR="00EF7372">
              <w:t>7</w:t>
            </w:r>
            <w:r w:rsidR="00460E12">
              <w:t>5</w:t>
            </w:r>
          </w:p>
        </w:tc>
        <w:tc>
          <w:tcPr>
            <w:tcW w:w="1080" w:type="dxa"/>
            <w:shd w:val="clear" w:color="auto" w:fill="auto"/>
          </w:tcPr>
          <w:p w:rsidR="00B66C48" w:rsidRDefault="00460E12" w:rsidP="0055647D">
            <w:r>
              <w:t>296</w:t>
            </w:r>
          </w:p>
        </w:tc>
        <w:tc>
          <w:tcPr>
            <w:tcW w:w="1080" w:type="dxa"/>
            <w:shd w:val="clear" w:color="auto" w:fill="auto"/>
          </w:tcPr>
          <w:p w:rsidR="00B66C48" w:rsidRDefault="00460E12" w:rsidP="0055647D">
            <w:r>
              <w:t>286</w:t>
            </w:r>
          </w:p>
        </w:tc>
        <w:tc>
          <w:tcPr>
            <w:tcW w:w="1260" w:type="dxa"/>
            <w:shd w:val="clear" w:color="auto" w:fill="auto"/>
          </w:tcPr>
          <w:p w:rsidR="00B66C48" w:rsidRDefault="00460E12" w:rsidP="0055647D">
            <w:r>
              <w:t>289</w:t>
            </w:r>
          </w:p>
        </w:tc>
        <w:tc>
          <w:tcPr>
            <w:tcW w:w="783" w:type="dxa"/>
            <w:shd w:val="clear" w:color="auto" w:fill="auto"/>
          </w:tcPr>
          <w:p w:rsidR="00B66C48" w:rsidRDefault="00460E12" w:rsidP="0055647D">
            <w:r>
              <w:t>302</w:t>
            </w:r>
          </w:p>
        </w:tc>
      </w:tr>
      <w:tr w:rsidR="00B66C48" w:rsidTr="00F909E5">
        <w:tc>
          <w:tcPr>
            <w:tcW w:w="3114" w:type="dxa"/>
            <w:shd w:val="clear" w:color="auto" w:fill="auto"/>
          </w:tcPr>
          <w:p w:rsidR="00B66C48" w:rsidRDefault="00B66C48" w:rsidP="0055647D">
            <w:r>
              <w:t>Прибувших у населений пункт, осіб</w:t>
            </w:r>
          </w:p>
        </w:tc>
        <w:tc>
          <w:tcPr>
            <w:tcW w:w="1017" w:type="dxa"/>
            <w:shd w:val="clear" w:color="auto" w:fill="auto"/>
          </w:tcPr>
          <w:p w:rsidR="00B66C48" w:rsidRDefault="00B66C48" w:rsidP="0055647D"/>
        </w:tc>
        <w:tc>
          <w:tcPr>
            <w:tcW w:w="1080" w:type="dxa"/>
            <w:shd w:val="clear" w:color="auto" w:fill="auto"/>
          </w:tcPr>
          <w:p w:rsidR="00B66C48" w:rsidRDefault="00B66C48" w:rsidP="0055647D"/>
        </w:tc>
        <w:tc>
          <w:tcPr>
            <w:tcW w:w="1080" w:type="dxa"/>
            <w:shd w:val="clear" w:color="auto" w:fill="auto"/>
          </w:tcPr>
          <w:p w:rsidR="00B66C48" w:rsidRDefault="00B66C48" w:rsidP="0055647D"/>
        </w:tc>
        <w:tc>
          <w:tcPr>
            <w:tcW w:w="1260" w:type="dxa"/>
            <w:shd w:val="clear" w:color="auto" w:fill="auto"/>
          </w:tcPr>
          <w:p w:rsidR="00B66C48" w:rsidRDefault="00B66C48" w:rsidP="0055647D"/>
        </w:tc>
        <w:tc>
          <w:tcPr>
            <w:tcW w:w="783" w:type="dxa"/>
            <w:shd w:val="clear" w:color="auto" w:fill="auto"/>
          </w:tcPr>
          <w:p w:rsidR="00B66C48" w:rsidRDefault="00F909E5" w:rsidP="0055647D">
            <w:r>
              <w:t>64</w:t>
            </w:r>
          </w:p>
        </w:tc>
      </w:tr>
    </w:tbl>
    <w:p w:rsidR="00B579E1" w:rsidRPr="003E1A45" w:rsidRDefault="00D45AE3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Збільшення чисельності</w:t>
      </w:r>
      <w:r w:rsidR="00D77FD5" w:rsidRPr="003E1A45">
        <w:rPr>
          <w:sz w:val="28"/>
          <w:szCs w:val="28"/>
        </w:rPr>
        <w:t xml:space="preserve"> населення </w:t>
      </w:r>
      <w:r w:rsidR="00724598" w:rsidRPr="003E1A45">
        <w:rPr>
          <w:sz w:val="28"/>
          <w:szCs w:val="28"/>
        </w:rPr>
        <w:t>мо</w:t>
      </w:r>
      <w:r w:rsidRPr="003E1A45">
        <w:rPr>
          <w:sz w:val="28"/>
          <w:szCs w:val="28"/>
        </w:rPr>
        <w:t>же бути досягнуто за рахунок</w:t>
      </w:r>
      <w:r w:rsidR="00D77FD5" w:rsidRPr="003E1A45">
        <w:rPr>
          <w:sz w:val="28"/>
          <w:szCs w:val="28"/>
        </w:rPr>
        <w:t xml:space="preserve"> механічн</w:t>
      </w:r>
      <w:r w:rsidRPr="003E1A45">
        <w:rPr>
          <w:sz w:val="28"/>
          <w:szCs w:val="28"/>
        </w:rPr>
        <w:t>ого</w:t>
      </w:r>
      <w:r w:rsidR="00D77FD5" w:rsidRPr="003E1A45">
        <w:rPr>
          <w:sz w:val="28"/>
          <w:szCs w:val="28"/>
        </w:rPr>
        <w:t xml:space="preserve"> рух</w:t>
      </w:r>
      <w:r w:rsidRPr="003E1A45">
        <w:rPr>
          <w:sz w:val="28"/>
          <w:szCs w:val="28"/>
        </w:rPr>
        <w:t xml:space="preserve">у – залучення переселенців із інших </w:t>
      </w:r>
      <w:r w:rsidR="001459DF" w:rsidRPr="003E1A45">
        <w:rPr>
          <w:sz w:val="28"/>
          <w:szCs w:val="28"/>
        </w:rPr>
        <w:t xml:space="preserve">районів Полтавської </w:t>
      </w:r>
      <w:r w:rsidR="00B579E1" w:rsidRPr="003E1A45">
        <w:rPr>
          <w:sz w:val="28"/>
          <w:szCs w:val="28"/>
        </w:rPr>
        <w:t xml:space="preserve">області </w:t>
      </w:r>
      <w:r w:rsidR="001459DF" w:rsidRPr="003E1A45">
        <w:rPr>
          <w:sz w:val="28"/>
          <w:szCs w:val="28"/>
        </w:rPr>
        <w:t xml:space="preserve">та </w:t>
      </w:r>
      <w:r w:rsidRPr="003E1A45">
        <w:rPr>
          <w:sz w:val="28"/>
          <w:szCs w:val="28"/>
        </w:rPr>
        <w:t>регіонів Укра</w:t>
      </w:r>
      <w:r w:rsidRPr="003E1A45">
        <w:rPr>
          <w:sz w:val="28"/>
          <w:szCs w:val="28"/>
        </w:rPr>
        <w:t>ї</w:t>
      </w:r>
      <w:r w:rsidRPr="003E1A45">
        <w:rPr>
          <w:sz w:val="28"/>
          <w:szCs w:val="28"/>
        </w:rPr>
        <w:t>ни. Для цього мають бути створені відповідні умови для працевлаштування, обслуг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вування та відпочинку населення. </w:t>
      </w:r>
      <w:r w:rsidR="005214CA">
        <w:rPr>
          <w:sz w:val="28"/>
          <w:szCs w:val="28"/>
        </w:rPr>
        <w:t>Також територія села</w:t>
      </w:r>
      <w:r w:rsidR="00460E12">
        <w:rPr>
          <w:sz w:val="28"/>
          <w:szCs w:val="28"/>
        </w:rPr>
        <w:t>Супротивна Балка</w:t>
      </w:r>
      <w:r w:rsidR="005214CA" w:rsidRPr="001A7243">
        <w:rPr>
          <w:sz w:val="28"/>
          <w:szCs w:val="28"/>
        </w:rPr>
        <w:t xml:space="preserve">має значний </w:t>
      </w:r>
      <w:r w:rsidR="005214CA" w:rsidRPr="001A7243">
        <w:rPr>
          <w:sz w:val="28"/>
          <w:szCs w:val="28"/>
        </w:rPr>
        <w:lastRenderedPageBreak/>
        <w:t xml:space="preserve">ресурс для розвитку «другого житла» - будинків </w:t>
      </w:r>
      <w:r w:rsidR="005214CA">
        <w:rPr>
          <w:sz w:val="28"/>
          <w:szCs w:val="28"/>
        </w:rPr>
        <w:t>все</w:t>
      </w:r>
      <w:r w:rsidR="005214CA" w:rsidRPr="001A7243">
        <w:rPr>
          <w:sz w:val="28"/>
          <w:szCs w:val="28"/>
        </w:rPr>
        <w:t>сезонного тимчасового перебува</w:t>
      </w:r>
      <w:r w:rsidR="005214CA" w:rsidRPr="001A7243">
        <w:rPr>
          <w:sz w:val="28"/>
          <w:szCs w:val="28"/>
        </w:rPr>
        <w:t>н</w:t>
      </w:r>
      <w:r w:rsidR="005214CA" w:rsidRPr="001A7243">
        <w:rPr>
          <w:sz w:val="28"/>
          <w:szCs w:val="28"/>
        </w:rPr>
        <w:t>ня з метою відпочинку або вирощування продуктів харчування.</w:t>
      </w:r>
    </w:p>
    <w:p w:rsidR="00D45AE3" w:rsidRPr="003E1A45" w:rsidRDefault="00D45AE3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Таким чином, визначення </w:t>
      </w:r>
      <w:r w:rsidR="00753EE2" w:rsidRPr="003E1A45">
        <w:rPr>
          <w:sz w:val="28"/>
          <w:szCs w:val="28"/>
        </w:rPr>
        <w:t>перспективної</w:t>
      </w:r>
      <w:r w:rsidRPr="003E1A45">
        <w:rPr>
          <w:sz w:val="28"/>
          <w:szCs w:val="28"/>
        </w:rPr>
        <w:t xml:space="preserve"> чисельності населення </w:t>
      </w:r>
      <w:r w:rsidR="00460E12" w:rsidRPr="00EB6D86">
        <w:rPr>
          <w:sz w:val="28"/>
          <w:szCs w:val="28"/>
        </w:rPr>
        <w:t>с.</w:t>
      </w:r>
      <w:r w:rsidR="00460E12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доцільно здійснити виходячи із потенціалу територіальних ресурсів для розм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щення населення.</w:t>
      </w:r>
    </w:p>
    <w:p w:rsidR="00753EE2" w:rsidRPr="003E1A45" w:rsidRDefault="00753EE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Згідно із </w:t>
      </w:r>
      <w:r w:rsidR="00820888" w:rsidRPr="003E1A45">
        <w:rPr>
          <w:sz w:val="28"/>
          <w:szCs w:val="28"/>
        </w:rPr>
        <w:t>довідкою</w:t>
      </w:r>
      <w:r w:rsidR="00E81842">
        <w:rPr>
          <w:sz w:val="28"/>
          <w:szCs w:val="28"/>
        </w:rPr>
        <w:t xml:space="preserve"> </w:t>
      </w:r>
      <w:r w:rsidR="00460E12">
        <w:rPr>
          <w:sz w:val="28"/>
          <w:szCs w:val="28"/>
        </w:rPr>
        <w:t>Супротивнобалків</w:t>
      </w:r>
      <w:r w:rsidR="009020BA" w:rsidRPr="003E1A45">
        <w:rPr>
          <w:sz w:val="28"/>
          <w:szCs w:val="28"/>
        </w:rPr>
        <w:t>ської сільськ</w:t>
      </w:r>
      <w:r w:rsidR="003C4C83" w:rsidRPr="003E1A45">
        <w:rPr>
          <w:sz w:val="28"/>
          <w:szCs w:val="28"/>
        </w:rPr>
        <w:t>ої ради</w:t>
      </w:r>
      <w:r w:rsidRPr="003E1A45">
        <w:rPr>
          <w:sz w:val="28"/>
          <w:szCs w:val="28"/>
        </w:rPr>
        <w:t xml:space="preserve"> «Про характеристику намірів та потреб використання території </w:t>
      </w:r>
      <w:r w:rsidR="00460E12" w:rsidRPr="00EB6D86">
        <w:rPr>
          <w:sz w:val="28"/>
          <w:szCs w:val="28"/>
        </w:rPr>
        <w:t>с.</w:t>
      </w:r>
      <w:r w:rsidR="00E81842">
        <w:rPr>
          <w:sz w:val="28"/>
          <w:szCs w:val="28"/>
        </w:rPr>
        <w:t xml:space="preserve"> </w:t>
      </w:r>
      <w:r w:rsidR="00460E12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», визначені типи прое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>туємої житлової забудови –</w:t>
      </w:r>
      <w:r w:rsidR="00E81842">
        <w:rPr>
          <w:sz w:val="28"/>
          <w:szCs w:val="28"/>
        </w:rPr>
        <w:t xml:space="preserve"> </w:t>
      </w:r>
      <w:r w:rsidR="003C4C83" w:rsidRPr="003E1A45">
        <w:rPr>
          <w:sz w:val="28"/>
          <w:szCs w:val="28"/>
        </w:rPr>
        <w:t xml:space="preserve">індивідуальні </w:t>
      </w:r>
      <w:r w:rsidRPr="003E1A45">
        <w:rPr>
          <w:sz w:val="28"/>
          <w:szCs w:val="28"/>
        </w:rPr>
        <w:t xml:space="preserve"> садибні житлові будинки із площею зем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льної ділянки для обслуговування </w:t>
      </w:r>
      <w:r w:rsidR="003C4C83" w:rsidRPr="003E1A45">
        <w:rPr>
          <w:sz w:val="28"/>
          <w:szCs w:val="28"/>
        </w:rPr>
        <w:t xml:space="preserve">до </w:t>
      </w:r>
      <w:r w:rsidR="00526205" w:rsidRPr="003E1A45">
        <w:rPr>
          <w:sz w:val="28"/>
          <w:szCs w:val="28"/>
        </w:rPr>
        <w:t>2</w:t>
      </w:r>
      <w:r w:rsidR="003C4C83" w:rsidRPr="003E1A45">
        <w:rPr>
          <w:sz w:val="28"/>
          <w:szCs w:val="28"/>
        </w:rPr>
        <w:t>500м</w:t>
      </w:r>
      <w:r w:rsidR="003C4C83" w:rsidRPr="003E1A45">
        <w:rPr>
          <w:sz w:val="28"/>
          <w:szCs w:val="28"/>
          <w:vertAlign w:val="superscript"/>
        </w:rPr>
        <w:t>2</w:t>
      </w:r>
      <w:r w:rsidRPr="003E1A45">
        <w:rPr>
          <w:sz w:val="28"/>
          <w:szCs w:val="28"/>
        </w:rPr>
        <w:t>.</w:t>
      </w:r>
    </w:p>
    <w:p w:rsidR="00753EE2" w:rsidRPr="003E1A45" w:rsidRDefault="009F5428" w:rsidP="009020B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Таблиця ІІІ.2</w:t>
      </w:r>
      <w:r w:rsidR="00753EE2" w:rsidRPr="003E1A45">
        <w:rPr>
          <w:sz w:val="28"/>
          <w:szCs w:val="28"/>
        </w:rPr>
        <w:t xml:space="preserve">.Визначення перспективної чисельності населення </w:t>
      </w:r>
      <w:r w:rsidR="00460E12" w:rsidRPr="00EB6D86">
        <w:rPr>
          <w:sz w:val="28"/>
          <w:szCs w:val="28"/>
        </w:rPr>
        <w:t>с.</w:t>
      </w:r>
      <w:r w:rsidR="00460E12">
        <w:rPr>
          <w:sz w:val="28"/>
          <w:szCs w:val="28"/>
        </w:rPr>
        <w:t>Супротивна Балка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268"/>
        <w:gridCol w:w="1701"/>
        <w:gridCol w:w="3410"/>
        <w:gridCol w:w="1276"/>
      </w:tblGrid>
      <w:tr w:rsidR="00B312DF" w:rsidRPr="003E1A45">
        <w:trPr>
          <w:jc w:val="center"/>
        </w:trPr>
        <w:tc>
          <w:tcPr>
            <w:tcW w:w="992" w:type="dxa"/>
          </w:tcPr>
          <w:p w:rsidR="00B312DF" w:rsidRPr="003E1A45" w:rsidRDefault="00B312DF" w:rsidP="00D42F52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 xml:space="preserve">Етапи розвитку  </w:t>
            </w:r>
          </w:p>
        </w:tc>
        <w:tc>
          <w:tcPr>
            <w:tcW w:w="2268" w:type="dxa"/>
          </w:tcPr>
          <w:p w:rsidR="00B312DF" w:rsidRPr="003E1A45" w:rsidRDefault="00B312DF" w:rsidP="00D42F52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>Квартали перспекти</w:t>
            </w:r>
            <w:r w:rsidRPr="003E1A45">
              <w:rPr>
                <w:sz w:val="20"/>
              </w:rPr>
              <w:t>в</w:t>
            </w:r>
            <w:r w:rsidRPr="003E1A45">
              <w:rPr>
                <w:sz w:val="20"/>
              </w:rPr>
              <w:t>ної житлової забудови</w:t>
            </w:r>
          </w:p>
        </w:tc>
        <w:tc>
          <w:tcPr>
            <w:tcW w:w="1701" w:type="dxa"/>
          </w:tcPr>
          <w:p w:rsidR="00B312DF" w:rsidRPr="003E1A45" w:rsidRDefault="00B312DF" w:rsidP="00D42F52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>Площа території житлових ква</w:t>
            </w:r>
            <w:r w:rsidRPr="003E1A45">
              <w:rPr>
                <w:sz w:val="20"/>
              </w:rPr>
              <w:t>р</w:t>
            </w:r>
            <w:r w:rsidRPr="003E1A45">
              <w:rPr>
                <w:sz w:val="20"/>
              </w:rPr>
              <w:t>талів, га</w:t>
            </w:r>
          </w:p>
        </w:tc>
        <w:tc>
          <w:tcPr>
            <w:tcW w:w="3410" w:type="dxa"/>
          </w:tcPr>
          <w:p w:rsidR="00B312DF" w:rsidRPr="003E1A45" w:rsidRDefault="00274A16" w:rsidP="008867FF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>попер</w:t>
            </w:r>
            <w:r w:rsidR="00B312DF" w:rsidRPr="003E1A45">
              <w:rPr>
                <w:sz w:val="20"/>
              </w:rPr>
              <w:t>еднє визначення потре</w:t>
            </w:r>
            <w:r w:rsidRPr="003E1A45">
              <w:rPr>
                <w:sz w:val="20"/>
              </w:rPr>
              <w:t>би у сельбищні</w:t>
            </w:r>
            <w:r w:rsidR="00B312DF" w:rsidRPr="003E1A45">
              <w:rPr>
                <w:sz w:val="20"/>
              </w:rPr>
              <w:t>й території (ДБН 360-92**, т.3.1), га, територія на 1000 люд./га</w:t>
            </w:r>
            <w:r w:rsidR="00B34029" w:rsidRPr="003E1A45">
              <w:rPr>
                <w:sz w:val="20"/>
              </w:rPr>
              <w:t>//</w:t>
            </w:r>
          </w:p>
          <w:p w:rsidR="00B34029" w:rsidRPr="003E1A45" w:rsidRDefault="00B34029" w:rsidP="00260579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>показники щільності населення для районів садибної забудо</w:t>
            </w:r>
            <w:r w:rsidR="00E90ABF" w:rsidRPr="003E1A45">
              <w:rPr>
                <w:sz w:val="20"/>
              </w:rPr>
              <w:t>ви при сер</w:t>
            </w:r>
            <w:r w:rsidR="00E90ABF" w:rsidRPr="003E1A45">
              <w:rPr>
                <w:sz w:val="20"/>
              </w:rPr>
              <w:t>е</w:t>
            </w:r>
            <w:r w:rsidR="00E90ABF" w:rsidRPr="003E1A45">
              <w:rPr>
                <w:sz w:val="20"/>
              </w:rPr>
              <w:t>дньому складі сім'ї 2,</w:t>
            </w:r>
            <w:r w:rsidR="00260579" w:rsidRPr="003E1A45">
              <w:rPr>
                <w:sz w:val="20"/>
              </w:rPr>
              <w:t>3</w:t>
            </w:r>
            <w:r w:rsidRPr="003E1A45">
              <w:rPr>
                <w:sz w:val="20"/>
              </w:rPr>
              <w:t xml:space="preserve"> чол.</w:t>
            </w:r>
            <w:r w:rsidR="00713D65" w:rsidRPr="003E1A45">
              <w:rPr>
                <w:sz w:val="20"/>
              </w:rPr>
              <w:t>, люд/га</w:t>
            </w:r>
          </w:p>
        </w:tc>
        <w:tc>
          <w:tcPr>
            <w:tcW w:w="1276" w:type="dxa"/>
          </w:tcPr>
          <w:p w:rsidR="00B312DF" w:rsidRPr="003E1A45" w:rsidRDefault="00274A16" w:rsidP="00EB0FC2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>Розраху</w:t>
            </w:r>
            <w:r w:rsidRPr="003E1A45">
              <w:rPr>
                <w:sz w:val="20"/>
              </w:rPr>
              <w:t>н</w:t>
            </w:r>
            <w:r w:rsidR="00B312DF" w:rsidRPr="003E1A45">
              <w:rPr>
                <w:sz w:val="20"/>
              </w:rPr>
              <w:t>кова кіл</w:t>
            </w:r>
            <w:r w:rsidR="00B312DF" w:rsidRPr="003E1A45">
              <w:rPr>
                <w:sz w:val="20"/>
              </w:rPr>
              <w:t>ь</w:t>
            </w:r>
            <w:r w:rsidR="00B312DF" w:rsidRPr="003E1A45">
              <w:rPr>
                <w:sz w:val="20"/>
              </w:rPr>
              <w:t>кість жит</w:t>
            </w:r>
            <w:r w:rsidR="00B312DF" w:rsidRPr="003E1A45">
              <w:rPr>
                <w:sz w:val="20"/>
              </w:rPr>
              <w:t>е</w:t>
            </w:r>
            <w:r w:rsidR="00B312DF" w:rsidRPr="003E1A45">
              <w:rPr>
                <w:sz w:val="20"/>
              </w:rPr>
              <w:t>лів, люд.</w:t>
            </w:r>
          </w:p>
        </w:tc>
      </w:tr>
      <w:tr w:rsidR="00A539FE" w:rsidRPr="003E1A45">
        <w:trPr>
          <w:jc w:val="center"/>
        </w:trPr>
        <w:tc>
          <w:tcPr>
            <w:tcW w:w="8371" w:type="dxa"/>
            <w:gridSpan w:val="4"/>
          </w:tcPr>
          <w:p w:rsidR="00A539FE" w:rsidRPr="003E1A45" w:rsidRDefault="00A539FE" w:rsidP="00460E12">
            <w:r w:rsidRPr="003E1A45">
              <w:t xml:space="preserve">Існуюча чисельність населення </w:t>
            </w:r>
            <w:r w:rsidR="001F7F92" w:rsidRPr="001F7F92">
              <w:rPr>
                <w:szCs w:val="24"/>
              </w:rPr>
              <w:t>с.</w:t>
            </w:r>
            <w:r w:rsidR="00460E12">
              <w:rPr>
                <w:szCs w:val="24"/>
              </w:rPr>
              <w:t>Супрот</w:t>
            </w:r>
            <w:r w:rsidR="00995CBD">
              <w:rPr>
                <w:szCs w:val="24"/>
              </w:rPr>
              <w:t>и</w:t>
            </w:r>
            <w:r w:rsidR="00460E12">
              <w:rPr>
                <w:szCs w:val="24"/>
              </w:rPr>
              <w:t>вна Балка</w:t>
            </w:r>
          </w:p>
        </w:tc>
        <w:tc>
          <w:tcPr>
            <w:tcW w:w="1276" w:type="dxa"/>
          </w:tcPr>
          <w:p w:rsidR="00A539FE" w:rsidRPr="00E10CDF" w:rsidRDefault="006D095A" w:rsidP="00460E12">
            <w:r>
              <w:t>2</w:t>
            </w:r>
            <w:r w:rsidR="001F7F92">
              <w:t>7</w:t>
            </w:r>
            <w:r w:rsidR="00460E12">
              <w:t>5</w:t>
            </w:r>
          </w:p>
        </w:tc>
      </w:tr>
      <w:tr w:rsidR="00B312DF" w:rsidRPr="003E1A45">
        <w:trPr>
          <w:jc w:val="center"/>
        </w:trPr>
        <w:tc>
          <w:tcPr>
            <w:tcW w:w="992" w:type="dxa"/>
          </w:tcPr>
          <w:p w:rsidR="00B312DF" w:rsidRPr="003E1A45" w:rsidRDefault="00B312DF" w:rsidP="00D03794">
            <w:r w:rsidRPr="003E1A45">
              <w:t>І</w:t>
            </w:r>
          </w:p>
        </w:tc>
        <w:tc>
          <w:tcPr>
            <w:tcW w:w="2268" w:type="dxa"/>
          </w:tcPr>
          <w:p w:rsidR="00B312DF" w:rsidRPr="003E1A45" w:rsidRDefault="00B312DF" w:rsidP="00D03794">
            <w:r w:rsidRPr="003E1A45">
              <w:t>Житлова забудова до 3-х поверхів із земельними діля</w:t>
            </w:r>
            <w:r w:rsidRPr="003E1A45">
              <w:t>н</w:t>
            </w:r>
            <w:r w:rsidRPr="003E1A45">
              <w:t>ками</w:t>
            </w:r>
            <w:r w:rsidR="00B34029" w:rsidRPr="003E1A45">
              <w:t xml:space="preserve"> (індивідуал</w:t>
            </w:r>
            <w:r w:rsidR="00B34029" w:rsidRPr="003E1A45">
              <w:t>ь</w:t>
            </w:r>
            <w:r w:rsidR="00B34029" w:rsidRPr="003E1A45">
              <w:t xml:space="preserve">на </w:t>
            </w:r>
            <w:r w:rsidR="008A1F35" w:rsidRPr="003E1A45">
              <w:t>садибна</w:t>
            </w:r>
            <w:r w:rsidR="00B34029" w:rsidRPr="003E1A45">
              <w:t>)</w:t>
            </w:r>
          </w:p>
        </w:tc>
        <w:tc>
          <w:tcPr>
            <w:tcW w:w="1701" w:type="dxa"/>
          </w:tcPr>
          <w:p w:rsidR="00B312DF" w:rsidRPr="007E0AD1" w:rsidRDefault="00747708" w:rsidP="00D03794">
            <w:r>
              <w:t>9,65</w:t>
            </w:r>
          </w:p>
        </w:tc>
        <w:tc>
          <w:tcPr>
            <w:tcW w:w="3410" w:type="dxa"/>
          </w:tcPr>
          <w:p w:rsidR="00B312DF" w:rsidRPr="00DA76F0" w:rsidRDefault="00747708" w:rsidP="00713D65">
            <w:r>
              <w:t>49,0</w:t>
            </w:r>
          </w:p>
        </w:tc>
        <w:tc>
          <w:tcPr>
            <w:tcW w:w="1276" w:type="dxa"/>
          </w:tcPr>
          <w:p w:rsidR="009020BA" w:rsidRPr="00C45085" w:rsidRDefault="00747708" w:rsidP="005973F6">
            <w:pPr>
              <w:rPr>
                <w:lang w:val="ru-RU"/>
              </w:rPr>
            </w:pPr>
            <w:r>
              <w:t>11</w:t>
            </w:r>
            <w:r w:rsidR="005973F6">
              <w:t>0</w:t>
            </w:r>
          </w:p>
        </w:tc>
      </w:tr>
      <w:tr w:rsidR="00A539FE" w:rsidRPr="003E1A45">
        <w:trPr>
          <w:jc w:val="center"/>
        </w:trPr>
        <w:tc>
          <w:tcPr>
            <w:tcW w:w="8371" w:type="dxa"/>
            <w:gridSpan w:val="4"/>
          </w:tcPr>
          <w:p w:rsidR="00A539FE" w:rsidRPr="00DA76F0" w:rsidRDefault="00A539FE" w:rsidP="00D03794">
            <w:pPr>
              <w:rPr>
                <w:b/>
              </w:rPr>
            </w:pPr>
            <w:r w:rsidRPr="00DA76F0">
              <w:rPr>
                <w:b/>
              </w:rPr>
              <w:t>Усього на І етап</w:t>
            </w:r>
          </w:p>
        </w:tc>
        <w:tc>
          <w:tcPr>
            <w:tcW w:w="1276" w:type="dxa"/>
          </w:tcPr>
          <w:p w:rsidR="00A539FE" w:rsidRPr="00DE4454" w:rsidRDefault="00A539FE" w:rsidP="00D03794">
            <w:pPr>
              <w:rPr>
                <w:b/>
                <w:color w:val="FF0000"/>
              </w:rPr>
            </w:pPr>
          </w:p>
        </w:tc>
      </w:tr>
      <w:tr w:rsidR="00713D65" w:rsidRPr="003E1A45">
        <w:trPr>
          <w:jc w:val="center"/>
        </w:trPr>
        <w:tc>
          <w:tcPr>
            <w:tcW w:w="992" w:type="dxa"/>
          </w:tcPr>
          <w:p w:rsidR="00713D65" w:rsidRPr="003E1A45" w:rsidRDefault="00713D65" w:rsidP="00D03794">
            <w:r w:rsidRPr="003E1A45">
              <w:t>ІІ</w:t>
            </w:r>
          </w:p>
        </w:tc>
        <w:tc>
          <w:tcPr>
            <w:tcW w:w="2268" w:type="dxa"/>
          </w:tcPr>
          <w:p w:rsidR="00713D65" w:rsidRPr="003E1A45" w:rsidRDefault="00713D65" w:rsidP="00F909E5">
            <w:r w:rsidRPr="003E1A45">
              <w:t>Житлова забудова до 3-х поверхів із земельними діля</w:t>
            </w:r>
            <w:r w:rsidRPr="003E1A45">
              <w:t>н</w:t>
            </w:r>
            <w:r w:rsidRPr="003E1A45">
              <w:t>ками (індивідуал</w:t>
            </w:r>
            <w:r w:rsidRPr="003E1A45">
              <w:t>ь</w:t>
            </w:r>
            <w:r w:rsidRPr="003E1A45">
              <w:t>на с</w:t>
            </w:r>
            <w:r w:rsidR="00F909E5">
              <w:t>а</w:t>
            </w:r>
            <w:r w:rsidRPr="003E1A45">
              <w:t>дибна)</w:t>
            </w:r>
          </w:p>
        </w:tc>
        <w:tc>
          <w:tcPr>
            <w:tcW w:w="1701" w:type="dxa"/>
          </w:tcPr>
          <w:p w:rsidR="00713D65" w:rsidRPr="007E0AD1" w:rsidRDefault="00747708" w:rsidP="00122947">
            <w:pPr>
              <w:tabs>
                <w:tab w:val="left" w:pos="363"/>
                <w:tab w:val="center" w:pos="742"/>
              </w:tabs>
            </w:pPr>
            <w:r>
              <w:t>9,99</w:t>
            </w:r>
          </w:p>
        </w:tc>
        <w:tc>
          <w:tcPr>
            <w:tcW w:w="3410" w:type="dxa"/>
          </w:tcPr>
          <w:p w:rsidR="00713D65" w:rsidRPr="00DA76F0" w:rsidRDefault="00747708" w:rsidP="00D03794">
            <w:r>
              <w:t>43,0</w:t>
            </w:r>
          </w:p>
        </w:tc>
        <w:tc>
          <w:tcPr>
            <w:tcW w:w="1276" w:type="dxa"/>
          </w:tcPr>
          <w:p w:rsidR="00713D65" w:rsidRPr="00C45085" w:rsidRDefault="00747708" w:rsidP="00B359D8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</w:tr>
      <w:tr w:rsidR="00A539FE" w:rsidRPr="003E1A45">
        <w:trPr>
          <w:jc w:val="center"/>
        </w:trPr>
        <w:tc>
          <w:tcPr>
            <w:tcW w:w="8371" w:type="dxa"/>
            <w:gridSpan w:val="4"/>
          </w:tcPr>
          <w:p w:rsidR="00A539FE" w:rsidRPr="003E1A45" w:rsidRDefault="00A539FE" w:rsidP="00DF52B9">
            <w:pPr>
              <w:rPr>
                <w:b/>
              </w:rPr>
            </w:pPr>
            <w:r w:rsidRPr="003E1A45">
              <w:rPr>
                <w:b/>
              </w:rPr>
              <w:t xml:space="preserve">Усього на </w:t>
            </w:r>
            <w:r w:rsidR="00FC0D8A" w:rsidRPr="003E1A45">
              <w:rPr>
                <w:b/>
              </w:rPr>
              <w:t xml:space="preserve">розрахунковий </w:t>
            </w:r>
            <w:r w:rsidR="00DF52B9" w:rsidRPr="003E1A45">
              <w:rPr>
                <w:b/>
              </w:rPr>
              <w:t>період</w:t>
            </w:r>
          </w:p>
        </w:tc>
        <w:tc>
          <w:tcPr>
            <w:tcW w:w="1276" w:type="dxa"/>
          </w:tcPr>
          <w:p w:rsidR="00A539FE" w:rsidRPr="00C45085" w:rsidRDefault="00747708" w:rsidP="005973F6">
            <w:pPr>
              <w:rPr>
                <w:b/>
                <w:lang w:val="ru-RU"/>
              </w:rPr>
            </w:pPr>
            <w:r>
              <w:rPr>
                <w:b/>
              </w:rPr>
              <w:t>48</w:t>
            </w:r>
            <w:r w:rsidR="005973F6">
              <w:rPr>
                <w:b/>
              </w:rPr>
              <w:t>5</w:t>
            </w:r>
          </w:p>
        </w:tc>
      </w:tr>
    </w:tbl>
    <w:p w:rsidR="00F81DBA" w:rsidRPr="003E1A45" w:rsidRDefault="00F81DBA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Розрахунок структури населення села методом трудового балансу.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  <w:t>А х 100</w:t>
      </w:r>
    </w:p>
    <w:p w:rsidR="00F81DBA" w:rsidRPr="00CD4ED1" w:rsidRDefault="00F81DBA" w:rsidP="00D42F52">
      <w:pPr>
        <w:ind w:firstLine="709"/>
        <w:jc w:val="both"/>
        <w:rPr>
          <w:sz w:val="28"/>
          <w:szCs w:val="28"/>
          <w:lang w:val="ru-RU"/>
        </w:rPr>
      </w:pP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  <w:t>Н= ------------------------------</w:t>
      </w:r>
      <w:r w:rsidR="00CD4ED1">
        <w:rPr>
          <w:sz w:val="28"/>
          <w:szCs w:val="28"/>
          <w:lang w:val="ru-RU"/>
        </w:rPr>
        <w:t xml:space="preserve">, 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  <w:t>Т – а – в – п + м – Б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де: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 – загальна чисельність населення;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А – місто утворююча група;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 – працездатне населення (з 18 до 60 річного віку – 60%);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а – чисельність зайнятих домашнім і особистим селянських або підсобним го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>подарством,– 10%);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– чисельність учнів та студентів в працездатному віку (1 черга – 4%, на розр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хунковий термін – 5%);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 – непрацюючі інваліди працездатного віку (1 черга – 2-2, 5%, на розрахунк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вий термін – 1-1, 5%);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 – чисельність працюючих пенсіонерів (1 черга 4%, на розрахунковий термін – 7%);</w:t>
      </w:r>
    </w:p>
    <w:p w:rsidR="00F81DBA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Б – обслуговуюча група населення (1 черга – 19-20%, на розрахунковий термін – 23-27%).</w:t>
      </w:r>
    </w:p>
    <w:p w:rsidR="00303B32" w:rsidRDefault="00303B32" w:rsidP="00303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Розрахунками прийнято, що в населеному пункті тимчасово буде приживати 20% рекреаційного населення (населення "другого житла"</w:t>
      </w:r>
      <w:r w:rsidR="007B3B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1DBA" w:rsidRDefault="00F81DBA" w:rsidP="00CD4ED1">
      <w:pPr>
        <w:ind w:firstLine="709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>Структура трудових ресурсів</w:t>
      </w:r>
      <w:r w:rsidR="009F5428" w:rsidRPr="003E1A45">
        <w:rPr>
          <w:sz w:val="28"/>
          <w:szCs w:val="28"/>
        </w:rPr>
        <w:t>Таблиця ІІІ.3</w:t>
      </w:r>
      <w:r w:rsidRPr="003E1A45">
        <w:rPr>
          <w:sz w:val="28"/>
          <w:szCs w:val="28"/>
        </w:rPr>
        <w:t>.</w:t>
      </w:r>
    </w:p>
    <w:tbl>
      <w:tblPr>
        <w:tblW w:w="10455" w:type="dxa"/>
        <w:tblInd w:w="95" w:type="dxa"/>
        <w:tblLayout w:type="fixed"/>
        <w:tblLook w:val="04A0"/>
      </w:tblPr>
      <w:tblGrid>
        <w:gridCol w:w="2990"/>
        <w:gridCol w:w="2126"/>
        <w:gridCol w:w="1134"/>
        <w:gridCol w:w="1276"/>
        <w:gridCol w:w="1559"/>
        <w:gridCol w:w="1370"/>
      </w:tblGrid>
      <w:tr w:rsidR="00747708" w:rsidRPr="00747708" w:rsidTr="00747708">
        <w:trPr>
          <w:trHeight w:val="3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ПОКАЗНИКИ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Сучасний стан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І етап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ІІ етан (розрахунк</w:t>
            </w: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вий період)</w:t>
            </w:r>
          </w:p>
        </w:tc>
      </w:tr>
      <w:tr w:rsidR="00747708" w:rsidRPr="00747708" w:rsidTr="00747708">
        <w:trPr>
          <w:trHeight w:val="3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bottom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осіб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747708" w:rsidRPr="00747708" w:rsidTr="00747708">
        <w:trPr>
          <w:trHeight w:val="37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5973F6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38</w:t>
            </w:r>
            <w:r w:rsidR="005973F6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5973F6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48</w:t>
            </w:r>
            <w:r w:rsidR="005973F6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Т- працездатне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292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60%</w:t>
            </w:r>
          </w:p>
        </w:tc>
      </w:tr>
      <w:tr w:rsidR="00747708" w:rsidRPr="00747708" w:rsidTr="00747708">
        <w:trPr>
          <w:trHeight w:val="112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а). зайнятих домашнім і особистим с</w:t>
            </w:r>
            <w:r w:rsidRPr="00747708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47708">
              <w:rPr>
                <w:color w:val="000000"/>
                <w:sz w:val="28"/>
                <w:szCs w:val="28"/>
                <w:lang w:val="ru-RU"/>
              </w:rPr>
              <w:t>лянських або підсобним господарством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10%</w:t>
            </w:r>
          </w:p>
        </w:tc>
      </w:tr>
      <w:tr w:rsidR="00747708" w:rsidRPr="00747708" w:rsidTr="00747708">
        <w:trPr>
          <w:trHeight w:val="75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в). учні та студенти в працездатному віці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5%</w:t>
            </w:r>
          </w:p>
        </w:tc>
      </w:tr>
      <w:tr w:rsidR="00747708" w:rsidRPr="00747708" w:rsidTr="00747708">
        <w:trPr>
          <w:trHeight w:val="75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 xml:space="preserve">п). непрацюючі інваліди працездатного віку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2,50%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 xml:space="preserve">м). працюючі пенсіонери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7%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 xml:space="preserve">Б – обслуговуюча група населення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79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27%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А. Містоформуюча група (виробнича сфера)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28%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110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23%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в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–      сільськогосподарське виробництво, фермерське господарство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20%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–      будівництво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3%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–      зовнішній транспорт та зв’язок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–      інші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3%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Б. Невиробнича сфера (обслуговуюча група)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79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27%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в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–      фінанси, кредит, страхування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2%</w:t>
            </w:r>
          </w:p>
        </w:tc>
      </w:tr>
      <w:tr w:rsidR="00747708" w:rsidRPr="00747708" w:rsidTr="00747708">
        <w:trPr>
          <w:trHeight w:val="75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–      торгівля, громадське харчування, матеріально-технічне постачання та збут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7%</w:t>
            </w:r>
          </w:p>
        </w:tc>
      </w:tr>
      <w:tr w:rsidR="00747708" w:rsidRPr="00747708" w:rsidTr="00747708">
        <w:trPr>
          <w:trHeight w:val="88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–      охорона здоров’я, спорт, соціальне забезпечення,  у т.ч. рекреація і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7%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 xml:space="preserve">–      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8%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–      органи 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–      колективні, громадські та особисті 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color w:val="000000"/>
                <w:sz w:val="28"/>
                <w:szCs w:val="28"/>
                <w:lang w:val="ru-RU"/>
              </w:rPr>
              <w:t>1%</w:t>
            </w:r>
          </w:p>
        </w:tc>
      </w:tr>
      <w:tr w:rsidR="00747708" w:rsidRPr="00747708" w:rsidTr="00747708">
        <w:trPr>
          <w:trHeight w:val="37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Всього за групою А та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188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08" w:rsidRPr="00747708" w:rsidRDefault="00747708" w:rsidP="0074770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47708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122947" w:rsidRDefault="00122947" w:rsidP="00CD4ED1">
      <w:pPr>
        <w:ind w:firstLine="709"/>
        <w:jc w:val="both"/>
        <w:rPr>
          <w:sz w:val="28"/>
          <w:szCs w:val="28"/>
        </w:rPr>
      </w:pPr>
    </w:p>
    <w:p w:rsidR="006B3387" w:rsidRPr="001F7F92" w:rsidRDefault="006B3387" w:rsidP="00D42F52">
      <w:pPr>
        <w:pStyle w:val="1"/>
        <w:pageBreakBefore/>
        <w:jc w:val="both"/>
        <w:rPr>
          <w:sz w:val="28"/>
          <w:szCs w:val="28"/>
          <w:lang w:val="ru-RU"/>
        </w:rPr>
      </w:pPr>
      <w:bookmarkStart w:id="13" w:name="_Toc435996283"/>
      <w:bookmarkStart w:id="14" w:name="_Toc495141133"/>
      <w:bookmarkStart w:id="15" w:name="_Toc20109365"/>
      <w:bookmarkStart w:id="16" w:name="_Toc218342676"/>
      <w:bookmarkStart w:id="17" w:name="_Toc20109360"/>
      <w:bookmarkStart w:id="18" w:name="_Toc218342675"/>
      <w:r w:rsidRPr="003E1A45">
        <w:rPr>
          <w:rFonts w:ascii="Times New Roman" w:hAnsi="Times New Roman"/>
          <w:sz w:val="28"/>
          <w:szCs w:val="28"/>
          <w:lang w:val="uk-UA"/>
        </w:rPr>
        <w:lastRenderedPageBreak/>
        <w:t xml:space="preserve">ІV. </w:t>
      </w:r>
      <w:r w:rsidR="00CD4ED1" w:rsidRPr="003E1A45">
        <w:rPr>
          <w:rFonts w:ascii="Times New Roman" w:hAnsi="Times New Roman"/>
          <w:sz w:val="28"/>
          <w:szCs w:val="28"/>
          <w:lang w:val="uk-UA"/>
        </w:rPr>
        <w:t>ОБҐРУНТУВАННЯ</w:t>
      </w:r>
      <w:r w:rsidRPr="003E1A45">
        <w:rPr>
          <w:rFonts w:ascii="Times New Roman" w:hAnsi="Times New Roman"/>
          <w:sz w:val="28"/>
          <w:szCs w:val="28"/>
          <w:lang w:val="uk-UA"/>
        </w:rPr>
        <w:t xml:space="preserve"> ТА ПРОПОЗИЦІЇ ПО СТРАТЕГІЇ СОЦІАЛЬНО-ЕКОНОМІЧНОГО РОЗВИТКУ </w:t>
      </w:r>
      <w:bookmarkEnd w:id="13"/>
      <w:bookmarkEnd w:id="14"/>
      <w:r w:rsidR="001F7F92" w:rsidRPr="00B93E6F">
        <w:rPr>
          <w:rFonts w:ascii="Times New Roman" w:hAnsi="Times New Roman"/>
          <w:sz w:val="28"/>
          <w:szCs w:val="28"/>
          <w:lang w:val="ru-RU"/>
        </w:rPr>
        <w:t>с.</w:t>
      </w:r>
      <w:r w:rsidR="00995CBD">
        <w:rPr>
          <w:rFonts w:ascii="Times New Roman" w:hAnsi="Times New Roman"/>
          <w:sz w:val="28"/>
          <w:szCs w:val="28"/>
          <w:lang w:val="ru-RU"/>
        </w:rPr>
        <w:t>Супротивна Балка</w:t>
      </w:r>
    </w:p>
    <w:p w:rsidR="00E03BEA" w:rsidRPr="003E1A45" w:rsidRDefault="00E03BEA" w:rsidP="00E03BE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При встановленні перспективної чисельності зайнятих в галузях господарського комплексу </w:t>
      </w:r>
      <w:r>
        <w:rPr>
          <w:sz w:val="28"/>
          <w:szCs w:val="28"/>
        </w:rPr>
        <w:t>села</w:t>
      </w:r>
      <w:r w:rsidRPr="003E1A45">
        <w:rPr>
          <w:sz w:val="28"/>
          <w:szCs w:val="28"/>
        </w:rPr>
        <w:t>, розрахунки проводилися на основі загальновизнаних європейських критеріїв секторного підходу віднесення організацій, підприємств, закладів, установ та домогосподарств до первинного (І), вторинного (ІІ) та третинного (ІІІ) секторів екон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міки. </w:t>
      </w:r>
    </w:p>
    <w:p w:rsidR="00E03BEA" w:rsidRPr="003E1A45" w:rsidRDefault="00E03BEA" w:rsidP="00E03BE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До</w:t>
      </w:r>
      <w:r>
        <w:rPr>
          <w:sz w:val="28"/>
          <w:szCs w:val="28"/>
        </w:rPr>
        <w:t xml:space="preserve"> первинного сектору економіки доцільно віднести </w:t>
      </w:r>
      <w:r w:rsidR="00775509">
        <w:rPr>
          <w:sz w:val="28"/>
          <w:szCs w:val="28"/>
        </w:rPr>
        <w:t xml:space="preserve">виробництва на території </w:t>
      </w:r>
      <w:r w:rsidR="00C43341">
        <w:rPr>
          <w:sz w:val="28"/>
          <w:szCs w:val="28"/>
        </w:rPr>
        <w:t>Супротивнобалків</w:t>
      </w:r>
      <w:r w:rsidR="00775509">
        <w:rPr>
          <w:sz w:val="28"/>
          <w:szCs w:val="28"/>
        </w:rPr>
        <w:t>ської сільської ради (за межами населених пунктів</w:t>
      </w:r>
      <w:r w:rsidR="00C1662B">
        <w:rPr>
          <w:sz w:val="28"/>
          <w:szCs w:val="28"/>
        </w:rPr>
        <w:t>).</w:t>
      </w:r>
    </w:p>
    <w:p w:rsidR="00E03BEA" w:rsidRPr="003E1A45" w:rsidRDefault="00E03BEA" w:rsidP="00E03BE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До вторинного сектору відносяться підприємства будівництва, транспорту та зв’язку. У структурі зайнятості на проектний період частка вторинного сектору складе 15 – 20 % . </w:t>
      </w:r>
    </w:p>
    <w:p w:rsidR="00E03BEA" w:rsidRPr="003E1A45" w:rsidRDefault="00E03BEA" w:rsidP="00E03BE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До третинного сектору відносяться підприємства виробництва послуг: торгівлі і громадського харчування, побутового обслуговування, матеріально-технічного пост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чання та збуту, підприємства, організації та установи культурно-побутового обслуг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вування населення; організації та установи державного та місцевого управління; гр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мадські організації та об’єднання; благодійні організації; релігійні організації. У стр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ктурі зайнятих на проектний період частка третинного сектору складе 60-75%. </w:t>
      </w:r>
    </w:p>
    <w:p w:rsidR="00F4405A" w:rsidRPr="003E1A45" w:rsidRDefault="00FB4D2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Проектом визначені території промислової,</w:t>
      </w:r>
      <w:r w:rsidR="00273D98">
        <w:rPr>
          <w:sz w:val="28"/>
          <w:szCs w:val="28"/>
        </w:rPr>
        <w:t xml:space="preserve"> фермерські </w:t>
      </w:r>
      <w:r w:rsidR="00273D98" w:rsidRPr="00273D98">
        <w:rPr>
          <w:sz w:val="28"/>
          <w:szCs w:val="28"/>
        </w:rPr>
        <w:t>господарства</w:t>
      </w:r>
      <w:r w:rsidR="00273D98">
        <w:rPr>
          <w:sz w:val="28"/>
          <w:szCs w:val="28"/>
        </w:rPr>
        <w:t>з поголів'ям</w:t>
      </w:r>
      <w:r w:rsidR="0063307C">
        <w:rPr>
          <w:sz w:val="28"/>
          <w:szCs w:val="28"/>
        </w:rPr>
        <w:t xml:space="preserve"> худоби до </w:t>
      </w:r>
      <w:r w:rsidR="00895639" w:rsidRPr="00895639">
        <w:rPr>
          <w:sz w:val="28"/>
          <w:szCs w:val="28"/>
        </w:rPr>
        <w:t>3</w:t>
      </w:r>
      <w:r w:rsidR="00273D98" w:rsidRPr="00895639">
        <w:rPr>
          <w:sz w:val="28"/>
          <w:szCs w:val="28"/>
        </w:rPr>
        <w:t>0</w:t>
      </w:r>
      <w:r w:rsidR="004465EF" w:rsidRPr="00895639">
        <w:rPr>
          <w:sz w:val="28"/>
          <w:szCs w:val="28"/>
        </w:rPr>
        <w:t>0</w:t>
      </w:r>
      <w:r w:rsidR="00273D98">
        <w:rPr>
          <w:sz w:val="28"/>
          <w:szCs w:val="28"/>
        </w:rPr>
        <w:t xml:space="preserve"> голів, </w:t>
      </w:r>
      <w:r w:rsidRPr="003E1A45">
        <w:rPr>
          <w:sz w:val="28"/>
          <w:szCs w:val="28"/>
        </w:rPr>
        <w:t>промислово-складської</w:t>
      </w:r>
      <w:r w:rsidR="00F4405A" w:rsidRPr="003E1A45">
        <w:rPr>
          <w:sz w:val="28"/>
          <w:szCs w:val="28"/>
        </w:rPr>
        <w:t xml:space="preserve"> та господарчої</w:t>
      </w:r>
      <w:r w:rsidRPr="003E1A45">
        <w:rPr>
          <w:sz w:val="28"/>
          <w:szCs w:val="28"/>
        </w:rPr>
        <w:t xml:space="preserve"> зони, де доцільно розм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 xml:space="preserve">щувати нові виробництва </w:t>
      </w:r>
      <w:r w:rsidR="00F4405A" w:rsidRPr="003E1A45">
        <w:rPr>
          <w:sz w:val="28"/>
          <w:szCs w:val="28"/>
        </w:rPr>
        <w:t xml:space="preserve">та об’єкти складського, транспортного господарства, </w:t>
      </w:r>
      <w:r w:rsidRPr="003E1A45">
        <w:rPr>
          <w:sz w:val="28"/>
          <w:szCs w:val="28"/>
        </w:rPr>
        <w:t>або п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репрофілювати існуючі виробничі потужності. </w:t>
      </w:r>
      <w:r w:rsidR="00F4405A" w:rsidRPr="003E1A45">
        <w:rPr>
          <w:sz w:val="28"/>
          <w:szCs w:val="28"/>
        </w:rPr>
        <w:t xml:space="preserve">Розвиток виробничої бази </w:t>
      </w:r>
      <w:r w:rsidR="00FA0124" w:rsidRPr="003E1A45">
        <w:rPr>
          <w:sz w:val="28"/>
          <w:szCs w:val="28"/>
        </w:rPr>
        <w:t>села</w:t>
      </w:r>
      <w:r w:rsidR="00F4405A" w:rsidRPr="003E1A45">
        <w:rPr>
          <w:sz w:val="28"/>
          <w:szCs w:val="28"/>
        </w:rPr>
        <w:t xml:space="preserve"> пере</w:t>
      </w:r>
      <w:r w:rsidR="00F4405A" w:rsidRPr="003E1A45">
        <w:rPr>
          <w:sz w:val="28"/>
          <w:szCs w:val="28"/>
        </w:rPr>
        <w:t>д</w:t>
      </w:r>
      <w:r w:rsidR="00F4405A" w:rsidRPr="003E1A45">
        <w:rPr>
          <w:sz w:val="28"/>
          <w:szCs w:val="28"/>
        </w:rPr>
        <w:t>бачається у межах існуючої виробничої зони за рахунок реконструкції виробничих п</w:t>
      </w:r>
      <w:r w:rsidR="00F4405A" w:rsidRPr="003E1A45">
        <w:rPr>
          <w:sz w:val="28"/>
          <w:szCs w:val="28"/>
        </w:rPr>
        <w:t>о</w:t>
      </w:r>
      <w:r w:rsidR="00F4405A" w:rsidRPr="003E1A45">
        <w:rPr>
          <w:sz w:val="28"/>
          <w:szCs w:val="28"/>
        </w:rPr>
        <w:t>тужностей та за рахунок резервів. Господарчу та складську зону передбачено розш</w:t>
      </w:r>
      <w:r w:rsidR="00F4405A" w:rsidRPr="003E1A45">
        <w:rPr>
          <w:sz w:val="28"/>
          <w:szCs w:val="28"/>
        </w:rPr>
        <w:t>и</w:t>
      </w:r>
      <w:r w:rsidR="00F4405A" w:rsidRPr="003E1A45">
        <w:rPr>
          <w:sz w:val="28"/>
          <w:szCs w:val="28"/>
        </w:rPr>
        <w:t xml:space="preserve">рити за рахунок територій поблизу </w:t>
      </w:r>
      <w:r w:rsidR="003A4FDA" w:rsidRPr="003E1A45">
        <w:rPr>
          <w:sz w:val="28"/>
          <w:szCs w:val="28"/>
        </w:rPr>
        <w:t xml:space="preserve">та у зоні відводу </w:t>
      </w:r>
      <w:r w:rsidR="00F4405A" w:rsidRPr="003E1A45">
        <w:rPr>
          <w:sz w:val="28"/>
          <w:szCs w:val="28"/>
        </w:rPr>
        <w:t>зовнішніх магістра</w:t>
      </w:r>
      <w:r w:rsidR="003A4FDA" w:rsidRPr="003E1A45">
        <w:rPr>
          <w:sz w:val="28"/>
          <w:szCs w:val="28"/>
        </w:rPr>
        <w:t>лей.</w:t>
      </w:r>
    </w:p>
    <w:p w:rsidR="009F748F" w:rsidRPr="003E1A45" w:rsidRDefault="009F748F" w:rsidP="009F748F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Допускається розміщення у сельбищній зоні промислових підприємств, які не є джерелами викидів шкідливих речовин, не створюють шуму, вібрації, електромагні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них та іонізуючих випромінювань вище нормативних рівнів. При цьому відстань до житлових будинків, ділянок дитячих дошкільних закладів, шкіл, закладів охорони зд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ров'я, відпочинку та фізкультурних споруд слід встановлювати за погодженням з орг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нами державного санітарного нагляду, але не менше </w:t>
      </w:r>
      <w:smartTag w:uri="urn:schemas-microsoft-com:office:smarttags" w:element="metricconverter">
        <w:smartTagPr>
          <w:attr w:name="ProductID" w:val="50 м"/>
        </w:smartTagPr>
        <w:r w:rsidRPr="003E1A45">
          <w:rPr>
            <w:sz w:val="28"/>
            <w:szCs w:val="28"/>
          </w:rPr>
          <w:t>50 м</w:t>
        </w:r>
      </w:smartTag>
      <w:r w:rsidRPr="003E1A45">
        <w:rPr>
          <w:sz w:val="28"/>
          <w:szCs w:val="28"/>
        </w:rPr>
        <w:t xml:space="preserve"> від межі території об'єкту.</w:t>
      </w:r>
    </w:p>
    <w:p w:rsidR="006D193D" w:rsidRPr="003E1A45" w:rsidRDefault="006D193D" w:rsidP="006D193D">
      <w:pPr>
        <w:ind w:firstLine="39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Розміри санітарно-захисної зони можуть бути зменшені, коли в результаті розрах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нків та лабораторних досліджень, проведених для району розташування підприємств</w:t>
      </w:r>
      <w:r w:rsidR="003A4FDA"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 буде встановлено, що на межі житлової забудови та прирівняних до неї об'єктів конц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нтрації шкідливих речовин у атмосферному повітрі, рівні шуму, вібрації, ультразвуку, електромагнітних та іонізуючих випромінювань, статичної електрики не перевищув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тимуть гігієнічні нормативи.</w:t>
      </w:r>
      <w:r w:rsidR="003A4FDA" w:rsidRPr="003E1A45">
        <w:rPr>
          <w:sz w:val="28"/>
          <w:szCs w:val="28"/>
        </w:rPr>
        <w:t xml:space="preserve"> (Дані дослідження виконують спеціалізовані установи та організації).</w:t>
      </w:r>
    </w:p>
    <w:p w:rsidR="00FB4D2A" w:rsidRDefault="00B32C4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Конкретизація доцільності розміщення нових, реконструкції або перепрофіл</w:t>
      </w:r>
      <w:r w:rsidRPr="003E1A45">
        <w:rPr>
          <w:sz w:val="28"/>
          <w:szCs w:val="28"/>
        </w:rPr>
        <w:t>ю</w:t>
      </w:r>
      <w:r w:rsidRPr="003E1A45">
        <w:rPr>
          <w:sz w:val="28"/>
          <w:szCs w:val="28"/>
        </w:rPr>
        <w:t>вання тих або інших виробничих підприємств проводиться на подальших етапах про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ктування (при розробленні ДПТ, планів забудови).</w:t>
      </w:r>
    </w:p>
    <w:p w:rsidR="007B3B32" w:rsidRDefault="007B3B32" w:rsidP="00F76530">
      <w:pPr>
        <w:ind w:left="284" w:firstLine="284"/>
        <w:jc w:val="both"/>
        <w:rPr>
          <w:sz w:val="28"/>
          <w:szCs w:val="28"/>
        </w:rPr>
      </w:pPr>
    </w:p>
    <w:p w:rsidR="007B3B32" w:rsidRDefault="007B3B32" w:rsidP="00F76530">
      <w:pPr>
        <w:ind w:left="284" w:firstLine="284"/>
        <w:jc w:val="both"/>
        <w:rPr>
          <w:sz w:val="28"/>
          <w:szCs w:val="28"/>
        </w:rPr>
      </w:pPr>
    </w:p>
    <w:p w:rsidR="007B3B32" w:rsidRDefault="007B3B32" w:rsidP="00F76530">
      <w:pPr>
        <w:ind w:left="284" w:firstLine="284"/>
        <w:jc w:val="both"/>
        <w:rPr>
          <w:sz w:val="28"/>
          <w:szCs w:val="28"/>
        </w:rPr>
      </w:pPr>
    </w:p>
    <w:p w:rsidR="007B3B32" w:rsidRDefault="007B3B32" w:rsidP="00F76530">
      <w:pPr>
        <w:ind w:left="284" w:firstLine="284"/>
        <w:jc w:val="both"/>
        <w:rPr>
          <w:sz w:val="28"/>
          <w:szCs w:val="28"/>
        </w:rPr>
      </w:pPr>
    </w:p>
    <w:p w:rsidR="00F76530" w:rsidRPr="00361EC2" w:rsidRDefault="00F76530" w:rsidP="00F76530">
      <w:pPr>
        <w:ind w:left="284" w:firstLine="284"/>
        <w:jc w:val="both"/>
        <w:rPr>
          <w:sz w:val="28"/>
          <w:szCs w:val="28"/>
        </w:rPr>
      </w:pPr>
      <w:r w:rsidRPr="00361EC2">
        <w:rPr>
          <w:sz w:val="28"/>
          <w:szCs w:val="28"/>
        </w:rPr>
        <w:lastRenderedPageBreak/>
        <w:t>Таблиця ІV.1. Пропозиції щодо формування виробничого комплексу населеного пункту.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2"/>
        <w:gridCol w:w="3402"/>
        <w:gridCol w:w="1134"/>
        <w:gridCol w:w="992"/>
        <w:gridCol w:w="850"/>
        <w:gridCol w:w="1135"/>
      </w:tblGrid>
      <w:tr w:rsidR="00F76530" w:rsidRPr="00361EC2" w:rsidTr="00054C59">
        <w:tc>
          <w:tcPr>
            <w:tcW w:w="993" w:type="dxa"/>
          </w:tcPr>
          <w:p w:rsidR="00F76530" w:rsidRPr="00361EC2" w:rsidRDefault="00F76530" w:rsidP="00F76530">
            <w:pPr>
              <w:ind w:left="-108" w:right="-108"/>
              <w:rPr>
                <w:b/>
                <w:szCs w:val="24"/>
              </w:rPr>
            </w:pPr>
            <w:r w:rsidRPr="00361EC2">
              <w:rPr>
                <w:b/>
                <w:szCs w:val="24"/>
              </w:rPr>
              <w:t>Розм</w:t>
            </w:r>
            <w:r w:rsidRPr="00361EC2">
              <w:rPr>
                <w:b/>
                <w:szCs w:val="24"/>
              </w:rPr>
              <w:t>і</w:t>
            </w:r>
            <w:r w:rsidRPr="00361EC2">
              <w:rPr>
                <w:b/>
                <w:szCs w:val="24"/>
              </w:rPr>
              <w:t>щення</w:t>
            </w:r>
          </w:p>
        </w:tc>
        <w:tc>
          <w:tcPr>
            <w:tcW w:w="1842" w:type="dxa"/>
          </w:tcPr>
          <w:p w:rsidR="00F76530" w:rsidRPr="00361EC2" w:rsidRDefault="00F76530" w:rsidP="00F76530">
            <w:pPr>
              <w:ind w:left="-108" w:right="-108"/>
              <w:rPr>
                <w:b/>
                <w:szCs w:val="24"/>
              </w:rPr>
            </w:pPr>
            <w:r w:rsidRPr="00361EC2">
              <w:rPr>
                <w:b/>
                <w:szCs w:val="24"/>
              </w:rPr>
              <w:t>Галузь госп</w:t>
            </w:r>
            <w:r w:rsidRPr="00361EC2">
              <w:rPr>
                <w:b/>
                <w:szCs w:val="24"/>
              </w:rPr>
              <w:t>о</w:t>
            </w:r>
            <w:r w:rsidRPr="00361EC2">
              <w:rPr>
                <w:b/>
                <w:szCs w:val="24"/>
              </w:rPr>
              <w:t>дарського ко</w:t>
            </w:r>
            <w:r w:rsidRPr="00361EC2">
              <w:rPr>
                <w:b/>
                <w:szCs w:val="24"/>
              </w:rPr>
              <w:t>м</w:t>
            </w:r>
            <w:r w:rsidRPr="00361EC2">
              <w:rPr>
                <w:b/>
                <w:szCs w:val="24"/>
              </w:rPr>
              <w:t>плексу</w:t>
            </w:r>
          </w:p>
        </w:tc>
        <w:tc>
          <w:tcPr>
            <w:tcW w:w="3402" w:type="dxa"/>
          </w:tcPr>
          <w:p w:rsidR="00F76530" w:rsidRPr="00361EC2" w:rsidRDefault="00F76530" w:rsidP="00F76530">
            <w:pPr>
              <w:ind w:left="-108" w:right="-108"/>
              <w:rPr>
                <w:b/>
                <w:szCs w:val="24"/>
              </w:rPr>
            </w:pPr>
            <w:r w:rsidRPr="00361EC2">
              <w:rPr>
                <w:b/>
                <w:szCs w:val="24"/>
              </w:rPr>
              <w:t xml:space="preserve">Назва комплексу, </w:t>
            </w:r>
          </w:p>
          <w:p w:rsidR="00F76530" w:rsidRPr="00361EC2" w:rsidRDefault="00F76530" w:rsidP="00F76530">
            <w:pPr>
              <w:ind w:left="-108" w:right="-108"/>
              <w:rPr>
                <w:b/>
                <w:szCs w:val="24"/>
              </w:rPr>
            </w:pPr>
            <w:r w:rsidRPr="00361EC2">
              <w:rPr>
                <w:b/>
                <w:szCs w:val="24"/>
              </w:rPr>
              <w:t>підприємства</w:t>
            </w:r>
          </w:p>
        </w:tc>
        <w:tc>
          <w:tcPr>
            <w:tcW w:w="1134" w:type="dxa"/>
          </w:tcPr>
          <w:p w:rsidR="00F76530" w:rsidRPr="00361EC2" w:rsidRDefault="00F76530" w:rsidP="00F76530">
            <w:pPr>
              <w:ind w:left="-108" w:right="-108"/>
              <w:rPr>
                <w:b/>
                <w:szCs w:val="24"/>
              </w:rPr>
            </w:pPr>
            <w:r w:rsidRPr="00361EC2">
              <w:rPr>
                <w:b/>
                <w:szCs w:val="24"/>
              </w:rPr>
              <w:t>Кількість працю</w:t>
            </w:r>
            <w:r w:rsidRPr="00361EC2">
              <w:rPr>
                <w:b/>
                <w:szCs w:val="24"/>
              </w:rPr>
              <w:t>ю</w:t>
            </w:r>
            <w:r w:rsidRPr="00361EC2">
              <w:rPr>
                <w:b/>
                <w:szCs w:val="24"/>
              </w:rPr>
              <w:t>чих, чол.</w:t>
            </w:r>
          </w:p>
          <w:p w:rsidR="00F76530" w:rsidRPr="00361EC2" w:rsidRDefault="00F76530" w:rsidP="00F76530">
            <w:pPr>
              <w:ind w:left="-108" w:right="-108"/>
              <w:rPr>
                <w:b/>
                <w:szCs w:val="24"/>
              </w:rPr>
            </w:pPr>
            <w:r w:rsidRPr="00361EC2">
              <w:rPr>
                <w:b/>
                <w:szCs w:val="24"/>
              </w:rPr>
              <w:t>(Ічерга/</w:t>
            </w:r>
          </w:p>
          <w:p w:rsidR="00F76530" w:rsidRPr="00361EC2" w:rsidRDefault="00F76530" w:rsidP="00F76530">
            <w:pPr>
              <w:ind w:left="-108" w:right="-108"/>
              <w:rPr>
                <w:b/>
                <w:szCs w:val="24"/>
              </w:rPr>
            </w:pPr>
            <w:r w:rsidRPr="00361EC2">
              <w:rPr>
                <w:b/>
                <w:szCs w:val="24"/>
              </w:rPr>
              <w:t>ІІ черга)</w:t>
            </w:r>
          </w:p>
        </w:tc>
        <w:tc>
          <w:tcPr>
            <w:tcW w:w="992" w:type="dxa"/>
          </w:tcPr>
          <w:p w:rsidR="00F76530" w:rsidRPr="00361EC2" w:rsidRDefault="00F76530" w:rsidP="00F76530">
            <w:pPr>
              <w:ind w:left="-108" w:right="-108"/>
              <w:rPr>
                <w:b/>
                <w:szCs w:val="24"/>
              </w:rPr>
            </w:pPr>
            <w:r w:rsidRPr="00361EC2">
              <w:rPr>
                <w:b/>
                <w:szCs w:val="24"/>
              </w:rPr>
              <w:t>Площа терит</w:t>
            </w:r>
            <w:r w:rsidRPr="00361EC2">
              <w:rPr>
                <w:b/>
                <w:szCs w:val="24"/>
              </w:rPr>
              <w:t>о</w:t>
            </w:r>
            <w:r w:rsidRPr="00361EC2">
              <w:rPr>
                <w:b/>
                <w:szCs w:val="24"/>
              </w:rPr>
              <w:t>рії</w:t>
            </w:r>
          </w:p>
        </w:tc>
        <w:tc>
          <w:tcPr>
            <w:tcW w:w="850" w:type="dxa"/>
          </w:tcPr>
          <w:p w:rsidR="00F76530" w:rsidRPr="00361EC2" w:rsidRDefault="00F76530" w:rsidP="00F76530">
            <w:pPr>
              <w:ind w:left="-108" w:right="-108"/>
              <w:rPr>
                <w:b/>
                <w:szCs w:val="24"/>
              </w:rPr>
            </w:pPr>
            <w:r w:rsidRPr="00361EC2">
              <w:rPr>
                <w:b/>
                <w:szCs w:val="24"/>
              </w:rPr>
              <w:t>Розмір сан. захи</w:t>
            </w:r>
            <w:r w:rsidRPr="00361EC2">
              <w:rPr>
                <w:b/>
                <w:szCs w:val="24"/>
              </w:rPr>
              <w:t>с</w:t>
            </w:r>
            <w:r w:rsidRPr="00361EC2">
              <w:rPr>
                <w:b/>
                <w:szCs w:val="24"/>
              </w:rPr>
              <w:t>ної зони</w:t>
            </w:r>
          </w:p>
        </w:tc>
        <w:tc>
          <w:tcPr>
            <w:tcW w:w="1135" w:type="dxa"/>
          </w:tcPr>
          <w:p w:rsidR="00F76530" w:rsidRPr="00361EC2" w:rsidRDefault="00F76530" w:rsidP="00F740E7">
            <w:pPr>
              <w:ind w:left="34" w:hanging="34"/>
              <w:rPr>
                <w:b/>
                <w:szCs w:val="24"/>
              </w:rPr>
            </w:pPr>
            <w:r w:rsidRPr="00361EC2">
              <w:rPr>
                <w:b/>
                <w:szCs w:val="24"/>
              </w:rPr>
              <w:t>Прим</w:t>
            </w:r>
            <w:r w:rsidRPr="00361EC2">
              <w:rPr>
                <w:b/>
                <w:szCs w:val="24"/>
              </w:rPr>
              <w:t>і</w:t>
            </w:r>
            <w:r w:rsidRPr="00361EC2">
              <w:rPr>
                <w:b/>
                <w:szCs w:val="24"/>
              </w:rPr>
              <w:t>тки</w:t>
            </w:r>
          </w:p>
        </w:tc>
      </w:tr>
      <w:tr w:rsidR="00F76530" w:rsidRPr="00361EC2" w:rsidTr="00F740E7">
        <w:tc>
          <w:tcPr>
            <w:tcW w:w="10348" w:type="dxa"/>
            <w:gridSpan w:val="7"/>
          </w:tcPr>
          <w:p w:rsidR="00F76530" w:rsidRPr="00361EC2" w:rsidRDefault="00F76530" w:rsidP="00F76530">
            <w:pPr>
              <w:ind w:left="-108" w:right="-108"/>
              <w:rPr>
                <w:szCs w:val="24"/>
              </w:rPr>
            </w:pPr>
            <w:r w:rsidRPr="00361EC2">
              <w:rPr>
                <w:szCs w:val="24"/>
              </w:rPr>
              <w:t>Виробничі підприємства</w:t>
            </w:r>
          </w:p>
        </w:tc>
      </w:tr>
      <w:tr w:rsidR="00054C59" w:rsidRPr="00361EC2" w:rsidTr="00054C59">
        <w:trPr>
          <w:trHeight w:val="2209"/>
        </w:trPr>
        <w:tc>
          <w:tcPr>
            <w:tcW w:w="993" w:type="dxa"/>
            <w:vMerge w:val="restart"/>
          </w:tcPr>
          <w:p w:rsidR="00054C59" w:rsidRPr="00361EC2" w:rsidRDefault="00054C59" w:rsidP="00F76530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півде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ний пром. район</w:t>
            </w:r>
          </w:p>
        </w:tc>
        <w:tc>
          <w:tcPr>
            <w:tcW w:w="1842" w:type="dxa"/>
            <w:vMerge w:val="restart"/>
          </w:tcPr>
          <w:p w:rsidR="00054C59" w:rsidRDefault="00054C59" w:rsidP="00F76530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Тваринництво,</w:t>
            </w:r>
          </w:p>
          <w:p w:rsidR="00054C59" w:rsidRPr="00361EC2" w:rsidRDefault="00054C59" w:rsidP="00F76530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Переробка с/г продукції</w:t>
            </w:r>
          </w:p>
        </w:tc>
        <w:tc>
          <w:tcPr>
            <w:tcW w:w="3402" w:type="dxa"/>
          </w:tcPr>
          <w:p w:rsidR="00054C59" w:rsidRDefault="00EA2A77" w:rsidP="00F76530">
            <w:pPr>
              <w:ind w:left="-108" w:right="-108"/>
              <w:jc w:val="both"/>
              <w:rPr>
                <w:szCs w:val="24"/>
              </w:rPr>
            </w:pPr>
            <w:r w:rsidRPr="00EA2A77">
              <w:rPr>
                <w:szCs w:val="24"/>
              </w:rPr>
              <w:t>По переробці продукції росли</w:t>
            </w:r>
            <w:r w:rsidRPr="00EA2A77">
              <w:rPr>
                <w:szCs w:val="24"/>
              </w:rPr>
              <w:t>н</w:t>
            </w:r>
            <w:r w:rsidRPr="00EA2A77">
              <w:rPr>
                <w:szCs w:val="24"/>
              </w:rPr>
              <w:t>ництва, продовольчого та фур</w:t>
            </w:r>
            <w:r w:rsidRPr="00EA2A77">
              <w:rPr>
                <w:szCs w:val="24"/>
              </w:rPr>
              <w:t>а</w:t>
            </w:r>
            <w:r w:rsidRPr="00EA2A77">
              <w:rPr>
                <w:szCs w:val="24"/>
              </w:rPr>
              <w:t>жного зерна, насіння зернових та олійних   культур, трав без відділення протруювання</w:t>
            </w:r>
            <w:r>
              <w:rPr>
                <w:szCs w:val="24"/>
              </w:rPr>
              <w:t>:</w:t>
            </w:r>
          </w:p>
          <w:p w:rsidR="00EA2A77" w:rsidRDefault="00EA2A77" w:rsidP="00F76530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B1A9C">
              <w:rPr>
                <w:szCs w:val="24"/>
              </w:rPr>
              <w:t>о</w:t>
            </w:r>
            <w:r w:rsidRPr="00EA2A77">
              <w:rPr>
                <w:szCs w:val="24"/>
              </w:rPr>
              <w:t>лійні (рослинного масла)</w:t>
            </w:r>
            <w:r>
              <w:rPr>
                <w:szCs w:val="24"/>
              </w:rPr>
              <w:t>;</w:t>
            </w:r>
          </w:p>
          <w:p w:rsidR="00EA2A77" w:rsidRDefault="00EA2A77" w:rsidP="00EA2A77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B1A9C">
              <w:rPr>
                <w:szCs w:val="24"/>
              </w:rPr>
              <w:t>з</w:t>
            </w:r>
            <w:r w:rsidRPr="00EA2A77">
              <w:rPr>
                <w:szCs w:val="24"/>
              </w:rPr>
              <w:t>аводи фруктових та овочевих соків та безалкогольних напоїв</w:t>
            </w:r>
            <w:r>
              <w:rPr>
                <w:szCs w:val="24"/>
              </w:rPr>
              <w:t>;</w:t>
            </w:r>
          </w:p>
          <w:p w:rsidR="00EA2A77" w:rsidRDefault="00EA2A77" w:rsidP="00EA2A77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B1A9C">
              <w:rPr>
                <w:szCs w:val="24"/>
              </w:rPr>
              <w:t>п</w:t>
            </w:r>
            <w:r w:rsidR="005B1A9C" w:rsidRPr="00EA2A77">
              <w:rPr>
                <w:szCs w:val="24"/>
              </w:rPr>
              <w:t>ивоварні</w:t>
            </w:r>
            <w:r w:rsidRPr="00EA2A77">
              <w:rPr>
                <w:szCs w:val="24"/>
              </w:rPr>
              <w:t xml:space="preserve"> заводи (без солодо</w:t>
            </w:r>
            <w:r w:rsidRPr="00EA2A77">
              <w:rPr>
                <w:szCs w:val="24"/>
              </w:rPr>
              <w:t>в</w:t>
            </w:r>
            <w:r w:rsidRPr="00EA2A77">
              <w:rPr>
                <w:szCs w:val="24"/>
              </w:rPr>
              <w:t>ників)</w:t>
            </w:r>
            <w:r>
              <w:rPr>
                <w:szCs w:val="24"/>
              </w:rPr>
              <w:t>;</w:t>
            </w:r>
          </w:p>
          <w:p w:rsidR="00EA2A77" w:rsidRPr="00361EC2" w:rsidRDefault="005B1A9C" w:rsidP="005B1A9C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-х</w:t>
            </w:r>
            <w:r w:rsidRPr="005B1A9C">
              <w:rPr>
                <w:szCs w:val="24"/>
              </w:rPr>
              <w:t>лібозаводи, консервні заводи</w:t>
            </w:r>
          </w:p>
        </w:tc>
        <w:tc>
          <w:tcPr>
            <w:tcW w:w="1134" w:type="dxa"/>
          </w:tcPr>
          <w:p w:rsidR="00054C59" w:rsidRPr="00361EC2" w:rsidRDefault="00747708" w:rsidP="00450F9C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740E7">
              <w:rPr>
                <w:szCs w:val="24"/>
              </w:rPr>
              <w:t>/</w:t>
            </w:r>
            <w:r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054C59" w:rsidRPr="00361EC2" w:rsidRDefault="00054C59" w:rsidP="00F76530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11,89га</w:t>
            </w:r>
          </w:p>
        </w:tc>
        <w:tc>
          <w:tcPr>
            <w:tcW w:w="850" w:type="dxa"/>
          </w:tcPr>
          <w:p w:rsidR="00054C59" w:rsidRPr="00361EC2" w:rsidRDefault="00054C59" w:rsidP="00054C59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361EC2">
              <w:rPr>
                <w:szCs w:val="24"/>
              </w:rPr>
              <w:t xml:space="preserve"> м</w:t>
            </w:r>
          </w:p>
        </w:tc>
        <w:tc>
          <w:tcPr>
            <w:tcW w:w="1135" w:type="dxa"/>
            <w:vMerge w:val="restart"/>
          </w:tcPr>
          <w:p w:rsidR="00054C59" w:rsidRPr="00361EC2" w:rsidRDefault="00054C59" w:rsidP="00F740E7">
            <w:pPr>
              <w:ind w:left="34" w:hanging="34"/>
              <w:jc w:val="both"/>
              <w:rPr>
                <w:sz w:val="20"/>
              </w:rPr>
            </w:pPr>
          </w:p>
        </w:tc>
      </w:tr>
      <w:tr w:rsidR="00054C59" w:rsidRPr="00361EC2" w:rsidTr="00054C59">
        <w:trPr>
          <w:trHeight w:val="2209"/>
        </w:trPr>
        <w:tc>
          <w:tcPr>
            <w:tcW w:w="993" w:type="dxa"/>
            <w:vMerge/>
          </w:tcPr>
          <w:p w:rsidR="00054C59" w:rsidRDefault="00054C59" w:rsidP="00F76530">
            <w:pPr>
              <w:ind w:left="-108" w:right="-108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054C59" w:rsidRDefault="00054C59" w:rsidP="00F76530">
            <w:pPr>
              <w:ind w:left="-108" w:right="-108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EA2A77" w:rsidRDefault="00EA2A77" w:rsidP="00EA2A77">
            <w:pPr>
              <w:ind w:left="-108" w:right="-108"/>
              <w:jc w:val="both"/>
              <w:rPr>
                <w:szCs w:val="24"/>
              </w:rPr>
            </w:pPr>
            <w:r w:rsidRPr="00EA2A77">
              <w:rPr>
                <w:szCs w:val="24"/>
              </w:rPr>
              <w:t xml:space="preserve">Культиваційні:     </w:t>
            </w:r>
          </w:p>
          <w:p w:rsidR="00EA2A77" w:rsidRDefault="00EA2A77" w:rsidP="00EA2A77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EA2A77">
              <w:rPr>
                <w:szCs w:val="24"/>
              </w:rPr>
              <w:t xml:space="preserve"> теплиці та  парники при обігр</w:t>
            </w:r>
            <w:r w:rsidRPr="00EA2A77">
              <w:rPr>
                <w:szCs w:val="24"/>
              </w:rPr>
              <w:t>і</w:t>
            </w:r>
            <w:r w:rsidRPr="00EA2A77">
              <w:rPr>
                <w:szCs w:val="24"/>
              </w:rPr>
              <w:t>ванні елект</w:t>
            </w:r>
            <w:r>
              <w:rPr>
                <w:szCs w:val="24"/>
              </w:rPr>
              <w:t>роенер</w:t>
            </w:r>
            <w:r w:rsidRPr="00EA2A77">
              <w:rPr>
                <w:szCs w:val="24"/>
              </w:rPr>
              <w:t>гією, парою або водою</w:t>
            </w:r>
            <w:r>
              <w:rPr>
                <w:szCs w:val="24"/>
              </w:rPr>
              <w:t>;</w:t>
            </w:r>
          </w:p>
          <w:p w:rsidR="005B1A9C" w:rsidRDefault="00EA2A77" w:rsidP="00EA2A77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2A77">
              <w:rPr>
                <w:szCs w:val="24"/>
              </w:rPr>
              <w:t>теплиці та парники на біолог</w:t>
            </w:r>
            <w:r w:rsidRPr="00EA2A77">
              <w:rPr>
                <w:szCs w:val="24"/>
              </w:rPr>
              <w:t>і</w:t>
            </w:r>
            <w:r w:rsidRPr="00EA2A77">
              <w:rPr>
                <w:szCs w:val="24"/>
              </w:rPr>
              <w:t>чному обігріванні      на гною</w:t>
            </w:r>
            <w:r w:rsidR="005B1A9C">
              <w:rPr>
                <w:szCs w:val="24"/>
              </w:rPr>
              <w:t>.</w:t>
            </w:r>
          </w:p>
          <w:p w:rsidR="005B1A9C" w:rsidRDefault="005B1A9C" w:rsidP="00EA2A77">
            <w:pPr>
              <w:ind w:left="-108" w:right="-108"/>
              <w:jc w:val="both"/>
              <w:rPr>
                <w:szCs w:val="24"/>
              </w:rPr>
            </w:pPr>
            <w:r w:rsidRPr="005B1A9C">
              <w:rPr>
                <w:szCs w:val="24"/>
              </w:rPr>
              <w:t>По переробці продукції росли</w:t>
            </w:r>
            <w:r w:rsidRPr="005B1A9C">
              <w:rPr>
                <w:szCs w:val="24"/>
              </w:rPr>
              <w:t>н</w:t>
            </w:r>
            <w:r w:rsidRPr="005B1A9C">
              <w:rPr>
                <w:szCs w:val="24"/>
              </w:rPr>
              <w:t>ництва, продовольчого та фур</w:t>
            </w:r>
            <w:r w:rsidRPr="005B1A9C">
              <w:rPr>
                <w:szCs w:val="24"/>
              </w:rPr>
              <w:t>а</w:t>
            </w:r>
            <w:r w:rsidRPr="005B1A9C">
              <w:rPr>
                <w:szCs w:val="24"/>
              </w:rPr>
              <w:t xml:space="preserve">жного зерна, насіння зернових та олійних   культур, трав без відділення протруювання </w:t>
            </w:r>
            <w:r>
              <w:rPr>
                <w:szCs w:val="24"/>
              </w:rPr>
              <w:t>:</w:t>
            </w:r>
          </w:p>
          <w:p w:rsidR="005B1A9C" w:rsidRDefault="005B1A9C" w:rsidP="00EA2A77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5B1A9C">
              <w:rPr>
                <w:szCs w:val="24"/>
              </w:rPr>
              <w:t>вочів (сушіння, засолювання, квашення)</w:t>
            </w:r>
            <w:r>
              <w:rPr>
                <w:szCs w:val="24"/>
              </w:rPr>
              <w:t>;</w:t>
            </w:r>
          </w:p>
          <w:p w:rsidR="005B1A9C" w:rsidRDefault="005B1A9C" w:rsidP="005B1A9C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5B1A9C">
              <w:rPr>
                <w:szCs w:val="24"/>
              </w:rPr>
              <w:t>о виробництву крохмалю</w:t>
            </w:r>
            <w:r>
              <w:rPr>
                <w:szCs w:val="24"/>
              </w:rPr>
              <w:t>;</w:t>
            </w:r>
          </w:p>
          <w:p w:rsidR="00054C59" w:rsidRPr="00361EC2" w:rsidRDefault="005B1A9C" w:rsidP="005B1A9C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-ц</w:t>
            </w:r>
            <w:r w:rsidRPr="005B1A9C">
              <w:rPr>
                <w:szCs w:val="24"/>
              </w:rPr>
              <w:t>укрові заводи без жомосх</w:t>
            </w:r>
            <w:r>
              <w:rPr>
                <w:szCs w:val="24"/>
              </w:rPr>
              <w:t>о</w:t>
            </w:r>
            <w:r w:rsidRPr="005B1A9C">
              <w:rPr>
                <w:szCs w:val="24"/>
              </w:rPr>
              <w:t>вищ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54C59" w:rsidRPr="00361EC2" w:rsidRDefault="00F740E7" w:rsidP="00450F9C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450F9C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054C59" w:rsidRDefault="00054C59" w:rsidP="00F76530">
            <w:pPr>
              <w:ind w:left="-108" w:right="-108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054C59" w:rsidRDefault="00054C59" w:rsidP="00054C59">
            <w:pPr>
              <w:ind w:left="-108" w:right="-108"/>
              <w:jc w:val="both"/>
              <w:rPr>
                <w:szCs w:val="24"/>
              </w:rPr>
            </w:pPr>
            <w:r>
              <w:rPr>
                <w:szCs w:val="24"/>
              </w:rPr>
              <w:t>100 м</w:t>
            </w:r>
          </w:p>
        </w:tc>
        <w:tc>
          <w:tcPr>
            <w:tcW w:w="1135" w:type="dxa"/>
            <w:vMerge/>
          </w:tcPr>
          <w:p w:rsidR="00054C59" w:rsidRPr="00361EC2" w:rsidRDefault="00054C59" w:rsidP="00F740E7">
            <w:pPr>
              <w:ind w:left="34" w:hanging="34"/>
              <w:jc w:val="both"/>
              <w:rPr>
                <w:sz w:val="20"/>
              </w:rPr>
            </w:pPr>
          </w:p>
        </w:tc>
      </w:tr>
      <w:tr w:rsidR="00054C59" w:rsidRPr="00361EC2" w:rsidTr="00054C59">
        <w:trPr>
          <w:trHeight w:val="1128"/>
        </w:trPr>
        <w:tc>
          <w:tcPr>
            <w:tcW w:w="993" w:type="dxa"/>
            <w:vMerge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054C59" w:rsidRDefault="00EA2A77" w:rsidP="00F740E7">
            <w:pPr>
              <w:ind w:left="34" w:hanging="34"/>
              <w:jc w:val="both"/>
              <w:rPr>
                <w:szCs w:val="24"/>
              </w:rPr>
            </w:pPr>
            <w:r w:rsidRPr="00EA2A77">
              <w:rPr>
                <w:szCs w:val="24"/>
              </w:rPr>
              <w:t>Великої рогатої худоби:</w:t>
            </w:r>
          </w:p>
          <w:p w:rsidR="00EA2A77" w:rsidRDefault="00EA2A77" w:rsidP="00EA2A7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EA2A77">
              <w:rPr>
                <w:szCs w:val="24"/>
              </w:rPr>
              <w:t>державні та колективні під</w:t>
            </w:r>
            <w:r w:rsidRPr="00EA2A77">
              <w:rPr>
                <w:szCs w:val="24"/>
              </w:rPr>
              <w:t>п</w:t>
            </w:r>
            <w:r w:rsidRPr="00EA2A77">
              <w:rPr>
                <w:szCs w:val="24"/>
              </w:rPr>
              <w:t>риємства по вирощуванню відгодівельного та ремонтн</w:t>
            </w:r>
            <w:r w:rsidRPr="00EA2A77">
              <w:rPr>
                <w:szCs w:val="24"/>
              </w:rPr>
              <w:t>о</w:t>
            </w:r>
            <w:r>
              <w:rPr>
                <w:szCs w:val="24"/>
              </w:rPr>
              <w:t>го молодняка з   поголів'ям</w:t>
            </w:r>
            <w:r w:rsidRPr="00EA2A77">
              <w:rPr>
                <w:szCs w:val="24"/>
              </w:rPr>
              <w:t>до 3000 голів</w:t>
            </w:r>
            <w:r>
              <w:rPr>
                <w:szCs w:val="24"/>
              </w:rPr>
              <w:t>;</w:t>
            </w:r>
          </w:p>
          <w:p w:rsidR="00EA2A77" w:rsidRDefault="00EA2A77" w:rsidP="00EA2A7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EA2A77">
              <w:rPr>
                <w:szCs w:val="24"/>
              </w:rPr>
              <w:t>ферми молочного та м'ясного напрямку в державних та к</w:t>
            </w:r>
            <w:r w:rsidRPr="00EA2A77">
              <w:rPr>
                <w:szCs w:val="24"/>
              </w:rPr>
              <w:t>о</w:t>
            </w:r>
            <w:r w:rsidRPr="00EA2A77">
              <w:rPr>
                <w:szCs w:val="24"/>
              </w:rPr>
              <w:t>лективних підприємствах з поголів'ям   корівбільше 600 голів</w:t>
            </w:r>
            <w:r>
              <w:rPr>
                <w:szCs w:val="24"/>
              </w:rPr>
              <w:t>;</w:t>
            </w:r>
          </w:p>
          <w:p w:rsidR="00EA2A77" w:rsidRDefault="00EA2A77" w:rsidP="00EA2A7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EA2A77">
              <w:rPr>
                <w:szCs w:val="24"/>
              </w:rPr>
              <w:t>винарські:на 150 голів</w:t>
            </w:r>
            <w:r>
              <w:rPr>
                <w:szCs w:val="24"/>
              </w:rPr>
              <w:t>;</w:t>
            </w:r>
          </w:p>
          <w:p w:rsidR="00EA2A77" w:rsidRDefault="00EA2A77" w:rsidP="00EA2A7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2A77">
              <w:rPr>
                <w:szCs w:val="24"/>
              </w:rPr>
              <w:t>вівцеферми в селянських (фермерських) господарствах</w:t>
            </w:r>
          </w:p>
          <w:p w:rsidR="00EA2A77" w:rsidRPr="00361EC2" w:rsidRDefault="00EA2A77" w:rsidP="005B1A9C">
            <w:pPr>
              <w:ind w:left="34" w:hanging="34"/>
              <w:jc w:val="both"/>
              <w:rPr>
                <w:szCs w:val="24"/>
              </w:rPr>
            </w:pPr>
            <w:r w:rsidRPr="00EA2A77">
              <w:rPr>
                <w:szCs w:val="24"/>
              </w:rPr>
              <w:t>від 400 до 1000 голів</w:t>
            </w:r>
            <w:r>
              <w:rPr>
                <w:szCs w:val="24"/>
              </w:rPr>
              <w:t>;</w:t>
            </w:r>
          </w:p>
        </w:tc>
        <w:tc>
          <w:tcPr>
            <w:tcW w:w="1134" w:type="dxa"/>
          </w:tcPr>
          <w:p w:rsidR="00054C59" w:rsidRPr="00361EC2" w:rsidRDefault="00F740E7" w:rsidP="00450F9C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450F9C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5,83га</w:t>
            </w:r>
          </w:p>
        </w:tc>
        <w:tc>
          <w:tcPr>
            <w:tcW w:w="850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61EC2">
              <w:rPr>
                <w:szCs w:val="24"/>
              </w:rPr>
              <w:t>0 м</w:t>
            </w:r>
          </w:p>
        </w:tc>
        <w:tc>
          <w:tcPr>
            <w:tcW w:w="1135" w:type="dxa"/>
            <w:vMerge/>
          </w:tcPr>
          <w:p w:rsidR="00054C59" w:rsidRPr="00361EC2" w:rsidRDefault="00054C59" w:rsidP="00F740E7">
            <w:pPr>
              <w:ind w:left="34" w:hanging="34"/>
              <w:jc w:val="both"/>
              <w:rPr>
                <w:bCs/>
                <w:sz w:val="20"/>
              </w:rPr>
            </w:pPr>
          </w:p>
        </w:tc>
      </w:tr>
      <w:tr w:rsidR="00054C59" w:rsidRPr="00361EC2" w:rsidTr="00054C59">
        <w:trPr>
          <w:trHeight w:val="1128"/>
        </w:trPr>
        <w:tc>
          <w:tcPr>
            <w:tcW w:w="993" w:type="dxa"/>
            <w:vMerge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54C59" w:rsidRPr="00817453" w:rsidRDefault="00054C59" w:rsidP="00F740E7">
            <w:pPr>
              <w:ind w:left="34" w:hanging="34"/>
              <w:jc w:val="both"/>
              <w:rPr>
                <w:color w:val="000000"/>
                <w:szCs w:val="24"/>
              </w:rPr>
            </w:pPr>
            <w:r w:rsidRPr="00817453">
              <w:rPr>
                <w:color w:val="000000"/>
                <w:szCs w:val="24"/>
              </w:rPr>
              <w:t>По виробн</w:t>
            </w:r>
            <w:r>
              <w:rPr>
                <w:color w:val="000000"/>
                <w:szCs w:val="24"/>
              </w:rPr>
              <w:t>ичо-</w:t>
            </w:r>
            <w:r w:rsidRPr="00817453">
              <w:rPr>
                <w:color w:val="000000"/>
                <w:szCs w:val="24"/>
              </w:rPr>
              <w:t>технічному обслугову</w:t>
            </w:r>
            <w:r>
              <w:rPr>
                <w:color w:val="000000"/>
                <w:szCs w:val="24"/>
              </w:rPr>
              <w:t>ва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 xml:space="preserve">ню </w:t>
            </w:r>
            <w:r w:rsidRPr="00817453">
              <w:rPr>
                <w:color w:val="000000"/>
                <w:szCs w:val="24"/>
              </w:rPr>
              <w:t>сільськог</w:t>
            </w:r>
            <w:r w:rsidRPr="00817453">
              <w:rPr>
                <w:color w:val="000000"/>
                <w:szCs w:val="24"/>
              </w:rPr>
              <w:t>о</w:t>
            </w:r>
            <w:r w:rsidRPr="00817453">
              <w:rPr>
                <w:color w:val="000000"/>
                <w:szCs w:val="24"/>
              </w:rPr>
              <w:lastRenderedPageBreak/>
              <w:t xml:space="preserve">сподарських підприємств </w:t>
            </w:r>
            <w:r w:rsidRPr="00817453">
              <w:rPr>
                <w:color w:val="000000"/>
                <w:szCs w:val="24"/>
              </w:rPr>
              <w:br/>
            </w:r>
          </w:p>
        </w:tc>
        <w:tc>
          <w:tcPr>
            <w:tcW w:w="3402" w:type="dxa"/>
          </w:tcPr>
          <w:p w:rsidR="00054C59" w:rsidRDefault="00EA2A77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Pr="00EA2A77">
              <w:rPr>
                <w:szCs w:val="24"/>
              </w:rPr>
              <w:t>виготовлення глиняних  в</w:t>
            </w:r>
            <w:r w:rsidRPr="00EA2A77">
              <w:rPr>
                <w:szCs w:val="24"/>
              </w:rPr>
              <w:t>и</w:t>
            </w:r>
            <w:r w:rsidRPr="00EA2A77">
              <w:rPr>
                <w:szCs w:val="24"/>
              </w:rPr>
              <w:t>ро</w:t>
            </w:r>
            <w:r>
              <w:rPr>
                <w:szCs w:val="24"/>
              </w:rPr>
              <w:t>бів, столярно-тесляр</w:t>
            </w:r>
            <w:r w:rsidRPr="00EA2A77">
              <w:rPr>
                <w:szCs w:val="24"/>
              </w:rPr>
              <w:t>ські, меблеві підприємства</w:t>
            </w:r>
            <w:r>
              <w:rPr>
                <w:szCs w:val="24"/>
              </w:rPr>
              <w:t>;</w:t>
            </w:r>
          </w:p>
          <w:p w:rsidR="00EA2A77" w:rsidRDefault="00EA2A77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2A77">
              <w:rPr>
                <w:szCs w:val="24"/>
              </w:rPr>
              <w:t xml:space="preserve">виробництво бондарських </w:t>
            </w:r>
            <w:r w:rsidRPr="00EA2A77">
              <w:rPr>
                <w:szCs w:val="24"/>
              </w:rPr>
              <w:lastRenderedPageBreak/>
              <w:t>виробів</w:t>
            </w:r>
            <w:r>
              <w:rPr>
                <w:szCs w:val="24"/>
              </w:rPr>
              <w:t>;</w:t>
            </w:r>
          </w:p>
          <w:p w:rsidR="00EA2A77" w:rsidRPr="00361EC2" w:rsidRDefault="00EA2A77" w:rsidP="00EA2A7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2A77">
              <w:rPr>
                <w:szCs w:val="24"/>
              </w:rPr>
              <w:t>будівельні двори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54C59" w:rsidRPr="00361EC2" w:rsidRDefault="00450F9C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2/2</w:t>
            </w:r>
          </w:p>
        </w:tc>
        <w:tc>
          <w:tcPr>
            <w:tcW w:w="992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054C59" w:rsidRDefault="00054C59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50 м</w:t>
            </w:r>
          </w:p>
        </w:tc>
        <w:tc>
          <w:tcPr>
            <w:tcW w:w="1135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bCs/>
                <w:sz w:val="20"/>
              </w:rPr>
            </w:pPr>
          </w:p>
        </w:tc>
      </w:tr>
      <w:tr w:rsidR="00054C59" w:rsidRPr="00361EC2" w:rsidTr="005B1A9C">
        <w:trPr>
          <w:trHeight w:val="551"/>
        </w:trPr>
        <w:tc>
          <w:tcPr>
            <w:tcW w:w="993" w:type="dxa"/>
            <w:vMerge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054C59" w:rsidRPr="00817453" w:rsidRDefault="00054C59" w:rsidP="00F740E7">
            <w:pPr>
              <w:ind w:left="34" w:hanging="34"/>
              <w:jc w:val="both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054C59" w:rsidRPr="00361EC2" w:rsidRDefault="00EA2A77" w:rsidP="005B1A9C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A2A77">
              <w:rPr>
                <w:szCs w:val="24"/>
              </w:rPr>
              <w:t>гаражі та підприємства по ремонту, технічному     обсл</w:t>
            </w:r>
            <w:r w:rsidRPr="00EA2A77">
              <w:rPr>
                <w:szCs w:val="24"/>
              </w:rPr>
              <w:t>у</w:t>
            </w:r>
            <w:r w:rsidRPr="00EA2A77">
              <w:rPr>
                <w:szCs w:val="24"/>
              </w:rPr>
              <w:t>говуванню та зберіганню сіль</w:t>
            </w:r>
            <w:r>
              <w:rPr>
                <w:szCs w:val="24"/>
              </w:rPr>
              <w:t>ськогосподарсь</w:t>
            </w:r>
            <w:r w:rsidRPr="00EA2A77">
              <w:rPr>
                <w:szCs w:val="24"/>
              </w:rPr>
              <w:t>ких машин та автомобілів при числі дв</w:t>
            </w:r>
            <w:r w:rsidRPr="00EA2A77">
              <w:rPr>
                <w:szCs w:val="24"/>
              </w:rPr>
              <w:t>и</w:t>
            </w:r>
            <w:r>
              <w:rPr>
                <w:szCs w:val="24"/>
              </w:rPr>
              <w:t xml:space="preserve">гунів до     100 одиниць </w:t>
            </w:r>
            <w:r w:rsidR="005B1A9C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54C59" w:rsidRPr="00361EC2" w:rsidRDefault="00450F9C" w:rsidP="00450F9C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992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054C59" w:rsidRDefault="00054C59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100 м</w:t>
            </w:r>
          </w:p>
        </w:tc>
        <w:tc>
          <w:tcPr>
            <w:tcW w:w="1135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bCs/>
                <w:sz w:val="20"/>
              </w:rPr>
            </w:pPr>
          </w:p>
        </w:tc>
      </w:tr>
      <w:tr w:rsidR="00054C59" w:rsidRPr="00361EC2" w:rsidTr="00054C59">
        <w:trPr>
          <w:trHeight w:val="1128"/>
        </w:trPr>
        <w:tc>
          <w:tcPr>
            <w:tcW w:w="993" w:type="dxa"/>
            <w:vMerge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054C59" w:rsidRPr="00817453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054C59" w:rsidRPr="00361EC2" w:rsidRDefault="00EA2A77" w:rsidP="00EA2A77">
            <w:pPr>
              <w:ind w:left="34" w:hanging="34"/>
              <w:jc w:val="both"/>
              <w:rPr>
                <w:szCs w:val="24"/>
              </w:rPr>
            </w:pPr>
            <w:bookmarkStart w:id="19" w:name="o948"/>
            <w:bookmarkEnd w:id="19"/>
            <w:r>
              <w:rPr>
                <w:szCs w:val="24"/>
              </w:rPr>
              <w:t xml:space="preserve">- </w:t>
            </w:r>
            <w:r w:rsidRPr="00EA2A77">
              <w:rPr>
                <w:szCs w:val="24"/>
              </w:rPr>
              <w:t>виробництво з відходів дер</w:t>
            </w:r>
            <w:r w:rsidRPr="00EA2A77">
              <w:rPr>
                <w:szCs w:val="24"/>
              </w:rPr>
              <w:t>е</w:t>
            </w:r>
            <w:r w:rsidRPr="00EA2A77">
              <w:rPr>
                <w:szCs w:val="24"/>
              </w:rPr>
              <w:t>вини деревностружкових, д</w:t>
            </w:r>
            <w:r w:rsidRPr="00EA2A77">
              <w:rPr>
                <w:szCs w:val="24"/>
              </w:rPr>
              <w:t>е</w:t>
            </w:r>
            <w:r w:rsidRPr="00EA2A77">
              <w:rPr>
                <w:szCs w:val="24"/>
              </w:rPr>
              <w:t>ревноволокнистих та цемен</w:t>
            </w:r>
            <w:r w:rsidRPr="00EA2A77">
              <w:rPr>
                <w:szCs w:val="24"/>
              </w:rPr>
              <w:t>т</w:t>
            </w:r>
            <w:r w:rsidRPr="00EA2A77">
              <w:rPr>
                <w:szCs w:val="24"/>
              </w:rPr>
              <w:t>но-фібролітових     плит з в</w:t>
            </w:r>
            <w:r w:rsidRPr="00EA2A77">
              <w:rPr>
                <w:szCs w:val="24"/>
              </w:rPr>
              <w:t>и</w:t>
            </w:r>
            <w:r w:rsidRPr="00EA2A77">
              <w:rPr>
                <w:szCs w:val="24"/>
              </w:rPr>
              <w:t>користанням фенолформал</w:t>
            </w:r>
            <w:r w:rsidRPr="00EA2A77">
              <w:rPr>
                <w:szCs w:val="24"/>
              </w:rPr>
              <w:t>ь</w:t>
            </w:r>
            <w:r w:rsidRPr="00EA2A77">
              <w:rPr>
                <w:szCs w:val="24"/>
              </w:rPr>
              <w:t>дегідних смол</w:t>
            </w:r>
            <w:r w:rsidR="005B1A9C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61EC2">
              <w:rPr>
                <w:szCs w:val="24"/>
              </w:rPr>
              <w:t>0 м</w:t>
            </w:r>
          </w:p>
        </w:tc>
        <w:tc>
          <w:tcPr>
            <w:tcW w:w="1135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bCs/>
                <w:sz w:val="20"/>
              </w:rPr>
            </w:pPr>
          </w:p>
        </w:tc>
      </w:tr>
      <w:tr w:rsidR="003D12E8" w:rsidRPr="00361EC2" w:rsidTr="003D12E8">
        <w:trPr>
          <w:trHeight w:val="313"/>
        </w:trPr>
        <w:tc>
          <w:tcPr>
            <w:tcW w:w="993" w:type="dxa"/>
            <w:vMerge/>
          </w:tcPr>
          <w:p w:rsidR="003D12E8" w:rsidRPr="00361EC2" w:rsidRDefault="003D12E8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3D12E8" w:rsidRPr="00817453" w:rsidRDefault="003D12E8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Пасіка</w:t>
            </w:r>
          </w:p>
        </w:tc>
        <w:tc>
          <w:tcPr>
            <w:tcW w:w="3402" w:type="dxa"/>
          </w:tcPr>
          <w:p w:rsidR="003D12E8" w:rsidRDefault="003D12E8" w:rsidP="00EA2A7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Пасіка</w:t>
            </w:r>
          </w:p>
        </w:tc>
        <w:tc>
          <w:tcPr>
            <w:tcW w:w="1134" w:type="dxa"/>
          </w:tcPr>
          <w:p w:rsidR="003D12E8" w:rsidRPr="00361EC2" w:rsidRDefault="003D12E8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D12E8" w:rsidRPr="00361EC2" w:rsidRDefault="003D12E8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0,57 га</w:t>
            </w:r>
          </w:p>
        </w:tc>
        <w:tc>
          <w:tcPr>
            <w:tcW w:w="850" w:type="dxa"/>
          </w:tcPr>
          <w:p w:rsidR="003D12E8" w:rsidRDefault="003D12E8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300 м</w:t>
            </w:r>
          </w:p>
        </w:tc>
        <w:tc>
          <w:tcPr>
            <w:tcW w:w="1135" w:type="dxa"/>
          </w:tcPr>
          <w:p w:rsidR="003D12E8" w:rsidRPr="00361EC2" w:rsidRDefault="003D12E8" w:rsidP="00F740E7">
            <w:pPr>
              <w:ind w:left="34" w:hanging="34"/>
              <w:jc w:val="both"/>
              <w:rPr>
                <w:bCs/>
                <w:sz w:val="20"/>
              </w:rPr>
            </w:pPr>
          </w:p>
        </w:tc>
      </w:tr>
      <w:tr w:rsidR="00054C59" w:rsidRPr="00361EC2" w:rsidTr="00054C59">
        <w:trPr>
          <w:trHeight w:val="1128"/>
        </w:trPr>
        <w:tc>
          <w:tcPr>
            <w:tcW w:w="993" w:type="dxa"/>
            <w:vMerge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054C59" w:rsidRPr="00817453" w:rsidRDefault="00054C59" w:rsidP="00F740E7">
            <w:pPr>
              <w:ind w:left="34" w:hanging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Комунально -складська т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риторія</w:t>
            </w:r>
          </w:p>
        </w:tc>
        <w:tc>
          <w:tcPr>
            <w:tcW w:w="3402" w:type="dxa"/>
          </w:tcPr>
          <w:p w:rsidR="00A92F4E" w:rsidRDefault="00A92F4E" w:rsidP="00F740E7">
            <w:pPr>
              <w:ind w:left="34" w:hanging="34"/>
              <w:jc w:val="both"/>
              <w:rPr>
                <w:szCs w:val="24"/>
              </w:rPr>
            </w:pPr>
            <w:r w:rsidRPr="00A92F4E">
              <w:rPr>
                <w:szCs w:val="24"/>
              </w:rPr>
              <w:t>Склади зберігання сільськог</w:t>
            </w:r>
            <w:r w:rsidRPr="00A92F4E">
              <w:rPr>
                <w:szCs w:val="24"/>
              </w:rPr>
              <w:t>о</w:t>
            </w:r>
            <w:r w:rsidRPr="00A92F4E">
              <w:rPr>
                <w:szCs w:val="24"/>
              </w:rPr>
              <w:t xml:space="preserve">сподарської продукції:    </w:t>
            </w:r>
          </w:p>
          <w:p w:rsidR="00A92F4E" w:rsidRDefault="00A92F4E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92F4E">
              <w:rPr>
                <w:szCs w:val="24"/>
              </w:rPr>
              <w:t>зерна, овочів, фруктів, карт</w:t>
            </w:r>
            <w:r w:rsidRPr="00A92F4E">
              <w:rPr>
                <w:szCs w:val="24"/>
              </w:rPr>
              <w:t>о</w:t>
            </w:r>
            <w:r w:rsidRPr="00A92F4E">
              <w:rPr>
                <w:szCs w:val="24"/>
              </w:rPr>
              <w:t>плі</w:t>
            </w:r>
            <w:r>
              <w:rPr>
                <w:szCs w:val="24"/>
              </w:rPr>
              <w:t>;</w:t>
            </w:r>
          </w:p>
          <w:p w:rsidR="00EA2A77" w:rsidRPr="00E15ADB" w:rsidRDefault="00EA2A77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EA2A77">
              <w:rPr>
                <w:szCs w:val="24"/>
              </w:rPr>
              <w:t>Промтоварні та продовольчі торгово-розподільні    склади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54C59" w:rsidRDefault="00450F9C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992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2,27 га</w:t>
            </w:r>
          </w:p>
        </w:tc>
        <w:tc>
          <w:tcPr>
            <w:tcW w:w="850" w:type="dxa"/>
          </w:tcPr>
          <w:p w:rsidR="00054C59" w:rsidRDefault="00A92F4E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54C59">
              <w:rPr>
                <w:szCs w:val="24"/>
              </w:rPr>
              <w:t>0 м</w:t>
            </w:r>
          </w:p>
        </w:tc>
        <w:tc>
          <w:tcPr>
            <w:tcW w:w="1135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bCs/>
                <w:sz w:val="20"/>
              </w:rPr>
            </w:pPr>
          </w:p>
        </w:tc>
      </w:tr>
      <w:tr w:rsidR="00054C59" w:rsidRPr="00361EC2" w:rsidTr="00054C59">
        <w:trPr>
          <w:trHeight w:val="1128"/>
        </w:trPr>
        <w:tc>
          <w:tcPr>
            <w:tcW w:w="993" w:type="dxa"/>
            <w:vMerge/>
          </w:tcPr>
          <w:p w:rsidR="00054C59" w:rsidRPr="00361EC2" w:rsidRDefault="00054C59" w:rsidP="00F740E7">
            <w:pPr>
              <w:ind w:left="34" w:hanging="34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054C59" w:rsidRDefault="00054C59" w:rsidP="00F740E7">
            <w:pPr>
              <w:ind w:left="34" w:hanging="34"/>
              <w:jc w:val="both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A92F4E" w:rsidRDefault="00A92F4E" w:rsidP="00A92F4E">
            <w:pPr>
              <w:ind w:left="34" w:hanging="34"/>
              <w:jc w:val="both"/>
              <w:rPr>
                <w:szCs w:val="24"/>
              </w:rPr>
            </w:pPr>
            <w:r w:rsidRPr="00A92F4E">
              <w:rPr>
                <w:szCs w:val="24"/>
              </w:rPr>
              <w:t>Склади зберігання сільськог</w:t>
            </w:r>
            <w:r w:rsidRPr="00A92F4E">
              <w:rPr>
                <w:szCs w:val="24"/>
              </w:rPr>
              <w:t>о</w:t>
            </w:r>
            <w:r w:rsidRPr="00A92F4E">
              <w:rPr>
                <w:szCs w:val="24"/>
              </w:rPr>
              <w:t>сподарської продукції:</w:t>
            </w:r>
          </w:p>
          <w:p w:rsidR="00A92F4E" w:rsidRDefault="00A92F4E" w:rsidP="00A92F4E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92F4E">
              <w:rPr>
                <w:szCs w:val="24"/>
              </w:rPr>
              <w:t>грубих кормів, необмолоч</w:t>
            </w:r>
            <w:r w:rsidRPr="00A92F4E">
              <w:rPr>
                <w:szCs w:val="24"/>
              </w:rPr>
              <w:t>е</w:t>
            </w:r>
            <w:r w:rsidRPr="00A92F4E">
              <w:rPr>
                <w:szCs w:val="24"/>
              </w:rPr>
              <w:t>ного хліба та рослинного    волокна</w:t>
            </w:r>
            <w:r>
              <w:rPr>
                <w:szCs w:val="24"/>
              </w:rPr>
              <w:t>;</w:t>
            </w:r>
          </w:p>
          <w:p w:rsidR="00A92F4E" w:rsidRDefault="00A92F4E" w:rsidP="00A92F4E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92F4E">
              <w:rPr>
                <w:szCs w:val="24"/>
              </w:rPr>
              <w:t>елеватори</w:t>
            </w:r>
            <w:r>
              <w:rPr>
                <w:szCs w:val="24"/>
              </w:rPr>
              <w:t>;</w:t>
            </w:r>
          </w:p>
          <w:p w:rsidR="00054C59" w:rsidRDefault="00A92F4E" w:rsidP="00A92F4E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92F4E">
              <w:rPr>
                <w:szCs w:val="24"/>
              </w:rPr>
              <w:t>склади тимчасового збер</w:t>
            </w:r>
            <w:r w:rsidRPr="00A92F4E">
              <w:rPr>
                <w:szCs w:val="24"/>
              </w:rPr>
              <w:t>і</w:t>
            </w:r>
            <w:r w:rsidRPr="00A92F4E">
              <w:rPr>
                <w:szCs w:val="24"/>
              </w:rPr>
              <w:t>гання утильсировини без її    переробки</w:t>
            </w:r>
            <w:r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054C59" w:rsidRDefault="00450F9C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992" w:type="dxa"/>
          </w:tcPr>
          <w:p w:rsidR="00054C59" w:rsidRDefault="00054C59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0,18 га</w:t>
            </w:r>
          </w:p>
        </w:tc>
        <w:tc>
          <w:tcPr>
            <w:tcW w:w="850" w:type="dxa"/>
          </w:tcPr>
          <w:p w:rsidR="00054C59" w:rsidRDefault="00A92F4E" w:rsidP="00F740E7">
            <w:pPr>
              <w:ind w:left="34" w:hanging="34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54C59">
              <w:rPr>
                <w:szCs w:val="24"/>
              </w:rPr>
              <w:t>00 м</w:t>
            </w:r>
          </w:p>
        </w:tc>
        <w:tc>
          <w:tcPr>
            <w:tcW w:w="1135" w:type="dxa"/>
          </w:tcPr>
          <w:p w:rsidR="00054C59" w:rsidRPr="00361EC2" w:rsidRDefault="00054C59" w:rsidP="00F740E7">
            <w:pPr>
              <w:ind w:left="34" w:hanging="34"/>
              <w:jc w:val="both"/>
              <w:rPr>
                <w:bCs/>
                <w:sz w:val="20"/>
              </w:rPr>
            </w:pPr>
          </w:p>
        </w:tc>
      </w:tr>
    </w:tbl>
    <w:p w:rsidR="00F76530" w:rsidRPr="00361EC2" w:rsidRDefault="00F76530" w:rsidP="00D4555A">
      <w:pPr>
        <w:ind w:left="142" w:firstLine="284"/>
        <w:jc w:val="both"/>
        <w:rPr>
          <w:sz w:val="28"/>
          <w:szCs w:val="28"/>
        </w:rPr>
      </w:pPr>
      <w:r w:rsidRPr="00361EC2">
        <w:rPr>
          <w:sz w:val="28"/>
          <w:szCs w:val="28"/>
        </w:rPr>
        <w:tab/>
        <w:t>Реалізація оптимістичного варіанту вимагає ініціативи та значних організаці</w:t>
      </w:r>
      <w:r w:rsidRPr="00361EC2">
        <w:rPr>
          <w:sz w:val="28"/>
          <w:szCs w:val="28"/>
        </w:rPr>
        <w:t>й</w:t>
      </w:r>
      <w:r w:rsidRPr="00361EC2">
        <w:rPr>
          <w:sz w:val="28"/>
          <w:szCs w:val="28"/>
        </w:rPr>
        <w:t>них зусиль з боку управлінських структур. Пріоритетного значення серед проектів інвестиційної діяльності мають набути ті, що безпосередньо відповідають завданням інноваційного варіанту розвитку промислового комплексу села.</w:t>
      </w:r>
    </w:p>
    <w:p w:rsidR="000856B9" w:rsidRPr="003E1A45" w:rsidRDefault="000856B9" w:rsidP="00AB6D37">
      <w:pPr>
        <w:jc w:val="both"/>
        <w:rPr>
          <w:sz w:val="28"/>
          <w:szCs w:val="28"/>
        </w:rPr>
      </w:pPr>
    </w:p>
    <w:p w:rsidR="006B3387" w:rsidRPr="003E1A45" w:rsidRDefault="006B3387" w:rsidP="00D42F5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_Toc20109359"/>
      <w:bookmarkStart w:id="21" w:name="_Toc435996284"/>
      <w:bookmarkStart w:id="22" w:name="_Toc495141134"/>
      <w:r w:rsidRPr="003E1A45">
        <w:rPr>
          <w:rFonts w:ascii="Times New Roman" w:hAnsi="Times New Roman"/>
          <w:sz w:val="28"/>
          <w:szCs w:val="28"/>
          <w:lang w:val="uk-UA"/>
        </w:rPr>
        <w:t>V. ОСНОВНІ ПОЛОЖЕННЯ ГЕНЕРАЛЬНОГО ПЛАНУ.</w:t>
      </w:r>
      <w:bookmarkStart w:id="23" w:name="_Toc435996285"/>
      <w:bookmarkEnd w:id="20"/>
      <w:bookmarkEnd w:id="21"/>
      <w:r w:rsidRPr="003E1A45">
        <w:rPr>
          <w:rFonts w:ascii="Times New Roman" w:hAnsi="Times New Roman"/>
          <w:sz w:val="28"/>
          <w:szCs w:val="28"/>
          <w:lang w:val="uk-UA"/>
        </w:rPr>
        <w:t>НАПРЯМКИ МІСТ</w:t>
      </w:r>
      <w:r w:rsidRPr="003E1A45">
        <w:rPr>
          <w:rFonts w:ascii="Times New Roman" w:hAnsi="Times New Roman"/>
          <w:sz w:val="28"/>
          <w:szCs w:val="28"/>
          <w:lang w:val="uk-UA"/>
        </w:rPr>
        <w:t>О</w:t>
      </w:r>
      <w:r w:rsidRPr="003E1A45">
        <w:rPr>
          <w:rFonts w:ascii="Times New Roman" w:hAnsi="Times New Roman"/>
          <w:sz w:val="28"/>
          <w:szCs w:val="28"/>
          <w:lang w:val="uk-UA"/>
        </w:rPr>
        <w:t xml:space="preserve">БУДІВНОГО РОЗВИТКУ </w:t>
      </w:r>
      <w:bookmarkEnd w:id="23"/>
      <w:r w:rsidR="00C43341" w:rsidRPr="00C43341">
        <w:rPr>
          <w:rFonts w:ascii="Times New Roman" w:hAnsi="Times New Roman"/>
          <w:sz w:val="28"/>
          <w:szCs w:val="28"/>
          <w:lang w:val="ru-RU"/>
        </w:rPr>
        <w:t>с.Супротивна Балка</w:t>
      </w:r>
      <w:bookmarkEnd w:id="22"/>
    </w:p>
    <w:p w:rsidR="006B3387" w:rsidRPr="003E1A45" w:rsidRDefault="006B3387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Цілі і задач</w:t>
      </w:r>
      <w:r w:rsidR="001744A2" w:rsidRPr="003E1A45">
        <w:rPr>
          <w:b/>
          <w:sz w:val="28"/>
          <w:szCs w:val="28"/>
        </w:rPr>
        <w:t>і територіаль</w:t>
      </w:r>
      <w:r w:rsidR="0015681E" w:rsidRPr="003E1A45">
        <w:rPr>
          <w:b/>
          <w:sz w:val="28"/>
          <w:szCs w:val="28"/>
        </w:rPr>
        <w:t xml:space="preserve">ного планування </w:t>
      </w:r>
      <w:r w:rsidR="00C43341" w:rsidRPr="00C43341">
        <w:rPr>
          <w:b/>
          <w:sz w:val="28"/>
          <w:szCs w:val="28"/>
        </w:rPr>
        <w:t>с.Супротивна Балка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Основними цілями територіального планування є створення сприятливого сер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довища життєдіяльності і сталого розвитку населеного пункту, забезпечення екологі</w:t>
      </w:r>
      <w:r w:rsidRPr="003E1A45">
        <w:rPr>
          <w:sz w:val="28"/>
          <w:szCs w:val="28"/>
        </w:rPr>
        <w:t>ч</w:t>
      </w:r>
      <w:r w:rsidRPr="003E1A45">
        <w:rPr>
          <w:sz w:val="28"/>
          <w:szCs w:val="28"/>
        </w:rPr>
        <w:t>ної і техногенної безпеки, збереження природної і культурної спадщини.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При розробці загальної концепції соціаль</w:t>
      </w:r>
      <w:r w:rsidR="0015681E" w:rsidRPr="003E1A45">
        <w:rPr>
          <w:sz w:val="28"/>
          <w:szCs w:val="28"/>
        </w:rPr>
        <w:t xml:space="preserve">ного і територіального розвитку </w:t>
      </w:r>
      <w:r w:rsidR="00C43341" w:rsidRPr="00EB6D86">
        <w:rPr>
          <w:sz w:val="28"/>
          <w:szCs w:val="28"/>
        </w:rPr>
        <w:t>с.</w:t>
      </w:r>
      <w:r w:rsidR="00C43341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:</w:t>
      </w:r>
    </w:p>
    <w:p w:rsidR="006B3387" w:rsidRPr="003E1A45" w:rsidRDefault="006B3387" w:rsidP="00D42F52">
      <w:pPr>
        <w:numPr>
          <w:ilvl w:val="0"/>
          <w:numId w:val="4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намічаються заходи щодо удосконалення розселення і організації системи кул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турно-побутового обслуговування, розвитку транспортних та інженерних ком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нікацій з розрахунком місткості, потужності і обґрунтуванням розміщення ві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повідних об'єктів;</w:t>
      </w:r>
    </w:p>
    <w:p w:rsidR="006B3387" w:rsidRDefault="006B3387" w:rsidP="00D42F52">
      <w:pPr>
        <w:numPr>
          <w:ilvl w:val="0"/>
          <w:numId w:val="4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прогнозується проектна кількість населення;</w:t>
      </w:r>
    </w:p>
    <w:p w:rsidR="00775509" w:rsidRPr="003E1A45" w:rsidRDefault="00775509" w:rsidP="00D42F5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пропонується розширення території </w:t>
      </w:r>
      <w:r w:rsidR="00C43341" w:rsidRPr="00EB6D86">
        <w:rPr>
          <w:sz w:val="28"/>
          <w:szCs w:val="28"/>
        </w:rPr>
        <w:t>с.</w:t>
      </w:r>
      <w:r w:rsidR="00C43341">
        <w:rPr>
          <w:sz w:val="28"/>
          <w:szCs w:val="28"/>
        </w:rPr>
        <w:t>Супротивна Балка</w:t>
      </w:r>
      <w:r>
        <w:rPr>
          <w:sz w:val="28"/>
          <w:szCs w:val="28"/>
        </w:rPr>
        <w:t>з визначенням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меж;</w:t>
      </w:r>
    </w:p>
    <w:p w:rsidR="006B3387" w:rsidRPr="003E1A45" w:rsidRDefault="006B3387" w:rsidP="00D42F52">
      <w:pPr>
        <w:numPr>
          <w:ilvl w:val="0"/>
          <w:numId w:val="4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передбачаються заходи з охорони навколишнього середовища.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bookmarkStart w:id="24" w:name="_Toc124312446"/>
      <w:bookmarkStart w:id="25" w:name="_Toc124312825"/>
      <w:r w:rsidRPr="003E1A45">
        <w:rPr>
          <w:sz w:val="28"/>
          <w:szCs w:val="28"/>
        </w:rPr>
        <w:tab/>
        <w:t>З метою забезпечення більш ефективного використання земель населеного пун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 xml:space="preserve">ту і створення сприятливих умов для проживання генеральним планом передбачається організація наступних функціональних зон: громадського обслуговування - системи громадського центру </w:t>
      </w:r>
      <w:r w:rsidR="00C43341" w:rsidRPr="00EB6D86">
        <w:rPr>
          <w:sz w:val="28"/>
          <w:szCs w:val="28"/>
        </w:rPr>
        <w:t>с.</w:t>
      </w:r>
      <w:r w:rsidR="00C43341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(головного центру та підцентрів)</w:t>
      </w:r>
      <w:r w:rsidR="00AB6D37">
        <w:rPr>
          <w:sz w:val="28"/>
          <w:szCs w:val="28"/>
        </w:rPr>
        <w:t>,</w:t>
      </w:r>
      <w:r w:rsidRPr="003E1A45">
        <w:rPr>
          <w:sz w:val="28"/>
          <w:szCs w:val="28"/>
        </w:rPr>
        <w:t xml:space="preserve"> житл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вої</w:t>
      </w:r>
      <w:r w:rsidR="00AB6D37">
        <w:rPr>
          <w:sz w:val="28"/>
          <w:szCs w:val="28"/>
        </w:rPr>
        <w:t>,</w:t>
      </w:r>
      <w:r w:rsidR="00775509">
        <w:rPr>
          <w:sz w:val="28"/>
          <w:szCs w:val="28"/>
        </w:rPr>
        <w:t>комунальної</w:t>
      </w:r>
      <w:r w:rsidR="00AB6D37">
        <w:rPr>
          <w:sz w:val="28"/>
          <w:szCs w:val="28"/>
        </w:rPr>
        <w:t>,</w:t>
      </w:r>
      <w:r w:rsidRPr="003E1A45">
        <w:rPr>
          <w:sz w:val="28"/>
          <w:szCs w:val="28"/>
        </w:rPr>
        <w:t xml:space="preserve"> ландшафтно-рекреаційної</w:t>
      </w:r>
      <w:r w:rsidR="00AB6D37">
        <w:rPr>
          <w:sz w:val="28"/>
          <w:szCs w:val="28"/>
        </w:rPr>
        <w:t>,</w:t>
      </w:r>
      <w:r w:rsidRPr="003E1A45">
        <w:rPr>
          <w:sz w:val="28"/>
          <w:szCs w:val="28"/>
        </w:rPr>
        <w:t xml:space="preserve"> транспортно-комунікаційної.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У зв’язку з цим в основу територіального упорядкування та розширення терит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рії </w:t>
      </w:r>
      <w:r w:rsidR="00FA0124" w:rsidRPr="003E1A45">
        <w:rPr>
          <w:sz w:val="28"/>
          <w:szCs w:val="28"/>
        </w:rPr>
        <w:t>села</w:t>
      </w:r>
      <w:r w:rsidRPr="003E1A45">
        <w:rPr>
          <w:sz w:val="28"/>
          <w:szCs w:val="28"/>
        </w:rPr>
        <w:t xml:space="preserve"> покладена ідея формування планувального каркаса на основі реорганізації та розвитку вулично-дорожньої мережі відповідно до сучасних вимог і перспективної і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тенсивності руху пасажирського і легкового транспорту.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 xml:space="preserve">Згідно з проблемним рішенням, роль такого каркасу будуть виконувати головні вулиці, що проходять по основним </w:t>
      </w:r>
      <w:r w:rsidR="002C49A1" w:rsidRPr="003E1A45">
        <w:rPr>
          <w:sz w:val="28"/>
          <w:szCs w:val="28"/>
        </w:rPr>
        <w:t>висям</w:t>
      </w:r>
      <w:r w:rsidRPr="003E1A45">
        <w:rPr>
          <w:sz w:val="28"/>
          <w:szCs w:val="28"/>
        </w:rPr>
        <w:t xml:space="preserve"> функціональної діяльності </w:t>
      </w:r>
      <w:r w:rsidR="00FA0124" w:rsidRPr="003E1A45">
        <w:rPr>
          <w:sz w:val="28"/>
          <w:szCs w:val="28"/>
        </w:rPr>
        <w:t>села</w:t>
      </w:r>
      <w:r w:rsidRPr="003E1A45">
        <w:rPr>
          <w:sz w:val="28"/>
          <w:szCs w:val="28"/>
        </w:rPr>
        <w:t>, а саме: вул.</w:t>
      </w:r>
      <w:r w:rsidR="00C43341">
        <w:rPr>
          <w:sz w:val="28"/>
          <w:szCs w:val="28"/>
        </w:rPr>
        <w:t>Говтвянська</w:t>
      </w:r>
      <w:r w:rsidR="009673FC">
        <w:rPr>
          <w:sz w:val="28"/>
          <w:szCs w:val="28"/>
        </w:rPr>
        <w:t xml:space="preserve"> та вул.</w:t>
      </w:r>
      <w:r w:rsidR="00C43341">
        <w:rPr>
          <w:sz w:val="28"/>
          <w:szCs w:val="28"/>
        </w:rPr>
        <w:t>Молодіжна</w:t>
      </w:r>
      <w:r w:rsidR="009C6FC8" w:rsidRPr="009C6FC8">
        <w:rPr>
          <w:sz w:val="28"/>
          <w:szCs w:val="28"/>
        </w:rPr>
        <w:t>,</w:t>
      </w:r>
      <w:r w:rsidRPr="003E1A45">
        <w:rPr>
          <w:sz w:val="28"/>
          <w:szCs w:val="28"/>
        </w:rPr>
        <w:t xml:space="preserve">– існуючі головні вулиці </w:t>
      </w:r>
      <w:r w:rsidR="00FA0124" w:rsidRPr="003E1A45">
        <w:rPr>
          <w:sz w:val="28"/>
          <w:szCs w:val="28"/>
        </w:rPr>
        <w:t>села</w:t>
      </w:r>
      <w:r w:rsidRPr="003E1A45">
        <w:rPr>
          <w:sz w:val="28"/>
          <w:szCs w:val="28"/>
        </w:rPr>
        <w:t>. Проектом передб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чено реконст</w:t>
      </w:r>
      <w:r w:rsidR="00441ACE" w:rsidRPr="003E1A45">
        <w:rPr>
          <w:sz w:val="28"/>
          <w:szCs w:val="28"/>
        </w:rPr>
        <w:t>рукцію цих вулиць</w:t>
      </w:r>
      <w:r w:rsidR="00F3509A" w:rsidRPr="003E1A45">
        <w:rPr>
          <w:sz w:val="28"/>
          <w:szCs w:val="28"/>
        </w:rPr>
        <w:t xml:space="preserve"> (у межах існуючих червоних ліній)</w:t>
      </w:r>
      <w:r w:rsidR="00441ACE" w:rsidRPr="003E1A45">
        <w:rPr>
          <w:sz w:val="28"/>
          <w:szCs w:val="28"/>
        </w:rPr>
        <w:t xml:space="preserve">, яка </w:t>
      </w:r>
      <w:r w:rsidRPr="003E1A45">
        <w:rPr>
          <w:sz w:val="28"/>
          <w:szCs w:val="28"/>
        </w:rPr>
        <w:t>має включати розширення смуг руху транспорту до нормативних вимог, улаштуванням велосипе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них доріжо</w:t>
      </w:r>
      <w:r w:rsidR="00F3509A" w:rsidRPr="003E1A45">
        <w:rPr>
          <w:sz w:val="28"/>
          <w:szCs w:val="28"/>
        </w:rPr>
        <w:t>к та тротуарів.П</w:t>
      </w:r>
      <w:r w:rsidRPr="003E1A45">
        <w:rPr>
          <w:sz w:val="28"/>
          <w:szCs w:val="28"/>
        </w:rPr>
        <w:t>рокладання нових житлових вулиць у кварталах запроект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ваної житлової за</w:t>
      </w:r>
      <w:r w:rsidR="00F65F48" w:rsidRPr="003E1A45">
        <w:rPr>
          <w:sz w:val="28"/>
          <w:szCs w:val="28"/>
        </w:rPr>
        <w:t>будови</w:t>
      </w:r>
      <w:r w:rsidR="00F3509A" w:rsidRPr="003E1A45">
        <w:rPr>
          <w:sz w:val="28"/>
          <w:szCs w:val="28"/>
        </w:rPr>
        <w:t xml:space="preserve"> з шириною профілю 12-</w:t>
      </w:r>
      <w:r w:rsidR="00273D98">
        <w:rPr>
          <w:sz w:val="28"/>
          <w:szCs w:val="28"/>
        </w:rPr>
        <w:t>16</w:t>
      </w:r>
      <w:r w:rsidR="00F3509A"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</w:rPr>
        <w:t>.</w:t>
      </w:r>
    </w:p>
    <w:p w:rsidR="006B3387" w:rsidRPr="003E1A45" w:rsidRDefault="0036201C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Система громадського центру</w:t>
      </w:r>
      <w:r w:rsidR="006B3387" w:rsidRPr="003E1A45">
        <w:rPr>
          <w:sz w:val="28"/>
          <w:szCs w:val="28"/>
        </w:rPr>
        <w:t xml:space="preserve"> розглядається генеральним планом як </w:t>
      </w:r>
      <w:r w:rsidRPr="003E1A45">
        <w:rPr>
          <w:sz w:val="28"/>
          <w:szCs w:val="28"/>
        </w:rPr>
        <w:t xml:space="preserve">просторова </w:t>
      </w:r>
      <w:r w:rsidR="006B3387" w:rsidRPr="003E1A45">
        <w:rPr>
          <w:sz w:val="28"/>
          <w:szCs w:val="28"/>
        </w:rPr>
        <w:t xml:space="preserve"> структура і </w:t>
      </w:r>
      <w:r w:rsidRPr="003E1A45">
        <w:rPr>
          <w:sz w:val="28"/>
          <w:szCs w:val="28"/>
        </w:rPr>
        <w:t>складається із загальн</w:t>
      </w:r>
      <w:r w:rsidR="009673FC">
        <w:rPr>
          <w:sz w:val="28"/>
          <w:szCs w:val="28"/>
        </w:rPr>
        <w:t>о селищного громадського центру</w:t>
      </w:r>
      <w:r w:rsidRPr="003E1A45">
        <w:rPr>
          <w:sz w:val="28"/>
          <w:szCs w:val="28"/>
        </w:rPr>
        <w:t xml:space="preserve"> та спеціалізованих центрів –</w:t>
      </w:r>
      <w:r w:rsidR="00775509" w:rsidRPr="003E1A45">
        <w:rPr>
          <w:sz w:val="28"/>
          <w:szCs w:val="28"/>
        </w:rPr>
        <w:t>учбового,</w:t>
      </w:r>
      <w:r w:rsidR="00775509">
        <w:rPr>
          <w:sz w:val="28"/>
          <w:szCs w:val="28"/>
        </w:rPr>
        <w:t xml:space="preserve"> фізкультурно-</w:t>
      </w:r>
      <w:r w:rsidRPr="003E1A45">
        <w:rPr>
          <w:sz w:val="28"/>
          <w:szCs w:val="28"/>
        </w:rPr>
        <w:t>спортивного, торговельного</w:t>
      </w:r>
      <w:r w:rsidR="008257DA" w:rsidRPr="003E1A45">
        <w:rPr>
          <w:sz w:val="28"/>
          <w:szCs w:val="28"/>
        </w:rPr>
        <w:t xml:space="preserve"> та</w:t>
      </w:r>
      <w:r w:rsidRPr="003E1A45">
        <w:rPr>
          <w:sz w:val="28"/>
          <w:szCs w:val="28"/>
        </w:rPr>
        <w:t xml:space="preserve"> ін.</w:t>
      </w:r>
    </w:p>
    <w:p w:rsidR="006B3387" w:rsidRPr="003E1A45" w:rsidRDefault="006B3387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ab/>
        <w:t>Проектними рішеннями передбачаються основні заходи щодо організації і фу</w:t>
      </w:r>
      <w:r w:rsidRPr="003E1A45">
        <w:rPr>
          <w:i/>
          <w:sz w:val="28"/>
          <w:szCs w:val="28"/>
          <w:u w:val="single"/>
        </w:rPr>
        <w:t>н</w:t>
      </w:r>
      <w:r w:rsidRPr="003E1A45">
        <w:rPr>
          <w:i/>
          <w:sz w:val="28"/>
          <w:szCs w:val="28"/>
          <w:u w:val="single"/>
        </w:rPr>
        <w:t xml:space="preserve">кціонування </w:t>
      </w:r>
      <w:r w:rsidR="0036201C" w:rsidRPr="003E1A45">
        <w:rPr>
          <w:i/>
          <w:sz w:val="28"/>
          <w:szCs w:val="28"/>
          <w:u w:val="single"/>
        </w:rPr>
        <w:t xml:space="preserve">селищного </w:t>
      </w:r>
      <w:r w:rsidRPr="003E1A45">
        <w:rPr>
          <w:i/>
          <w:sz w:val="28"/>
          <w:szCs w:val="28"/>
          <w:u w:val="single"/>
        </w:rPr>
        <w:t>центра:</w:t>
      </w:r>
    </w:p>
    <w:p w:rsidR="006B3387" w:rsidRPr="003E1A45" w:rsidRDefault="006B3387" w:rsidP="00DF1F3F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функціональне впорядкування території;</w:t>
      </w:r>
    </w:p>
    <w:p w:rsidR="006B3387" w:rsidRPr="003E1A45" w:rsidRDefault="006B3387" w:rsidP="00DF1F3F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доповнення об’єктами громадського обслуговування, згідно розрахунків;</w:t>
      </w:r>
    </w:p>
    <w:p w:rsidR="006B3387" w:rsidRDefault="006B3387" w:rsidP="00DF1F3F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диференціація руху транспорту і пішоходів;</w:t>
      </w:r>
    </w:p>
    <w:p w:rsidR="00775509" w:rsidRPr="003E1A45" w:rsidRDefault="00775509" w:rsidP="00DF1F3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рекреаційної зони на березі </w:t>
      </w:r>
      <w:r w:rsidR="005873B9">
        <w:rPr>
          <w:sz w:val="28"/>
          <w:szCs w:val="28"/>
        </w:rPr>
        <w:t>водоймі ставків</w:t>
      </w:r>
      <w:r>
        <w:rPr>
          <w:sz w:val="28"/>
          <w:szCs w:val="28"/>
        </w:rPr>
        <w:t>.</w:t>
      </w:r>
    </w:p>
    <w:p w:rsidR="006B3387" w:rsidRPr="003E1A45" w:rsidRDefault="006B3387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 xml:space="preserve">Заходи по функціонально-планувальній організації </w:t>
      </w:r>
      <w:r w:rsidR="00C43341" w:rsidRPr="00EB6D86">
        <w:rPr>
          <w:sz w:val="28"/>
          <w:szCs w:val="28"/>
        </w:rPr>
        <w:t>с.</w:t>
      </w:r>
      <w:r w:rsidR="00C43341">
        <w:rPr>
          <w:sz w:val="28"/>
          <w:szCs w:val="28"/>
        </w:rPr>
        <w:t>Супротивна Балка</w:t>
      </w:r>
      <w:r w:rsidRPr="003E1A45">
        <w:rPr>
          <w:i/>
          <w:sz w:val="28"/>
          <w:szCs w:val="28"/>
          <w:u w:val="single"/>
        </w:rPr>
        <w:t>: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упорядкування, благоустрій та розвиток мережі вулиць і проїздів;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удосконалення маршрутів громадського транспорту (автобуси, маршрутні таксі).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озеленення внутрішньо-квартальних територій;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відновлення та розширення рекреаційної зони вздовж </w:t>
      </w:r>
      <w:r w:rsidR="00775509">
        <w:rPr>
          <w:sz w:val="28"/>
          <w:szCs w:val="28"/>
        </w:rPr>
        <w:t xml:space="preserve">берега </w:t>
      </w:r>
      <w:r w:rsidR="005873B9">
        <w:rPr>
          <w:sz w:val="28"/>
          <w:szCs w:val="28"/>
        </w:rPr>
        <w:t>ставків</w:t>
      </w:r>
      <w:r w:rsidRPr="003E1A45">
        <w:rPr>
          <w:sz w:val="28"/>
          <w:szCs w:val="28"/>
        </w:rPr>
        <w:t>;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реконструкцію системи озеленення з формуванням озеленених територій спеціального призначення (санітарно-захисних зон у межах санітарних 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зривів від промислових підприємств до сельбищної зони</w:t>
      </w:r>
      <w:r w:rsidR="00F3509A" w:rsidRPr="003E1A45">
        <w:rPr>
          <w:sz w:val="28"/>
          <w:szCs w:val="28"/>
        </w:rPr>
        <w:t>, кладовищ,  ін.</w:t>
      </w:r>
      <w:r w:rsidRPr="003E1A45">
        <w:rPr>
          <w:sz w:val="28"/>
          <w:szCs w:val="28"/>
        </w:rPr>
        <w:t>);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розширення території </w:t>
      </w:r>
      <w:r w:rsidR="00C43341" w:rsidRPr="00EB6D86">
        <w:rPr>
          <w:sz w:val="28"/>
          <w:szCs w:val="28"/>
        </w:rPr>
        <w:t>с.</w:t>
      </w:r>
      <w:r w:rsidR="00C43341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.</w:t>
      </w:r>
    </w:p>
    <w:p w:rsidR="00775509" w:rsidRPr="00AB6D37" w:rsidRDefault="006B3387" w:rsidP="00D42F52">
      <w:pPr>
        <w:ind w:firstLine="709"/>
        <w:jc w:val="both"/>
        <w:rPr>
          <w:sz w:val="28"/>
          <w:szCs w:val="28"/>
          <w:vertAlign w:val="superscript"/>
        </w:rPr>
      </w:pPr>
      <w:r w:rsidRPr="003E1A45">
        <w:rPr>
          <w:sz w:val="28"/>
          <w:szCs w:val="28"/>
        </w:rPr>
        <w:tab/>
      </w:r>
      <w:r w:rsidR="00775509">
        <w:rPr>
          <w:sz w:val="28"/>
          <w:szCs w:val="28"/>
        </w:rPr>
        <w:t xml:space="preserve">Проектна площа території </w:t>
      </w:r>
      <w:r w:rsidR="00C43341" w:rsidRPr="00EB6D86">
        <w:rPr>
          <w:sz w:val="28"/>
          <w:szCs w:val="28"/>
        </w:rPr>
        <w:t>с.</w:t>
      </w:r>
      <w:r w:rsidR="00C43341">
        <w:rPr>
          <w:sz w:val="28"/>
          <w:szCs w:val="28"/>
        </w:rPr>
        <w:t>Супротивна Балка</w:t>
      </w:r>
      <w:r w:rsidR="00E81842">
        <w:rPr>
          <w:sz w:val="28"/>
          <w:szCs w:val="28"/>
        </w:rPr>
        <w:t xml:space="preserve"> </w:t>
      </w:r>
      <w:r w:rsidR="00775509">
        <w:rPr>
          <w:sz w:val="28"/>
          <w:szCs w:val="28"/>
        </w:rPr>
        <w:t xml:space="preserve">складе </w:t>
      </w:r>
      <w:r w:rsidR="00E81842">
        <w:rPr>
          <w:sz w:val="28"/>
          <w:szCs w:val="28"/>
        </w:rPr>
        <w:t xml:space="preserve">381,34 </w:t>
      </w:r>
      <w:r w:rsidR="00775509">
        <w:rPr>
          <w:sz w:val="28"/>
          <w:szCs w:val="28"/>
        </w:rPr>
        <w:t>га, чисельність н</w:t>
      </w:r>
      <w:r w:rsidR="00775509">
        <w:rPr>
          <w:sz w:val="28"/>
          <w:szCs w:val="28"/>
        </w:rPr>
        <w:t>а</w:t>
      </w:r>
      <w:r w:rsidR="00775509">
        <w:rPr>
          <w:sz w:val="28"/>
          <w:szCs w:val="28"/>
        </w:rPr>
        <w:t xml:space="preserve">селення </w:t>
      </w:r>
      <w:r w:rsidR="00551417">
        <w:rPr>
          <w:sz w:val="28"/>
          <w:szCs w:val="28"/>
        </w:rPr>
        <w:t>–</w:t>
      </w:r>
      <w:r w:rsidR="007F0A83">
        <w:rPr>
          <w:sz w:val="28"/>
          <w:szCs w:val="28"/>
        </w:rPr>
        <w:t>487</w:t>
      </w:r>
      <w:r w:rsidR="00551417">
        <w:rPr>
          <w:sz w:val="28"/>
          <w:szCs w:val="28"/>
        </w:rPr>
        <w:t xml:space="preserve"> чол.</w:t>
      </w:r>
      <w:r w:rsidR="00327282">
        <w:rPr>
          <w:sz w:val="28"/>
          <w:szCs w:val="28"/>
        </w:rPr>
        <w:t xml:space="preserve"> На розрахунковий період щ</w:t>
      </w:r>
      <w:r w:rsidR="00AB6D37">
        <w:rPr>
          <w:sz w:val="28"/>
          <w:szCs w:val="28"/>
        </w:rPr>
        <w:t>ільність населення складе 1,</w:t>
      </w:r>
      <w:r w:rsidR="007F0A83">
        <w:rPr>
          <w:sz w:val="28"/>
          <w:szCs w:val="28"/>
        </w:rPr>
        <w:t>3</w:t>
      </w:r>
      <w:r w:rsidR="00AB6D37">
        <w:rPr>
          <w:sz w:val="28"/>
          <w:szCs w:val="28"/>
        </w:rPr>
        <w:t>7 чол./км</w:t>
      </w:r>
      <w:r w:rsidR="00AB6D37">
        <w:rPr>
          <w:sz w:val="28"/>
          <w:szCs w:val="28"/>
          <w:vertAlign w:val="superscript"/>
        </w:rPr>
        <w:t>2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Розвиток сельбищної зони передбачається за рахунок резервних територій та 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зширення фактичних меж населеного пункту.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Потребу в територіях під садибне будівництво передбачено забезпечити за рах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нок територій у південній, північній та </w:t>
      </w:r>
      <w:r w:rsidR="0036201C" w:rsidRPr="003E1A45">
        <w:rPr>
          <w:sz w:val="28"/>
          <w:szCs w:val="28"/>
        </w:rPr>
        <w:t>західній</w:t>
      </w:r>
      <w:r w:rsidRPr="003E1A45">
        <w:rPr>
          <w:sz w:val="28"/>
          <w:szCs w:val="28"/>
        </w:rPr>
        <w:t xml:space="preserve"> частині.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ab/>
        <w:t xml:space="preserve">Генеральним планом передбачені значні обсяги садибного будівництва в обсязі </w:t>
      </w:r>
      <w:r w:rsidR="007F0A83">
        <w:rPr>
          <w:sz w:val="28"/>
          <w:szCs w:val="28"/>
          <w:lang w:val="ru-RU"/>
        </w:rPr>
        <w:t>49</w:t>
      </w:r>
      <w:r w:rsidRPr="003E1A45">
        <w:rPr>
          <w:sz w:val="28"/>
          <w:szCs w:val="28"/>
        </w:rPr>
        <w:t xml:space="preserve">садиб </w:t>
      </w:r>
      <w:r w:rsidR="00551417">
        <w:rPr>
          <w:sz w:val="28"/>
          <w:szCs w:val="28"/>
        </w:rPr>
        <w:t xml:space="preserve">(з урахуванням раніше запроектованих) </w:t>
      </w:r>
      <w:r w:rsidRPr="003E1A45">
        <w:rPr>
          <w:sz w:val="28"/>
          <w:szCs w:val="28"/>
        </w:rPr>
        <w:t xml:space="preserve">на І етап та </w:t>
      </w:r>
      <w:r w:rsidR="007F0A83">
        <w:rPr>
          <w:sz w:val="28"/>
          <w:szCs w:val="28"/>
          <w:lang w:val="ru-RU"/>
        </w:rPr>
        <w:t>43</w:t>
      </w:r>
      <w:r w:rsidRPr="003E1A45">
        <w:rPr>
          <w:sz w:val="28"/>
          <w:szCs w:val="28"/>
        </w:rPr>
        <w:t xml:space="preserve"> садибна розрахунковий період</w:t>
      </w:r>
      <w:r w:rsidR="001641C9" w:rsidRPr="003E1A45">
        <w:rPr>
          <w:sz w:val="28"/>
          <w:szCs w:val="28"/>
        </w:rPr>
        <w:t>.</w:t>
      </w:r>
    </w:p>
    <w:p w:rsidR="006B3387" w:rsidRPr="003E1A45" w:rsidRDefault="00551417" w:rsidP="00D4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3387" w:rsidRPr="003E1A45">
        <w:rPr>
          <w:sz w:val="28"/>
          <w:szCs w:val="28"/>
        </w:rPr>
        <w:t xml:space="preserve">роектними рішеннями встановлені санітарно-захисні зони від </w:t>
      </w:r>
      <w:r w:rsidR="00327282">
        <w:rPr>
          <w:sz w:val="28"/>
          <w:szCs w:val="28"/>
        </w:rPr>
        <w:t xml:space="preserve">виробничих та </w:t>
      </w:r>
      <w:r w:rsidR="006B3387" w:rsidRPr="003E1A45">
        <w:rPr>
          <w:sz w:val="28"/>
          <w:szCs w:val="28"/>
        </w:rPr>
        <w:t>комунальн</w:t>
      </w:r>
      <w:r>
        <w:rPr>
          <w:sz w:val="28"/>
          <w:szCs w:val="28"/>
        </w:rPr>
        <w:t xml:space="preserve">их </w:t>
      </w:r>
      <w:r w:rsidR="006B3387" w:rsidRPr="003E1A45">
        <w:rPr>
          <w:sz w:val="28"/>
          <w:szCs w:val="28"/>
        </w:rPr>
        <w:t>об’єктів, уточнені межі їх планувально-територіальних утворень, нам</w:t>
      </w:r>
      <w:r w:rsidR="006B3387" w:rsidRPr="003E1A45">
        <w:rPr>
          <w:sz w:val="28"/>
          <w:szCs w:val="28"/>
        </w:rPr>
        <w:t>і</w:t>
      </w:r>
      <w:r w:rsidR="006B3387" w:rsidRPr="003E1A45">
        <w:rPr>
          <w:sz w:val="28"/>
          <w:szCs w:val="28"/>
        </w:rPr>
        <w:t>чені еколого-містобудівні заходи щодо оздоровлення навколишнього середовища.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Ландшафтно-рекреаційна зона формується на основі існуючих зелених нас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джень і створення нових зон відпочинку.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Відповідно до розрахунків, приведеним у розділі “Система озеленення та рекр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аційного </w:t>
      </w:r>
      <w:r w:rsidR="0015681E" w:rsidRPr="003E1A45">
        <w:rPr>
          <w:sz w:val="28"/>
          <w:szCs w:val="28"/>
        </w:rPr>
        <w:t>обслуговування</w:t>
      </w:r>
      <w:r w:rsidRPr="003E1A45">
        <w:rPr>
          <w:sz w:val="28"/>
          <w:szCs w:val="28"/>
        </w:rPr>
        <w:t xml:space="preserve">, </w:t>
      </w:r>
      <w:r w:rsidR="00C43341" w:rsidRPr="00EB6D86">
        <w:rPr>
          <w:sz w:val="28"/>
          <w:szCs w:val="28"/>
        </w:rPr>
        <w:t>с.</w:t>
      </w:r>
      <w:r w:rsidR="00C43341">
        <w:rPr>
          <w:sz w:val="28"/>
          <w:szCs w:val="28"/>
        </w:rPr>
        <w:t>Супротивна Балка</w:t>
      </w:r>
      <w:r w:rsidR="0015681E" w:rsidRPr="003E1A45">
        <w:rPr>
          <w:sz w:val="28"/>
          <w:szCs w:val="28"/>
        </w:rPr>
        <w:t>мають</w:t>
      </w:r>
      <w:r w:rsidRPr="003E1A45">
        <w:rPr>
          <w:sz w:val="28"/>
          <w:szCs w:val="28"/>
        </w:rPr>
        <w:t xml:space="preserve"> достатню площу територій для формування озеленених територій загального користування.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 xml:space="preserve">Генеральним планом пропонується виконати благоустрій і озеленення </w:t>
      </w:r>
      <w:r w:rsidR="00B44510" w:rsidRPr="003E1A45">
        <w:rPr>
          <w:sz w:val="28"/>
          <w:szCs w:val="28"/>
        </w:rPr>
        <w:t>фізкул</w:t>
      </w:r>
      <w:r w:rsidR="00B44510" w:rsidRPr="003E1A45">
        <w:rPr>
          <w:sz w:val="28"/>
          <w:szCs w:val="28"/>
        </w:rPr>
        <w:t>ь</w:t>
      </w:r>
      <w:r w:rsidR="00B44510" w:rsidRPr="003E1A45">
        <w:rPr>
          <w:sz w:val="28"/>
          <w:szCs w:val="28"/>
        </w:rPr>
        <w:t>турно-спортивної зони</w:t>
      </w:r>
      <w:r w:rsidRPr="003E1A45">
        <w:rPr>
          <w:sz w:val="28"/>
          <w:szCs w:val="28"/>
        </w:rPr>
        <w:t xml:space="preserve">, благоустрій скверів та влаштування куточків відпочинку та дитячих майданчиків у </w:t>
      </w:r>
      <w:r w:rsidR="0036201C" w:rsidRPr="003E1A45">
        <w:rPr>
          <w:sz w:val="28"/>
          <w:szCs w:val="28"/>
        </w:rPr>
        <w:t xml:space="preserve">існуючих та у </w:t>
      </w:r>
      <w:r w:rsidRPr="003E1A45">
        <w:rPr>
          <w:sz w:val="28"/>
          <w:szCs w:val="28"/>
        </w:rPr>
        <w:t>нових запроектованих житлових кварталах.</w:t>
      </w:r>
    </w:p>
    <w:p w:rsidR="00996BC9" w:rsidRPr="00041E29" w:rsidRDefault="006B3387" w:rsidP="00D42F52">
      <w:pPr>
        <w:ind w:firstLine="709"/>
        <w:jc w:val="both"/>
        <w:rPr>
          <w:sz w:val="28"/>
          <w:szCs w:val="28"/>
        </w:rPr>
      </w:pPr>
      <w:r w:rsidRPr="00041E29">
        <w:rPr>
          <w:sz w:val="28"/>
          <w:szCs w:val="28"/>
        </w:rPr>
        <w:t>Враховуючи значний природний ресурс, генеральним планом приділена значна увага розширенню рекреаційної діяльності.</w:t>
      </w:r>
      <w:r w:rsidR="00E81842">
        <w:rPr>
          <w:sz w:val="28"/>
          <w:szCs w:val="28"/>
        </w:rPr>
        <w:t xml:space="preserve"> </w:t>
      </w:r>
      <w:r w:rsidRPr="00041E29">
        <w:rPr>
          <w:sz w:val="28"/>
          <w:szCs w:val="28"/>
        </w:rPr>
        <w:t>Особлива увага в проекті приділена тер</w:t>
      </w:r>
      <w:r w:rsidRPr="00041E29">
        <w:rPr>
          <w:sz w:val="28"/>
          <w:szCs w:val="28"/>
        </w:rPr>
        <w:t>и</w:t>
      </w:r>
      <w:r w:rsidRPr="00041E29">
        <w:rPr>
          <w:sz w:val="28"/>
          <w:szCs w:val="28"/>
        </w:rPr>
        <w:t xml:space="preserve">торії </w:t>
      </w:r>
      <w:r w:rsidR="000A73D7" w:rsidRPr="00041E29">
        <w:rPr>
          <w:sz w:val="28"/>
          <w:szCs w:val="28"/>
        </w:rPr>
        <w:t>біля</w:t>
      </w:r>
      <w:r w:rsidR="00E81842">
        <w:rPr>
          <w:sz w:val="28"/>
          <w:szCs w:val="28"/>
        </w:rPr>
        <w:t xml:space="preserve"> </w:t>
      </w:r>
      <w:r w:rsidR="0015681E" w:rsidRPr="00041E29">
        <w:rPr>
          <w:sz w:val="28"/>
          <w:szCs w:val="28"/>
        </w:rPr>
        <w:t>берегів</w:t>
      </w:r>
      <w:r w:rsidR="00E81842">
        <w:rPr>
          <w:sz w:val="28"/>
          <w:szCs w:val="28"/>
        </w:rPr>
        <w:t xml:space="preserve"> </w:t>
      </w:r>
      <w:r w:rsidR="00041E29" w:rsidRPr="00041E29">
        <w:rPr>
          <w:sz w:val="28"/>
          <w:szCs w:val="28"/>
        </w:rPr>
        <w:t>ставків</w:t>
      </w:r>
      <w:r w:rsidR="00E81842">
        <w:rPr>
          <w:sz w:val="28"/>
          <w:szCs w:val="28"/>
        </w:rPr>
        <w:t xml:space="preserve"> </w:t>
      </w:r>
      <w:r w:rsidRPr="00041E29">
        <w:rPr>
          <w:sz w:val="28"/>
          <w:szCs w:val="28"/>
        </w:rPr>
        <w:t>та</w:t>
      </w:r>
      <w:r w:rsidR="00E81842">
        <w:rPr>
          <w:sz w:val="28"/>
          <w:szCs w:val="28"/>
        </w:rPr>
        <w:t xml:space="preserve"> </w:t>
      </w:r>
      <w:r w:rsidRPr="00041E29">
        <w:rPr>
          <w:sz w:val="28"/>
          <w:szCs w:val="28"/>
        </w:rPr>
        <w:t>пропонується благоуст</w:t>
      </w:r>
      <w:r w:rsidR="0036201C" w:rsidRPr="00041E29">
        <w:rPr>
          <w:sz w:val="28"/>
          <w:szCs w:val="28"/>
        </w:rPr>
        <w:t>рій території</w:t>
      </w:r>
      <w:r w:rsidR="00B35B0B" w:rsidRPr="00041E29">
        <w:rPr>
          <w:sz w:val="28"/>
          <w:szCs w:val="28"/>
        </w:rPr>
        <w:t xml:space="preserve"> з організацією парку зони короткочасного відпочинку </w:t>
      </w:r>
      <w:r w:rsidR="00551417" w:rsidRPr="00041E29">
        <w:rPr>
          <w:sz w:val="28"/>
          <w:szCs w:val="28"/>
        </w:rPr>
        <w:t>та рекреаційних об’єктів короткочасного та довгот</w:t>
      </w:r>
      <w:r w:rsidR="00551417" w:rsidRPr="00041E29">
        <w:rPr>
          <w:sz w:val="28"/>
          <w:szCs w:val="28"/>
        </w:rPr>
        <w:t>е</w:t>
      </w:r>
      <w:r w:rsidR="00551417" w:rsidRPr="00041E29">
        <w:rPr>
          <w:sz w:val="28"/>
          <w:szCs w:val="28"/>
        </w:rPr>
        <w:t>рмінового відпочинку</w:t>
      </w:r>
      <w:r w:rsidR="00996BC9" w:rsidRPr="00041E29">
        <w:rPr>
          <w:sz w:val="28"/>
          <w:szCs w:val="28"/>
        </w:rPr>
        <w:t>.</w:t>
      </w:r>
    </w:p>
    <w:p w:rsidR="006B3387" w:rsidRPr="003E1A45" w:rsidRDefault="008A1F35" w:rsidP="00D42F52">
      <w:pPr>
        <w:ind w:firstLine="709"/>
        <w:jc w:val="both"/>
        <w:rPr>
          <w:i/>
          <w:sz w:val="28"/>
          <w:szCs w:val="28"/>
          <w:u w:val="single"/>
        </w:rPr>
      </w:pPr>
      <w:bookmarkStart w:id="26" w:name="_Toc124312449"/>
      <w:bookmarkStart w:id="27" w:name="_Toc124312828"/>
      <w:bookmarkStart w:id="28" w:name="_Toc218342680"/>
      <w:bookmarkEnd w:id="24"/>
      <w:bookmarkEnd w:id="25"/>
      <w:r w:rsidRPr="003E1A45">
        <w:rPr>
          <w:i/>
          <w:sz w:val="28"/>
          <w:szCs w:val="28"/>
          <w:u w:val="single"/>
        </w:rPr>
        <w:t>Об’єкти</w:t>
      </w:r>
      <w:r w:rsidR="006B3387" w:rsidRPr="003E1A45">
        <w:rPr>
          <w:i/>
          <w:sz w:val="28"/>
          <w:szCs w:val="28"/>
          <w:u w:val="single"/>
        </w:rPr>
        <w:t xml:space="preserve"> комунального господарства</w:t>
      </w:r>
    </w:p>
    <w:p w:rsidR="0058070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ab/>
      </w:r>
      <w:bookmarkEnd w:id="26"/>
      <w:bookmarkEnd w:id="27"/>
      <w:bookmarkEnd w:id="28"/>
      <w:r w:rsidRPr="003E1A45">
        <w:rPr>
          <w:sz w:val="28"/>
          <w:szCs w:val="28"/>
        </w:rPr>
        <w:t xml:space="preserve">Проектом передбачено удосконалити існуючу систему функціонування об’єктів комунального господарства на рівні </w:t>
      </w:r>
      <w:r w:rsidR="0093034E" w:rsidRPr="003E1A45">
        <w:rPr>
          <w:sz w:val="28"/>
          <w:szCs w:val="28"/>
        </w:rPr>
        <w:t>первинної</w:t>
      </w:r>
      <w:r w:rsidRPr="003E1A45">
        <w:rPr>
          <w:sz w:val="28"/>
          <w:szCs w:val="28"/>
        </w:rPr>
        <w:t xml:space="preserve"> системи розселення – </w:t>
      </w:r>
      <w:r w:rsidR="00041E29">
        <w:rPr>
          <w:sz w:val="28"/>
          <w:szCs w:val="28"/>
        </w:rPr>
        <w:t>Супротивноба</w:t>
      </w:r>
      <w:r w:rsidR="00041E29">
        <w:rPr>
          <w:sz w:val="28"/>
          <w:szCs w:val="28"/>
        </w:rPr>
        <w:t>л</w:t>
      </w:r>
      <w:r w:rsidR="00041E29">
        <w:rPr>
          <w:sz w:val="28"/>
          <w:szCs w:val="28"/>
        </w:rPr>
        <w:t>ківс</w:t>
      </w:r>
      <w:r w:rsidR="0015681E" w:rsidRPr="003E1A45">
        <w:rPr>
          <w:sz w:val="28"/>
          <w:szCs w:val="28"/>
        </w:rPr>
        <w:t>ької сільськ</w:t>
      </w:r>
      <w:r w:rsidRPr="003E1A45">
        <w:rPr>
          <w:sz w:val="28"/>
          <w:szCs w:val="28"/>
        </w:rPr>
        <w:t>ої ради з урахуванням кількісних показників населення на перший етап та розрахунковий період.</w:t>
      </w:r>
    </w:p>
    <w:p w:rsidR="00551417" w:rsidRPr="003E1A45" w:rsidRDefault="00551417" w:rsidP="00D4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Запропоновано </w:t>
      </w:r>
      <w:r w:rsidR="009673FC">
        <w:rPr>
          <w:sz w:val="28"/>
          <w:szCs w:val="28"/>
        </w:rPr>
        <w:t xml:space="preserve">встановити СЗЗ </w:t>
      </w:r>
      <w:r w:rsidR="00041E29">
        <w:rPr>
          <w:sz w:val="28"/>
          <w:szCs w:val="28"/>
        </w:rPr>
        <w:t>30</w:t>
      </w:r>
      <w:r w:rsidR="009673FC">
        <w:rPr>
          <w:sz w:val="28"/>
          <w:szCs w:val="28"/>
        </w:rPr>
        <w:t xml:space="preserve">0м </w:t>
      </w:r>
      <w:r w:rsidR="00041E29">
        <w:rPr>
          <w:sz w:val="28"/>
          <w:szCs w:val="28"/>
        </w:rPr>
        <w:t xml:space="preserve">діючого </w:t>
      </w:r>
      <w:r w:rsidRPr="009673FC">
        <w:rPr>
          <w:sz w:val="28"/>
          <w:szCs w:val="28"/>
        </w:rPr>
        <w:t>кладовищ</w:t>
      </w:r>
      <w:r w:rsidR="00041E29">
        <w:rPr>
          <w:sz w:val="28"/>
          <w:szCs w:val="28"/>
        </w:rPr>
        <w:t>а</w:t>
      </w:r>
      <w:r>
        <w:rPr>
          <w:sz w:val="28"/>
          <w:szCs w:val="28"/>
        </w:rPr>
        <w:t xml:space="preserve"> у сельбищній зоні села</w:t>
      </w:r>
      <w:r w:rsidR="00041E29">
        <w:rPr>
          <w:sz w:val="28"/>
          <w:szCs w:val="28"/>
        </w:rPr>
        <w:t>.</w:t>
      </w:r>
    </w:p>
    <w:p w:rsidR="006B3387" w:rsidRPr="003E1A45" w:rsidRDefault="006B3387" w:rsidP="00D42F5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E1A45">
        <w:rPr>
          <w:rFonts w:ascii="Times New Roman" w:hAnsi="Times New Roman"/>
          <w:sz w:val="28"/>
          <w:szCs w:val="28"/>
          <w:lang w:val="uk-UA"/>
        </w:rPr>
        <w:tab/>
      </w:r>
      <w:bookmarkStart w:id="29" w:name="_Toc435996286"/>
      <w:bookmarkStart w:id="30" w:name="_Toc495141135"/>
      <w:r w:rsidRPr="003E1A45">
        <w:rPr>
          <w:rFonts w:ascii="Times New Roman" w:hAnsi="Times New Roman"/>
          <w:sz w:val="28"/>
          <w:szCs w:val="28"/>
          <w:lang w:val="uk-UA"/>
        </w:rPr>
        <w:t>VІ. ЖИТЛОВИЙ ФОНД</w:t>
      </w:r>
      <w:bookmarkEnd w:id="29"/>
      <w:bookmarkEnd w:id="30"/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Державна містобудівна політика орієнтована на стратегію, що направлена на 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ліпшення умов життя населення.Законодавчими засадами містобудівельної політики є Закон України «Про регулювання містобудівної діяльності», Закон України «Про Г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неральну схему планування території України», Закон України «Про основи містоб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дування», «Про регулювання містобудівної діяльності».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При визначенні на розрахунковий період обсягів та структури житлового буді</w:t>
      </w:r>
      <w:r w:rsidRPr="003E1A45">
        <w:rPr>
          <w:sz w:val="28"/>
          <w:szCs w:val="28"/>
        </w:rPr>
        <w:t>в</w:t>
      </w:r>
      <w:r w:rsidRPr="003E1A45">
        <w:rPr>
          <w:sz w:val="28"/>
          <w:szCs w:val="28"/>
        </w:rPr>
        <w:t xml:space="preserve">ництва для </w:t>
      </w:r>
      <w:r w:rsidR="0070145A" w:rsidRPr="00EF7372">
        <w:rPr>
          <w:sz w:val="28"/>
          <w:szCs w:val="28"/>
        </w:rPr>
        <w:t>с.</w:t>
      </w:r>
      <w:r w:rsidR="00041E29">
        <w:rPr>
          <w:sz w:val="28"/>
          <w:szCs w:val="28"/>
        </w:rPr>
        <w:t>Супротивна Балка</w:t>
      </w:r>
      <w:r w:rsidR="00E81842">
        <w:rPr>
          <w:sz w:val="28"/>
          <w:szCs w:val="28"/>
        </w:rPr>
        <w:t xml:space="preserve"> </w:t>
      </w:r>
      <w:r w:rsidRPr="003E1A45">
        <w:rPr>
          <w:sz w:val="28"/>
          <w:szCs w:val="28"/>
        </w:rPr>
        <w:t>були враховані такі фактори:</w:t>
      </w:r>
    </w:p>
    <w:p w:rsidR="005D2BB5" w:rsidRPr="003E1A45" w:rsidRDefault="006B3387" w:rsidP="007129BB">
      <w:pPr>
        <w:numPr>
          <w:ilvl w:val="0"/>
          <w:numId w:val="13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проектна чисельність населення </w:t>
      </w:r>
      <w:r w:rsidR="00FA0124" w:rsidRPr="003E1A45">
        <w:rPr>
          <w:sz w:val="28"/>
          <w:szCs w:val="28"/>
        </w:rPr>
        <w:t>села</w:t>
      </w:r>
      <w:r w:rsidRPr="003E1A45">
        <w:rPr>
          <w:sz w:val="28"/>
          <w:szCs w:val="28"/>
        </w:rPr>
        <w:t>;</w:t>
      </w:r>
    </w:p>
    <w:p w:rsidR="006B3387" w:rsidRPr="003E1A45" w:rsidRDefault="006B3387" w:rsidP="007129BB">
      <w:pPr>
        <w:numPr>
          <w:ilvl w:val="0"/>
          <w:numId w:val="13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наявність резервних територій, які можливо використати для житлової забудови;</w:t>
      </w:r>
    </w:p>
    <w:p w:rsidR="006B3387" w:rsidRPr="003E1A45" w:rsidRDefault="006B3387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i/>
          <w:sz w:val="28"/>
          <w:szCs w:val="28"/>
        </w:rPr>
        <w:t xml:space="preserve">Чисельність населення </w:t>
      </w:r>
      <w:r w:rsidR="00FA0124" w:rsidRPr="003E1A45">
        <w:rPr>
          <w:b/>
          <w:i/>
          <w:sz w:val="28"/>
          <w:szCs w:val="28"/>
        </w:rPr>
        <w:t>села</w:t>
      </w:r>
      <w:r w:rsidRPr="003E1A45">
        <w:rPr>
          <w:b/>
          <w:sz w:val="28"/>
          <w:szCs w:val="28"/>
        </w:rPr>
        <w:t>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Згідно з розрахунками, чисельність населення </w:t>
      </w:r>
      <w:r w:rsidR="00041E29" w:rsidRPr="00EB6D86">
        <w:rPr>
          <w:sz w:val="28"/>
          <w:szCs w:val="28"/>
        </w:rPr>
        <w:t>с.</w:t>
      </w:r>
      <w:r w:rsidR="00041E29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на першу че</w:t>
      </w:r>
      <w:r w:rsidRPr="003E1A45">
        <w:rPr>
          <w:sz w:val="28"/>
          <w:szCs w:val="28"/>
        </w:rPr>
        <w:t>р</w:t>
      </w:r>
      <w:r w:rsidRPr="003E1A45">
        <w:rPr>
          <w:sz w:val="28"/>
          <w:szCs w:val="28"/>
        </w:rPr>
        <w:t xml:space="preserve">гу становитиме </w:t>
      </w:r>
      <w:r w:rsidR="00D061F2">
        <w:rPr>
          <w:sz w:val="28"/>
          <w:szCs w:val="28"/>
        </w:rPr>
        <w:t xml:space="preserve">- </w:t>
      </w:r>
      <w:r w:rsidR="00543FA8">
        <w:rPr>
          <w:b/>
          <w:bCs/>
          <w:szCs w:val="24"/>
        </w:rPr>
        <w:t>38</w:t>
      </w:r>
      <w:r w:rsidR="005973F6">
        <w:rPr>
          <w:b/>
          <w:bCs/>
          <w:szCs w:val="24"/>
        </w:rPr>
        <w:t>5</w:t>
      </w:r>
      <w:r w:rsidRPr="003E1A45">
        <w:rPr>
          <w:sz w:val="28"/>
          <w:szCs w:val="28"/>
        </w:rPr>
        <w:t xml:space="preserve"> осіб, на розрахунковий період - </w:t>
      </w:r>
      <w:r w:rsidR="00543FA8">
        <w:rPr>
          <w:b/>
          <w:bCs/>
          <w:szCs w:val="24"/>
        </w:rPr>
        <w:t>48</w:t>
      </w:r>
      <w:r w:rsidR="005973F6">
        <w:rPr>
          <w:b/>
          <w:bCs/>
          <w:szCs w:val="24"/>
        </w:rPr>
        <w:t>5</w:t>
      </w:r>
      <w:r w:rsidRPr="003E1A45">
        <w:rPr>
          <w:sz w:val="28"/>
          <w:szCs w:val="28"/>
        </w:rPr>
        <w:t xml:space="preserve"> осіб.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Планується садибне житлове будівництво.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Орієнтовний розрахунок необхідного обсягу нового житлового будівництва.</w:t>
      </w:r>
    </w:p>
    <w:p w:rsidR="008B467D" w:rsidRPr="003E1A45" w:rsidRDefault="008B467D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Житлове будівництво: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Садибне житлове будівництво: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 етап –</w:t>
      </w:r>
      <w:r w:rsidR="00543FA8">
        <w:rPr>
          <w:sz w:val="28"/>
          <w:szCs w:val="28"/>
          <w:lang w:val="ru-RU"/>
        </w:rPr>
        <w:t>4</w:t>
      </w:r>
      <w:r w:rsidR="005973F6">
        <w:rPr>
          <w:sz w:val="28"/>
          <w:szCs w:val="28"/>
          <w:lang w:val="ru-RU"/>
        </w:rPr>
        <w:t>8</w:t>
      </w:r>
      <w:r w:rsidRPr="003E1A45">
        <w:rPr>
          <w:sz w:val="28"/>
          <w:szCs w:val="28"/>
        </w:rPr>
        <w:t xml:space="preserve">садиб - х </w:t>
      </w:r>
      <w:smartTag w:uri="urn:schemas-microsoft-com:office:smarttags" w:element="metricconverter">
        <w:smartTagPr>
          <w:attr w:name="ProductID" w:val="100 м2"/>
        </w:smartTagPr>
        <w:r w:rsidRPr="003E1A45">
          <w:rPr>
            <w:sz w:val="28"/>
            <w:szCs w:val="28"/>
          </w:rPr>
          <w:t>100 м</w:t>
        </w:r>
        <w:r w:rsidRPr="003E1A45">
          <w:rPr>
            <w:sz w:val="28"/>
            <w:szCs w:val="28"/>
            <w:vertAlign w:val="superscript"/>
          </w:rPr>
          <w:t>2</w:t>
        </w:r>
      </w:smartTag>
      <w:r w:rsidRPr="003E1A45">
        <w:rPr>
          <w:sz w:val="28"/>
          <w:szCs w:val="28"/>
        </w:rPr>
        <w:t xml:space="preserve">= </w:t>
      </w:r>
      <w:r w:rsidR="00543FA8">
        <w:rPr>
          <w:sz w:val="28"/>
          <w:szCs w:val="28"/>
        </w:rPr>
        <w:t>4</w:t>
      </w:r>
      <w:r w:rsidR="005973F6">
        <w:rPr>
          <w:sz w:val="28"/>
          <w:szCs w:val="28"/>
        </w:rPr>
        <w:t>8</w:t>
      </w:r>
      <w:r w:rsidR="005D0161">
        <w:rPr>
          <w:sz w:val="28"/>
          <w:szCs w:val="28"/>
        </w:rPr>
        <w:t>00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2</w:t>
      </w:r>
      <w:r w:rsidRPr="003E1A45">
        <w:rPr>
          <w:sz w:val="28"/>
          <w:szCs w:val="28"/>
        </w:rPr>
        <w:t xml:space="preserve"> загальної площі;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на розрахунковий період  -  </w:t>
      </w:r>
      <w:r w:rsidR="00543FA8">
        <w:rPr>
          <w:sz w:val="28"/>
          <w:szCs w:val="28"/>
          <w:lang w:val="ru-RU"/>
        </w:rPr>
        <w:t xml:space="preserve">43 </w:t>
      </w:r>
      <w:r w:rsidRPr="003E1A45">
        <w:rPr>
          <w:sz w:val="28"/>
          <w:szCs w:val="28"/>
        </w:rPr>
        <w:t>садиб</w:t>
      </w:r>
      <w:r w:rsidR="005D0161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00 м2"/>
        </w:smartTagPr>
        <w:r w:rsidRPr="003E1A45">
          <w:rPr>
            <w:sz w:val="28"/>
            <w:szCs w:val="28"/>
          </w:rPr>
          <w:t>100 м</w:t>
        </w:r>
        <w:r w:rsidRPr="003E1A45">
          <w:rPr>
            <w:sz w:val="28"/>
            <w:szCs w:val="28"/>
            <w:vertAlign w:val="superscript"/>
          </w:rPr>
          <w:t>2</w:t>
        </w:r>
      </w:smartTag>
      <w:r w:rsidRPr="003E1A45">
        <w:rPr>
          <w:sz w:val="28"/>
          <w:szCs w:val="28"/>
        </w:rPr>
        <w:t xml:space="preserve"> = </w:t>
      </w:r>
      <w:r w:rsidR="00543FA8">
        <w:rPr>
          <w:sz w:val="28"/>
          <w:szCs w:val="28"/>
          <w:lang w:val="ru-RU"/>
        </w:rPr>
        <w:t>43</w:t>
      </w:r>
      <w:r w:rsidR="005D0161">
        <w:rPr>
          <w:sz w:val="28"/>
          <w:szCs w:val="28"/>
        </w:rPr>
        <w:t>00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2</w:t>
      </w:r>
      <w:r w:rsidRPr="003E1A45">
        <w:rPr>
          <w:sz w:val="28"/>
          <w:szCs w:val="28"/>
        </w:rPr>
        <w:t xml:space="preserve"> загальної площі;</w:t>
      </w:r>
    </w:p>
    <w:p w:rsidR="006B3387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Сере</w:t>
      </w:r>
      <w:r w:rsidR="008B467D" w:rsidRPr="003E1A45">
        <w:rPr>
          <w:sz w:val="28"/>
          <w:szCs w:val="28"/>
        </w:rPr>
        <w:t>дня</w:t>
      </w:r>
      <w:r w:rsidR="00E81842">
        <w:rPr>
          <w:sz w:val="28"/>
          <w:szCs w:val="28"/>
        </w:rPr>
        <w:t xml:space="preserve"> </w:t>
      </w:r>
      <w:r w:rsidR="008B467D" w:rsidRPr="003E1A45">
        <w:rPr>
          <w:sz w:val="28"/>
          <w:szCs w:val="28"/>
        </w:rPr>
        <w:t>житлова площа</w:t>
      </w:r>
      <w:r w:rsidR="00E81842">
        <w:rPr>
          <w:sz w:val="28"/>
          <w:szCs w:val="28"/>
        </w:rPr>
        <w:t xml:space="preserve"> </w:t>
      </w:r>
      <w:r w:rsidR="008B467D" w:rsidRPr="003E1A45">
        <w:rPr>
          <w:sz w:val="28"/>
          <w:szCs w:val="28"/>
        </w:rPr>
        <w:t xml:space="preserve">садибного </w:t>
      </w:r>
      <w:r w:rsidRPr="003E1A45">
        <w:rPr>
          <w:sz w:val="28"/>
          <w:szCs w:val="28"/>
        </w:rPr>
        <w:t xml:space="preserve">будинку орієнтовно приймається у обсязі </w:t>
      </w:r>
      <w:smartTag w:uri="urn:schemas-microsoft-com:office:smarttags" w:element="metricconverter">
        <w:smartTagPr>
          <w:attr w:name="ProductID" w:val="100 м2"/>
        </w:smartTagPr>
        <w:r w:rsidRPr="003E1A45">
          <w:rPr>
            <w:sz w:val="28"/>
            <w:szCs w:val="28"/>
          </w:rPr>
          <w:t>100 м</w:t>
        </w:r>
        <w:r w:rsidRPr="003E1A45">
          <w:rPr>
            <w:sz w:val="28"/>
            <w:szCs w:val="28"/>
            <w:vertAlign w:val="superscript"/>
          </w:rPr>
          <w:t>2</w:t>
        </w:r>
      </w:smartTag>
      <w:r w:rsidRPr="003E1A45">
        <w:rPr>
          <w:sz w:val="28"/>
          <w:szCs w:val="28"/>
        </w:rPr>
        <w:t xml:space="preserve"> загальної площі.</w:t>
      </w:r>
    </w:p>
    <w:p w:rsidR="00E81842" w:rsidRPr="003E1A45" w:rsidRDefault="00E81842" w:rsidP="00D42F52">
      <w:pPr>
        <w:ind w:firstLine="709"/>
        <w:jc w:val="both"/>
        <w:rPr>
          <w:sz w:val="28"/>
          <w:szCs w:val="28"/>
        </w:rPr>
      </w:pPr>
    </w:p>
    <w:bookmarkEnd w:id="15"/>
    <w:bookmarkEnd w:id="16"/>
    <w:bookmarkEnd w:id="17"/>
    <w:bookmarkEnd w:id="18"/>
    <w:p w:rsidR="006B3387" w:rsidRPr="003E1A45" w:rsidRDefault="006B3387" w:rsidP="00D42F52">
      <w:pPr>
        <w:jc w:val="both"/>
      </w:pPr>
      <w:r w:rsidRPr="003E1A45">
        <w:t xml:space="preserve">РОЗМІЩЕННЯ ЖИТЛОВОГО БУДІВНИЦТВА </w:t>
      </w:r>
    </w:p>
    <w:tbl>
      <w:tblPr>
        <w:tblW w:w="10465" w:type="dxa"/>
        <w:jc w:val="center"/>
        <w:tblLayout w:type="fixed"/>
        <w:tblLook w:val="04A0"/>
      </w:tblPr>
      <w:tblGrid>
        <w:gridCol w:w="580"/>
        <w:gridCol w:w="851"/>
        <w:gridCol w:w="992"/>
        <w:gridCol w:w="823"/>
        <w:gridCol w:w="1148"/>
        <w:gridCol w:w="1200"/>
        <w:gridCol w:w="973"/>
        <w:gridCol w:w="992"/>
        <w:gridCol w:w="1505"/>
        <w:gridCol w:w="1401"/>
      </w:tblGrid>
      <w:tr w:rsidR="000100BC" w:rsidRPr="003E1A45" w:rsidTr="004459F1">
        <w:trPr>
          <w:trHeight w:val="1129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AE3EBB">
            <w:pPr>
              <w:ind w:left="-116" w:right="-8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№ ква</w:t>
            </w:r>
            <w:r w:rsidRPr="003E1A45">
              <w:rPr>
                <w:szCs w:val="24"/>
              </w:rPr>
              <w:t>р</w:t>
            </w:r>
            <w:r w:rsidRPr="003E1A45">
              <w:rPr>
                <w:szCs w:val="24"/>
              </w:rPr>
              <w:t>талу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AE3EBB">
            <w:pPr>
              <w:ind w:left="-129" w:right="-8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Терит</w:t>
            </w:r>
            <w:r w:rsidRPr="003E1A45">
              <w:rPr>
                <w:szCs w:val="24"/>
              </w:rPr>
              <w:t>о</w:t>
            </w:r>
            <w:r w:rsidRPr="003E1A45">
              <w:rPr>
                <w:szCs w:val="24"/>
              </w:rPr>
              <w:t>рія, га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AE3EBB">
            <w:pPr>
              <w:ind w:left="-129" w:right="-8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Існуюче викори</w:t>
            </w:r>
            <w:r w:rsidRPr="003E1A45">
              <w:rPr>
                <w:szCs w:val="24"/>
              </w:rPr>
              <w:t>с</w:t>
            </w:r>
            <w:r w:rsidRPr="003E1A45">
              <w:rPr>
                <w:szCs w:val="24"/>
              </w:rPr>
              <w:t>тання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AE3EBB">
            <w:pPr>
              <w:ind w:left="-129" w:right="-115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Тип забуд</w:t>
            </w:r>
            <w:r w:rsidRPr="003E1A45">
              <w:rPr>
                <w:szCs w:val="24"/>
              </w:rPr>
              <w:t>о</w:t>
            </w:r>
            <w:r w:rsidRPr="003E1A45">
              <w:rPr>
                <w:szCs w:val="24"/>
              </w:rPr>
              <w:t>ви на ділянці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AE3EBB">
            <w:pPr>
              <w:ind w:left="-101" w:right="-101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Прийн</w:t>
            </w:r>
            <w:r w:rsidRPr="003E1A45">
              <w:rPr>
                <w:szCs w:val="24"/>
              </w:rPr>
              <w:t>я</w:t>
            </w:r>
            <w:r w:rsidRPr="003E1A45">
              <w:rPr>
                <w:szCs w:val="24"/>
              </w:rPr>
              <w:t>тий розмір присади</w:t>
            </w:r>
            <w:r w:rsidRPr="003E1A45">
              <w:rPr>
                <w:szCs w:val="24"/>
              </w:rPr>
              <w:t>б</w:t>
            </w:r>
            <w:r w:rsidRPr="003E1A45">
              <w:rPr>
                <w:szCs w:val="24"/>
              </w:rPr>
              <w:t>ної діля</w:t>
            </w:r>
            <w:r w:rsidRPr="003E1A45">
              <w:rPr>
                <w:szCs w:val="24"/>
              </w:rPr>
              <w:t>н</w:t>
            </w:r>
            <w:r w:rsidRPr="003E1A45">
              <w:rPr>
                <w:szCs w:val="24"/>
              </w:rPr>
              <w:t>ки, га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Обсяги житлового будівництва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AE3EBB">
            <w:pPr>
              <w:ind w:left="-22" w:right="-54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Чис</w:t>
            </w:r>
            <w:r w:rsidRPr="003E1A45">
              <w:rPr>
                <w:szCs w:val="24"/>
              </w:rPr>
              <w:t>е</w:t>
            </w:r>
            <w:r w:rsidRPr="003E1A45">
              <w:rPr>
                <w:szCs w:val="24"/>
              </w:rPr>
              <w:t>льнісь нас</w:t>
            </w:r>
            <w:r w:rsidRPr="003E1A45">
              <w:rPr>
                <w:szCs w:val="24"/>
              </w:rPr>
              <w:t>е</w:t>
            </w:r>
            <w:r w:rsidRPr="003E1A45">
              <w:rPr>
                <w:szCs w:val="24"/>
              </w:rPr>
              <w:t>лення (осіб)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Належність ділянки до населеного пункту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Місцезн</w:t>
            </w:r>
            <w:r w:rsidRPr="003E1A45">
              <w:rPr>
                <w:szCs w:val="24"/>
              </w:rPr>
              <w:t>а</w:t>
            </w:r>
            <w:r w:rsidRPr="003E1A45">
              <w:rPr>
                <w:szCs w:val="24"/>
              </w:rPr>
              <w:t>ходження ділянки відносно існуючих фактичних меж села</w:t>
            </w:r>
          </w:p>
        </w:tc>
      </w:tr>
      <w:tr w:rsidR="000100BC" w:rsidRPr="003E1A45" w:rsidTr="004459F1">
        <w:trPr>
          <w:trHeight w:val="467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AE3EBB">
            <w:pPr>
              <w:ind w:left="-115" w:firstLine="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Будинків (квартир)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Тис.кв.м.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</w:tr>
      <w:tr w:rsidR="00D061F2" w:rsidRPr="003E1A45" w:rsidTr="00E86C8D">
        <w:trPr>
          <w:trHeight w:val="46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3E1A45" w:rsidRDefault="00D061F2" w:rsidP="006E5914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3E1A45" w:rsidRDefault="00D061F2" w:rsidP="006E5914">
            <w:pPr>
              <w:jc w:val="left"/>
              <w:rPr>
                <w:szCs w:val="24"/>
              </w:rPr>
            </w:pPr>
          </w:p>
        </w:tc>
        <w:tc>
          <w:tcPr>
            <w:tcW w:w="29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D061F2" w:rsidRDefault="00D061F2" w:rsidP="00D061F2">
            <w:pPr>
              <w:rPr>
                <w:b/>
                <w:szCs w:val="24"/>
              </w:rPr>
            </w:pPr>
            <w:r w:rsidRPr="00D061F2">
              <w:rPr>
                <w:b/>
                <w:szCs w:val="24"/>
              </w:rPr>
              <w:t>Існуючий 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1F2" w:rsidRPr="003E1A45" w:rsidRDefault="00D061F2" w:rsidP="000100BC">
            <w:pPr>
              <w:ind w:hanging="108"/>
              <w:jc w:val="both"/>
              <w:rPr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1F2" w:rsidRPr="003E1A45" w:rsidRDefault="00D061F2" w:rsidP="006E5914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D061F2" w:rsidRDefault="00F6432C" w:rsidP="00EB01C6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EB01C6">
              <w:rPr>
                <w:b/>
                <w:szCs w:val="24"/>
              </w:rPr>
              <w:t>5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041E29" w:rsidRDefault="00041E29" w:rsidP="00041E29">
            <w:pPr>
              <w:rPr>
                <w:sz w:val="16"/>
                <w:szCs w:val="16"/>
              </w:rPr>
            </w:pPr>
            <w:r w:rsidRPr="00041E29">
              <w:rPr>
                <w:sz w:val="16"/>
                <w:szCs w:val="16"/>
              </w:rPr>
              <w:t>Супротивна Балка</w:t>
            </w:r>
          </w:p>
        </w:tc>
        <w:tc>
          <w:tcPr>
            <w:tcW w:w="140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3E1A45" w:rsidRDefault="00D061F2" w:rsidP="006E5914">
            <w:pPr>
              <w:jc w:val="left"/>
              <w:rPr>
                <w:szCs w:val="24"/>
              </w:rPr>
            </w:pPr>
          </w:p>
        </w:tc>
      </w:tr>
      <w:tr w:rsidR="006E5914" w:rsidRPr="003E1A45" w:rsidTr="000100BC">
        <w:trPr>
          <w:trHeight w:val="390"/>
          <w:jc w:val="center"/>
        </w:trPr>
        <w:tc>
          <w:tcPr>
            <w:tcW w:w="104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E5914" w:rsidRPr="003E1A45" w:rsidRDefault="006E5914" w:rsidP="006E5914">
            <w:pPr>
              <w:rPr>
                <w:b/>
                <w:bCs/>
                <w:sz w:val="28"/>
                <w:szCs w:val="28"/>
              </w:rPr>
            </w:pPr>
            <w:r w:rsidRPr="003E1A45">
              <w:rPr>
                <w:b/>
                <w:bCs/>
                <w:sz w:val="28"/>
                <w:szCs w:val="28"/>
              </w:rPr>
              <w:t>Перша черга</w:t>
            </w:r>
          </w:p>
        </w:tc>
      </w:tr>
      <w:tr w:rsidR="006E5914" w:rsidRPr="003E1A45" w:rsidTr="000100BC">
        <w:trPr>
          <w:trHeight w:val="330"/>
          <w:jc w:val="center"/>
        </w:trPr>
        <w:tc>
          <w:tcPr>
            <w:tcW w:w="1046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E5914" w:rsidRPr="003E1A45" w:rsidRDefault="006E5914" w:rsidP="00111518">
            <w:pPr>
              <w:rPr>
                <w:szCs w:val="24"/>
              </w:rPr>
            </w:pPr>
            <w:r w:rsidRPr="003E1A45">
              <w:rPr>
                <w:szCs w:val="24"/>
              </w:rPr>
              <w:t>Індивідуальна садибна житлова забудова</w:t>
            </w:r>
            <w:r w:rsidR="003B407D">
              <w:rPr>
                <w:szCs w:val="24"/>
              </w:rPr>
              <w:t xml:space="preserve"> (раніше запроектована)</w:t>
            </w:r>
          </w:p>
        </w:tc>
      </w:tr>
      <w:tr w:rsidR="00D75666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3E1A45" w:rsidRDefault="005D0161" w:rsidP="0011151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3E1A45" w:rsidRDefault="00AE3EBB" w:rsidP="005D0E52">
            <w:pPr>
              <w:rPr>
                <w:szCs w:val="24"/>
              </w:rPr>
            </w:pPr>
            <w:r>
              <w:rPr>
                <w:szCs w:val="24"/>
              </w:rPr>
              <w:t>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3E1A45" w:rsidRDefault="00D75666" w:rsidP="001D50DB">
            <w:pPr>
              <w:rPr>
                <w:szCs w:val="24"/>
              </w:rPr>
            </w:pPr>
            <w:r w:rsidRPr="003E1A45">
              <w:t>городи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3E1A45" w:rsidRDefault="00EE5A1B" w:rsidP="001D50DB">
            <w:pPr>
              <w:rPr>
                <w:szCs w:val="24"/>
              </w:rPr>
            </w:pPr>
            <w:r w:rsidRPr="003E1A45">
              <w:rPr>
                <w:szCs w:val="24"/>
              </w:rPr>
              <w:t>інд.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3E1A45" w:rsidRDefault="00D75666" w:rsidP="005D0161">
            <w:pPr>
              <w:rPr>
                <w:szCs w:val="24"/>
              </w:rPr>
            </w:pPr>
            <w:r w:rsidRPr="003E1A45">
              <w:rPr>
                <w:szCs w:val="24"/>
              </w:rPr>
              <w:t>0,</w:t>
            </w:r>
            <w:r w:rsidR="005D0161">
              <w:rPr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3E1A45" w:rsidRDefault="00AE3EBB" w:rsidP="0011151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3E1A45" w:rsidRDefault="00AE3EBB" w:rsidP="00041E29">
            <w:pPr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3E1A45" w:rsidRDefault="00D75666" w:rsidP="00E70F8B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3E1A45" w:rsidRDefault="00041E29" w:rsidP="001D50DB">
            <w:pPr>
              <w:rPr>
                <w:sz w:val="18"/>
                <w:szCs w:val="18"/>
              </w:rPr>
            </w:pPr>
            <w:r w:rsidRPr="00041E29">
              <w:rPr>
                <w:sz w:val="16"/>
                <w:szCs w:val="16"/>
              </w:rPr>
              <w:t>Супротивна Балка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66" w:rsidRPr="00AE3EBB" w:rsidRDefault="00AE3EBB" w:rsidP="00260579">
            <w:pPr>
              <w:rPr>
                <w:sz w:val="18"/>
                <w:szCs w:val="18"/>
              </w:rPr>
            </w:pPr>
            <w:r w:rsidRPr="00AE3EBB">
              <w:rPr>
                <w:sz w:val="18"/>
                <w:szCs w:val="18"/>
              </w:rPr>
              <w:t>В фактичних межах</w:t>
            </w:r>
          </w:p>
        </w:tc>
      </w:tr>
      <w:tr w:rsidR="00260579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3E1A45" w:rsidRDefault="00AE3EBB" w:rsidP="00111518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3E1A45" w:rsidRDefault="00AE3EBB" w:rsidP="00041E29">
            <w:pPr>
              <w:rPr>
                <w:szCs w:val="24"/>
              </w:rPr>
            </w:pPr>
            <w:r>
              <w:rPr>
                <w:szCs w:val="24"/>
              </w:rPr>
              <w:t>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3E1A45" w:rsidRDefault="00260579" w:rsidP="00FF0598">
            <w:pPr>
              <w:rPr>
                <w:szCs w:val="24"/>
              </w:rPr>
            </w:pPr>
            <w:r w:rsidRPr="003E1A45">
              <w:t>городи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3E1A45" w:rsidRDefault="00260579" w:rsidP="00FF0598">
            <w:pPr>
              <w:rPr>
                <w:szCs w:val="24"/>
              </w:rPr>
            </w:pPr>
            <w:r w:rsidRPr="003E1A45">
              <w:rPr>
                <w:szCs w:val="24"/>
              </w:rPr>
              <w:t>інд.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3E1A45" w:rsidRDefault="00AE3EBB" w:rsidP="004465EF">
            <w:pPr>
              <w:rPr>
                <w:szCs w:val="24"/>
              </w:rPr>
            </w:pPr>
            <w:r>
              <w:rPr>
                <w:szCs w:val="24"/>
              </w:rPr>
              <w:t>0,20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3E1A45" w:rsidRDefault="00AE3EBB" w:rsidP="00841D9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41D9B">
              <w:rPr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3E1A45" w:rsidRDefault="00AE3EBB" w:rsidP="00841D9B">
            <w:pPr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841D9B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3E1A45" w:rsidRDefault="00260579" w:rsidP="00111518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3E1A45" w:rsidRDefault="00041E29" w:rsidP="00FF0598">
            <w:pPr>
              <w:rPr>
                <w:sz w:val="18"/>
                <w:szCs w:val="18"/>
              </w:rPr>
            </w:pPr>
            <w:r w:rsidRPr="00041E29">
              <w:rPr>
                <w:sz w:val="16"/>
                <w:szCs w:val="16"/>
              </w:rPr>
              <w:t>Супротивна Балка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AE3EBB" w:rsidRDefault="00AE3EBB" w:rsidP="00FF0598">
            <w:pPr>
              <w:rPr>
                <w:sz w:val="18"/>
                <w:szCs w:val="18"/>
              </w:rPr>
            </w:pPr>
            <w:r w:rsidRPr="00AE3EBB">
              <w:rPr>
                <w:sz w:val="18"/>
                <w:szCs w:val="18"/>
              </w:rPr>
              <w:t>В фактичних межах</w:t>
            </w:r>
          </w:p>
        </w:tc>
      </w:tr>
      <w:tr w:rsidR="00260579" w:rsidRPr="00DF564A" w:rsidTr="000100B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AE3EBB" w:rsidP="00111518">
            <w:pPr>
              <w:rPr>
                <w:szCs w:val="24"/>
              </w:rPr>
            </w:pPr>
            <w:r w:rsidRPr="00DF564A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AE3EBB" w:rsidP="00041E29">
            <w:pPr>
              <w:rPr>
                <w:szCs w:val="24"/>
              </w:rPr>
            </w:pPr>
            <w:r w:rsidRPr="00DF564A">
              <w:rPr>
                <w:szCs w:val="24"/>
              </w:rPr>
              <w:t>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260579" w:rsidP="00FF0598">
            <w:pPr>
              <w:rPr>
                <w:szCs w:val="24"/>
              </w:rPr>
            </w:pPr>
            <w:r w:rsidRPr="00DF564A">
              <w:t>городи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260579" w:rsidP="00FF0598">
            <w:pPr>
              <w:rPr>
                <w:szCs w:val="24"/>
              </w:rPr>
            </w:pPr>
            <w:r w:rsidRPr="00DF564A">
              <w:rPr>
                <w:szCs w:val="24"/>
              </w:rPr>
              <w:t>інд.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AE3EBB" w:rsidP="00041E29">
            <w:pPr>
              <w:rPr>
                <w:szCs w:val="24"/>
              </w:rPr>
            </w:pPr>
            <w:r w:rsidRPr="00DF564A">
              <w:rPr>
                <w:szCs w:val="24"/>
              </w:rPr>
              <w:t>0,18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AE3EBB" w:rsidP="0081774C">
            <w:pPr>
              <w:rPr>
                <w:szCs w:val="24"/>
              </w:rPr>
            </w:pPr>
            <w:r w:rsidRPr="00DF564A">
              <w:rPr>
                <w:szCs w:val="24"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DF564A" w:rsidP="00041E29">
            <w:pPr>
              <w:rPr>
                <w:szCs w:val="24"/>
              </w:rPr>
            </w:pPr>
            <w:r w:rsidRPr="00DF564A">
              <w:rPr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260579" w:rsidP="002F0DBA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041E29" w:rsidP="001D50DB">
            <w:pPr>
              <w:rPr>
                <w:sz w:val="18"/>
                <w:szCs w:val="18"/>
              </w:rPr>
            </w:pPr>
            <w:r w:rsidRPr="00DF564A">
              <w:rPr>
                <w:sz w:val="16"/>
                <w:szCs w:val="16"/>
              </w:rPr>
              <w:t>Супротивна Балка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260579" w:rsidP="001D50DB">
            <w:pPr>
              <w:rPr>
                <w:sz w:val="18"/>
                <w:szCs w:val="18"/>
              </w:rPr>
            </w:pPr>
            <w:r w:rsidRPr="00DF564A">
              <w:rPr>
                <w:sz w:val="18"/>
                <w:szCs w:val="18"/>
              </w:rPr>
              <w:t>В фактичних межах</w:t>
            </w:r>
          </w:p>
        </w:tc>
      </w:tr>
      <w:tr w:rsidR="00041E29" w:rsidRPr="00DF564A" w:rsidTr="000100B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DF564A" w:rsidP="00111518">
            <w:pPr>
              <w:rPr>
                <w:szCs w:val="24"/>
              </w:rPr>
            </w:pPr>
            <w:r w:rsidRPr="00DF564A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DF564A" w:rsidP="00041E29">
            <w:pPr>
              <w:rPr>
                <w:szCs w:val="24"/>
              </w:rPr>
            </w:pPr>
            <w:r w:rsidRPr="00DF564A">
              <w:rPr>
                <w:szCs w:val="24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 w:rsidP="00FF0598">
            <w:r w:rsidRPr="00DF564A">
              <w:t>городи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 w:rsidP="00FF0598">
            <w:pPr>
              <w:rPr>
                <w:szCs w:val="24"/>
              </w:rPr>
            </w:pPr>
            <w:r w:rsidRPr="00DF564A">
              <w:rPr>
                <w:szCs w:val="24"/>
              </w:rPr>
              <w:t>інд.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 w:rsidP="00DF564A">
            <w:pPr>
              <w:rPr>
                <w:szCs w:val="24"/>
              </w:rPr>
            </w:pPr>
            <w:r w:rsidRPr="00DF564A">
              <w:rPr>
                <w:szCs w:val="24"/>
              </w:rPr>
              <w:t>0,2</w:t>
            </w:r>
            <w:r w:rsidR="00DF564A" w:rsidRPr="00DF564A">
              <w:rPr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DF564A" w:rsidP="0081774C">
            <w:pPr>
              <w:rPr>
                <w:szCs w:val="24"/>
              </w:rPr>
            </w:pPr>
            <w:r w:rsidRPr="00DF564A">
              <w:rPr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DF564A" w:rsidP="00041E29">
            <w:pPr>
              <w:rPr>
                <w:szCs w:val="24"/>
              </w:rPr>
            </w:pPr>
            <w:r w:rsidRPr="00DF564A">
              <w:rPr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 w:rsidP="002F0DBA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 w:rsidP="001D50DB">
            <w:pPr>
              <w:rPr>
                <w:sz w:val="18"/>
                <w:szCs w:val="18"/>
              </w:rPr>
            </w:pPr>
            <w:r w:rsidRPr="00DF564A">
              <w:rPr>
                <w:sz w:val="16"/>
                <w:szCs w:val="16"/>
              </w:rPr>
              <w:t>Супротивна Балка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 w:rsidP="001D50DB">
            <w:pPr>
              <w:rPr>
                <w:sz w:val="18"/>
                <w:szCs w:val="18"/>
              </w:rPr>
            </w:pPr>
            <w:r w:rsidRPr="00DF564A">
              <w:rPr>
                <w:sz w:val="18"/>
                <w:szCs w:val="18"/>
              </w:rPr>
              <w:t>В фактичних межах</w:t>
            </w:r>
          </w:p>
        </w:tc>
      </w:tr>
      <w:tr w:rsidR="00260579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260579" w:rsidP="00111518">
            <w:pPr>
              <w:rPr>
                <w:szCs w:val="24"/>
              </w:rPr>
            </w:pPr>
            <w:r w:rsidRPr="00DF564A">
              <w:rPr>
                <w:szCs w:val="24"/>
              </w:rPr>
              <w:t>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DF564A" w:rsidP="00512785">
            <w:pPr>
              <w:rPr>
                <w:b/>
                <w:bCs/>
                <w:szCs w:val="24"/>
              </w:rPr>
            </w:pPr>
            <w:r w:rsidRPr="00DF564A">
              <w:rPr>
                <w:b/>
                <w:bCs/>
                <w:szCs w:val="24"/>
              </w:rPr>
              <w:t>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260579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260579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260579" w:rsidP="001D50DB">
            <w:pPr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DF564A" w:rsidP="005973F6">
            <w:pPr>
              <w:rPr>
                <w:b/>
                <w:bCs/>
                <w:szCs w:val="24"/>
              </w:rPr>
            </w:pPr>
            <w:r w:rsidRPr="00DF564A">
              <w:rPr>
                <w:b/>
                <w:bCs/>
                <w:szCs w:val="24"/>
              </w:rPr>
              <w:t>4</w:t>
            </w:r>
            <w:r w:rsidR="005973F6">
              <w:rPr>
                <w:b/>
                <w:bCs/>
                <w:szCs w:val="24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DF564A" w:rsidP="005973F6">
            <w:pPr>
              <w:rPr>
                <w:b/>
                <w:bCs/>
                <w:szCs w:val="24"/>
              </w:rPr>
            </w:pPr>
            <w:r w:rsidRPr="00DF564A">
              <w:rPr>
                <w:b/>
                <w:bCs/>
                <w:szCs w:val="24"/>
              </w:rPr>
              <w:t>4,</w:t>
            </w:r>
            <w:r w:rsidR="005973F6">
              <w:rPr>
                <w:b/>
                <w:bCs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DF564A" w:rsidRDefault="00DF564A" w:rsidP="00841D9B">
            <w:pPr>
              <w:rPr>
                <w:b/>
                <w:bCs/>
                <w:szCs w:val="24"/>
              </w:rPr>
            </w:pPr>
            <w:r w:rsidRPr="00DF564A">
              <w:rPr>
                <w:b/>
                <w:bCs/>
                <w:szCs w:val="24"/>
              </w:rPr>
              <w:t>11</w:t>
            </w:r>
            <w:r w:rsidR="00841D9B">
              <w:rPr>
                <w:b/>
                <w:bCs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AE3EBB" w:rsidRDefault="00260579" w:rsidP="001115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79" w:rsidRPr="00AE3EBB" w:rsidRDefault="00260579" w:rsidP="00111518">
            <w:pPr>
              <w:rPr>
                <w:color w:val="FF0000"/>
                <w:sz w:val="18"/>
                <w:szCs w:val="18"/>
              </w:rPr>
            </w:pPr>
          </w:p>
        </w:tc>
      </w:tr>
      <w:tr w:rsidR="00CE0B6F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F" w:rsidRPr="00DF564A" w:rsidRDefault="00EB41B5" w:rsidP="00111518">
            <w:pPr>
              <w:rPr>
                <w:szCs w:val="24"/>
              </w:rPr>
            </w:pPr>
            <w:r w:rsidRPr="00DF564A">
              <w:rPr>
                <w:szCs w:val="24"/>
              </w:rPr>
              <w:t>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F" w:rsidRPr="00DF564A" w:rsidRDefault="00CE0B6F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F" w:rsidRPr="00DF564A" w:rsidRDefault="00CE0B6F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F" w:rsidRPr="00DF564A" w:rsidRDefault="00CE0B6F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F" w:rsidRPr="00DF564A" w:rsidRDefault="00CE0B6F" w:rsidP="001D50DB">
            <w:pPr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F" w:rsidRPr="00DF564A" w:rsidRDefault="00CE0B6F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F" w:rsidRPr="00AE3EBB" w:rsidRDefault="00CE0B6F" w:rsidP="00AF7D54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F" w:rsidRPr="00DF564A" w:rsidRDefault="00DF564A" w:rsidP="00841D9B">
            <w:pPr>
              <w:rPr>
                <w:b/>
                <w:bCs/>
                <w:szCs w:val="24"/>
              </w:rPr>
            </w:pPr>
            <w:r w:rsidRPr="00DF564A">
              <w:rPr>
                <w:b/>
                <w:bCs/>
                <w:szCs w:val="24"/>
              </w:rPr>
              <w:t>38</w:t>
            </w:r>
            <w:r w:rsidR="00841D9B">
              <w:rPr>
                <w:b/>
                <w:bCs/>
                <w:szCs w:val="24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F" w:rsidRPr="00AE3EBB" w:rsidRDefault="00CE0B6F" w:rsidP="001115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F" w:rsidRPr="00AE3EBB" w:rsidRDefault="00CE0B6F" w:rsidP="00111518">
            <w:pPr>
              <w:rPr>
                <w:color w:val="FF0000"/>
                <w:sz w:val="18"/>
                <w:szCs w:val="18"/>
              </w:rPr>
            </w:pPr>
          </w:p>
        </w:tc>
      </w:tr>
      <w:tr w:rsidR="00260579" w:rsidRPr="003E1A45" w:rsidTr="000100BC">
        <w:trPr>
          <w:trHeight w:val="390"/>
          <w:jc w:val="center"/>
        </w:trPr>
        <w:tc>
          <w:tcPr>
            <w:tcW w:w="104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0579" w:rsidRPr="00DF564A" w:rsidRDefault="00260579" w:rsidP="00111518">
            <w:pPr>
              <w:rPr>
                <w:b/>
                <w:bCs/>
                <w:sz w:val="28"/>
                <w:szCs w:val="28"/>
              </w:rPr>
            </w:pPr>
            <w:r w:rsidRPr="00DF564A">
              <w:rPr>
                <w:b/>
                <w:bCs/>
                <w:sz w:val="28"/>
                <w:szCs w:val="28"/>
              </w:rPr>
              <w:t>Розрахунковий строк</w:t>
            </w:r>
          </w:p>
        </w:tc>
      </w:tr>
      <w:tr w:rsidR="00260579" w:rsidRPr="003E1A45" w:rsidTr="000100BC">
        <w:trPr>
          <w:trHeight w:val="330"/>
          <w:jc w:val="center"/>
        </w:trPr>
        <w:tc>
          <w:tcPr>
            <w:tcW w:w="1046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60579" w:rsidRPr="00DF564A" w:rsidRDefault="00260579" w:rsidP="00111518">
            <w:pPr>
              <w:rPr>
                <w:szCs w:val="24"/>
              </w:rPr>
            </w:pPr>
            <w:r w:rsidRPr="00DF564A">
              <w:rPr>
                <w:szCs w:val="24"/>
              </w:rPr>
              <w:t>Індивідуальна садибна житлова забудова</w:t>
            </w:r>
            <w:r w:rsidR="00CE1788" w:rsidRPr="00DF564A">
              <w:rPr>
                <w:szCs w:val="24"/>
              </w:rPr>
              <w:t xml:space="preserve"> (проектна)</w:t>
            </w:r>
          </w:p>
        </w:tc>
      </w:tr>
      <w:tr w:rsidR="00E70F8B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DF564A" w:rsidRDefault="005D0161" w:rsidP="00FF52C1">
            <w:pPr>
              <w:rPr>
                <w:szCs w:val="24"/>
              </w:rPr>
            </w:pPr>
            <w:r w:rsidRPr="00DF564A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DF564A" w:rsidRDefault="00DF564A" w:rsidP="00FF52C1">
            <w:pPr>
              <w:rPr>
                <w:szCs w:val="24"/>
              </w:rPr>
            </w:pPr>
            <w:r w:rsidRPr="00DF564A">
              <w:rPr>
                <w:szCs w:val="24"/>
              </w:rP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DF564A" w:rsidRDefault="00E70F8B" w:rsidP="004D4CC3">
            <w:pPr>
              <w:rPr>
                <w:szCs w:val="24"/>
              </w:rPr>
            </w:pPr>
            <w:r w:rsidRPr="00DF564A">
              <w:t>городи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DF564A" w:rsidRDefault="00E70F8B" w:rsidP="004D4CC3">
            <w:pPr>
              <w:rPr>
                <w:szCs w:val="24"/>
              </w:rPr>
            </w:pPr>
            <w:r w:rsidRPr="00DF564A">
              <w:rPr>
                <w:szCs w:val="24"/>
              </w:rPr>
              <w:t>інд.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DF564A" w:rsidRDefault="00DF564A" w:rsidP="005D0161">
            <w:pPr>
              <w:rPr>
                <w:szCs w:val="24"/>
              </w:rPr>
            </w:pPr>
            <w:r w:rsidRPr="00DF564A">
              <w:rPr>
                <w:szCs w:val="24"/>
              </w:rPr>
              <w:t>0,23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DF564A" w:rsidRDefault="00DF564A" w:rsidP="00B012CB">
            <w:pPr>
              <w:rPr>
                <w:szCs w:val="24"/>
              </w:rPr>
            </w:pPr>
            <w:r w:rsidRPr="00DF564A">
              <w:rPr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DF564A" w:rsidRDefault="00DF564A" w:rsidP="00041E29">
            <w:pPr>
              <w:rPr>
                <w:szCs w:val="24"/>
              </w:rPr>
            </w:pPr>
            <w:r w:rsidRPr="00DF564A">
              <w:rPr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DF564A" w:rsidRDefault="00E70F8B" w:rsidP="00A50F0F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DF564A" w:rsidRDefault="00041E29" w:rsidP="004D4CC3">
            <w:pPr>
              <w:rPr>
                <w:sz w:val="18"/>
                <w:szCs w:val="18"/>
              </w:rPr>
            </w:pPr>
            <w:r w:rsidRPr="00DF564A">
              <w:rPr>
                <w:sz w:val="16"/>
                <w:szCs w:val="16"/>
              </w:rPr>
              <w:t>Супротивна Балка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DF564A" w:rsidRDefault="00E70F8B" w:rsidP="004D4CC3">
            <w:pPr>
              <w:rPr>
                <w:sz w:val="18"/>
                <w:szCs w:val="18"/>
              </w:rPr>
            </w:pPr>
            <w:r w:rsidRPr="00DF564A">
              <w:rPr>
                <w:sz w:val="18"/>
                <w:szCs w:val="18"/>
              </w:rPr>
              <w:t>В фактичних межах</w:t>
            </w:r>
          </w:p>
        </w:tc>
      </w:tr>
      <w:tr w:rsidR="00041E29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DF564A" w:rsidP="004D4CC3">
            <w:pPr>
              <w:rPr>
                <w:szCs w:val="24"/>
              </w:rPr>
            </w:pPr>
            <w:r w:rsidRPr="00DF564A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DF564A" w:rsidP="00161074">
            <w:pPr>
              <w:rPr>
                <w:szCs w:val="24"/>
              </w:rPr>
            </w:pPr>
            <w:r w:rsidRPr="00DF564A">
              <w:rPr>
                <w:szCs w:val="24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 w:rsidP="004D4CC3">
            <w:pPr>
              <w:rPr>
                <w:szCs w:val="24"/>
              </w:rPr>
            </w:pPr>
            <w:r w:rsidRPr="00DF564A">
              <w:t>городи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 w:rsidP="004D4CC3">
            <w:pPr>
              <w:rPr>
                <w:szCs w:val="24"/>
              </w:rPr>
            </w:pPr>
            <w:r w:rsidRPr="00DF564A">
              <w:rPr>
                <w:szCs w:val="24"/>
              </w:rPr>
              <w:t>інд.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DF564A" w:rsidP="00FF52C1">
            <w:pPr>
              <w:rPr>
                <w:szCs w:val="24"/>
              </w:rPr>
            </w:pPr>
            <w:r w:rsidRPr="00DF564A">
              <w:rPr>
                <w:szCs w:val="24"/>
              </w:rPr>
              <w:t>0,19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DF564A" w:rsidP="00676251">
            <w:pPr>
              <w:rPr>
                <w:szCs w:val="24"/>
              </w:rPr>
            </w:pPr>
            <w:r w:rsidRPr="00DF564A">
              <w:rPr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DF564A" w:rsidP="00161074">
            <w:pPr>
              <w:rPr>
                <w:szCs w:val="24"/>
              </w:rPr>
            </w:pPr>
            <w:r w:rsidRPr="00DF564A">
              <w:rPr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 w:rsidP="004D4CC3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>
            <w:r w:rsidRPr="00DF564A">
              <w:rPr>
                <w:sz w:val="16"/>
                <w:szCs w:val="16"/>
              </w:rPr>
              <w:t>Супротивна Балка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29" w:rsidRPr="00DF564A" w:rsidRDefault="00041E29" w:rsidP="004D4CC3">
            <w:pPr>
              <w:rPr>
                <w:sz w:val="18"/>
                <w:szCs w:val="18"/>
              </w:rPr>
            </w:pPr>
            <w:r w:rsidRPr="00DF564A">
              <w:rPr>
                <w:sz w:val="18"/>
                <w:szCs w:val="18"/>
              </w:rPr>
              <w:t>В фактичних межах</w:t>
            </w:r>
          </w:p>
        </w:tc>
      </w:tr>
      <w:tr w:rsidR="00DF564A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pPr>
              <w:rPr>
                <w:szCs w:val="24"/>
              </w:rPr>
            </w:pPr>
            <w:r w:rsidRPr="00DF564A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161074">
            <w:pPr>
              <w:rPr>
                <w:szCs w:val="24"/>
              </w:rPr>
            </w:pPr>
            <w:r w:rsidRPr="00DF564A">
              <w:rPr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r w:rsidRPr="00DF564A">
              <w:t>городи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pPr>
              <w:rPr>
                <w:szCs w:val="24"/>
              </w:rPr>
            </w:pPr>
            <w:r w:rsidRPr="00DF564A">
              <w:rPr>
                <w:szCs w:val="24"/>
              </w:rPr>
              <w:t>інд.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FF52C1">
            <w:pPr>
              <w:rPr>
                <w:szCs w:val="24"/>
              </w:rPr>
            </w:pPr>
            <w:r w:rsidRPr="00DF564A">
              <w:rPr>
                <w:szCs w:val="24"/>
              </w:rPr>
              <w:t>0,23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676251">
            <w:pPr>
              <w:rPr>
                <w:szCs w:val="24"/>
              </w:rPr>
            </w:pPr>
            <w:r w:rsidRPr="00DF564A">
              <w:rPr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161074">
            <w:pPr>
              <w:rPr>
                <w:szCs w:val="24"/>
              </w:rPr>
            </w:pPr>
            <w:r w:rsidRPr="00DF564A">
              <w:rPr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FD28FF">
            <w:pPr>
              <w:rPr>
                <w:sz w:val="18"/>
                <w:szCs w:val="18"/>
              </w:rPr>
            </w:pPr>
            <w:r w:rsidRPr="00DF564A">
              <w:rPr>
                <w:sz w:val="16"/>
                <w:szCs w:val="16"/>
              </w:rPr>
              <w:t>Супротивна Балка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FD28FF">
            <w:pPr>
              <w:rPr>
                <w:sz w:val="18"/>
                <w:szCs w:val="18"/>
              </w:rPr>
            </w:pPr>
            <w:r w:rsidRPr="00DF564A">
              <w:rPr>
                <w:sz w:val="18"/>
                <w:szCs w:val="18"/>
              </w:rPr>
              <w:t>В фактичних межах</w:t>
            </w:r>
          </w:p>
        </w:tc>
      </w:tr>
      <w:tr w:rsidR="00DF564A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pPr>
              <w:rPr>
                <w:szCs w:val="24"/>
              </w:rPr>
            </w:pPr>
            <w:r w:rsidRPr="00DF564A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161074">
            <w:pPr>
              <w:rPr>
                <w:szCs w:val="24"/>
              </w:rPr>
            </w:pPr>
            <w:r w:rsidRPr="00DF564A">
              <w:rPr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r w:rsidRPr="00DF564A">
              <w:t>городи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pPr>
              <w:rPr>
                <w:szCs w:val="24"/>
              </w:rPr>
            </w:pPr>
            <w:r w:rsidRPr="00DF564A">
              <w:rPr>
                <w:szCs w:val="24"/>
              </w:rPr>
              <w:t>інд.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FF52C1">
            <w:pPr>
              <w:rPr>
                <w:szCs w:val="24"/>
              </w:rPr>
            </w:pPr>
            <w:r w:rsidRPr="00DF564A">
              <w:rPr>
                <w:szCs w:val="24"/>
              </w:rPr>
              <w:t>0,22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676251">
            <w:pPr>
              <w:rPr>
                <w:szCs w:val="24"/>
              </w:rPr>
            </w:pPr>
            <w:r w:rsidRPr="00DF564A">
              <w:rPr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161074">
            <w:pPr>
              <w:rPr>
                <w:szCs w:val="24"/>
              </w:rPr>
            </w:pPr>
            <w:r w:rsidRPr="00DF564A">
              <w:rPr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FD28FF">
            <w:r w:rsidRPr="00DF564A">
              <w:rPr>
                <w:sz w:val="16"/>
                <w:szCs w:val="16"/>
              </w:rPr>
              <w:t>Супротивна Балка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FD28FF">
            <w:pPr>
              <w:rPr>
                <w:sz w:val="18"/>
                <w:szCs w:val="18"/>
              </w:rPr>
            </w:pPr>
            <w:r w:rsidRPr="00DF564A">
              <w:rPr>
                <w:sz w:val="18"/>
                <w:szCs w:val="18"/>
              </w:rPr>
              <w:t>В фактичних межах</w:t>
            </w:r>
          </w:p>
        </w:tc>
      </w:tr>
      <w:tr w:rsidR="00DF564A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pPr>
              <w:rPr>
                <w:szCs w:val="24"/>
              </w:rPr>
            </w:pPr>
            <w:r w:rsidRPr="00DF564A"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161074">
            <w:pPr>
              <w:rPr>
                <w:szCs w:val="24"/>
              </w:rPr>
            </w:pPr>
            <w:r w:rsidRPr="00DF564A">
              <w:rPr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r w:rsidRPr="00DF564A">
              <w:t>городи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pPr>
              <w:rPr>
                <w:szCs w:val="24"/>
              </w:rPr>
            </w:pPr>
            <w:r w:rsidRPr="00DF564A">
              <w:rPr>
                <w:szCs w:val="24"/>
              </w:rPr>
              <w:t>інд.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FF52C1">
            <w:pPr>
              <w:rPr>
                <w:szCs w:val="24"/>
              </w:rPr>
            </w:pPr>
            <w:r w:rsidRPr="00DF564A">
              <w:rPr>
                <w:szCs w:val="24"/>
              </w:rPr>
              <w:t>0,24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676251">
            <w:pPr>
              <w:rPr>
                <w:szCs w:val="24"/>
              </w:rPr>
            </w:pPr>
            <w:r w:rsidRPr="00DF564A">
              <w:rPr>
                <w:szCs w:val="24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161074">
            <w:pPr>
              <w:rPr>
                <w:szCs w:val="24"/>
              </w:rPr>
            </w:pPr>
            <w:r w:rsidRPr="00DF564A">
              <w:rPr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DF564A" w:rsidRDefault="00DF564A" w:rsidP="004D4CC3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>
            <w:pPr>
              <w:rPr>
                <w:color w:val="FF0000"/>
                <w:sz w:val="16"/>
                <w:szCs w:val="16"/>
              </w:rPr>
            </w:pPr>
            <w:r w:rsidRPr="00DF564A">
              <w:rPr>
                <w:sz w:val="16"/>
                <w:szCs w:val="16"/>
              </w:rPr>
              <w:t>Супротивна Балка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4D4CC3">
            <w:pPr>
              <w:rPr>
                <w:color w:val="FF0000"/>
                <w:sz w:val="18"/>
                <w:szCs w:val="18"/>
              </w:rPr>
            </w:pPr>
            <w:r w:rsidRPr="00DF564A">
              <w:rPr>
                <w:sz w:val="18"/>
                <w:szCs w:val="18"/>
              </w:rPr>
              <w:t>В фактичних межах</w:t>
            </w:r>
          </w:p>
        </w:tc>
      </w:tr>
      <w:tr w:rsidR="00DF564A" w:rsidRPr="003E1A45" w:rsidTr="0006427E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DF564A" w:rsidP="00111518">
            <w:pPr>
              <w:rPr>
                <w:szCs w:val="24"/>
              </w:rPr>
            </w:pPr>
            <w:r w:rsidRPr="00747708">
              <w:rPr>
                <w:szCs w:val="24"/>
              </w:rPr>
              <w:t>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747708" w:rsidP="00512785">
            <w:pPr>
              <w:rPr>
                <w:b/>
                <w:bCs/>
                <w:szCs w:val="24"/>
              </w:rPr>
            </w:pPr>
            <w:r w:rsidRPr="00747708">
              <w:rPr>
                <w:b/>
                <w:bCs/>
                <w:szCs w:val="24"/>
              </w:rPr>
              <w:t>9,99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DF564A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DF564A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DF564A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747708" w:rsidP="00A50F0F">
            <w:pPr>
              <w:rPr>
                <w:b/>
                <w:bCs/>
                <w:szCs w:val="24"/>
              </w:rPr>
            </w:pPr>
            <w:r w:rsidRPr="00747708">
              <w:rPr>
                <w:b/>
                <w:bCs/>
                <w:szCs w:val="24"/>
              </w:rPr>
              <w:t>43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747708" w:rsidP="00161074">
            <w:pPr>
              <w:rPr>
                <w:b/>
                <w:bCs/>
                <w:szCs w:val="24"/>
              </w:rPr>
            </w:pPr>
            <w:r w:rsidRPr="00747708">
              <w:rPr>
                <w:b/>
                <w:bCs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747708" w:rsidP="00041E29">
            <w:pPr>
              <w:rPr>
                <w:b/>
                <w:bCs/>
                <w:szCs w:val="24"/>
              </w:rPr>
            </w:pPr>
            <w:r w:rsidRPr="00747708">
              <w:rPr>
                <w:b/>
                <w:bCs/>
                <w:szCs w:val="24"/>
              </w:rPr>
              <w:t>99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11151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111518">
            <w:pPr>
              <w:rPr>
                <w:color w:val="FF0000"/>
                <w:sz w:val="18"/>
                <w:szCs w:val="18"/>
              </w:rPr>
            </w:pPr>
          </w:p>
        </w:tc>
      </w:tr>
      <w:tr w:rsidR="00DF564A" w:rsidRPr="003E1A45" w:rsidTr="00D061F2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DF564A" w:rsidP="004D4CC3">
            <w:pPr>
              <w:rPr>
                <w:szCs w:val="24"/>
              </w:rPr>
            </w:pPr>
            <w:r w:rsidRPr="00747708">
              <w:rPr>
                <w:szCs w:val="24"/>
              </w:rPr>
              <w:t>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747708" w:rsidP="00512785">
            <w:pPr>
              <w:rPr>
                <w:b/>
                <w:bCs/>
                <w:szCs w:val="24"/>
              </w:rPr>
            </w:pPr>
            <w:r w:rsidRPr="00747708">
              <w:rPr>
                <w:b/>
                <w:bCs/>
                <w:szCs w:val="24"/>
              </w:rPr>
              <w:t>19,64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DF564A" w:rsidP="004D4CC3">
            <w:pPr>
              <w:rPr>
                <w:b/>
                <w:bCs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DF564A" w:rsidP="004D4CC3">
            <w:pPr>
              <w:rPr>
                <w:b/>
                <w:bCs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DF564A" w:rsidP="004D4CC3">
            <w:pPr>
              <w:rPr>
                <w:b/>
                <w:bCs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747708" w:rsidP="00B359D8">
            <w:pPr>
              <w:rPr>
                <w:b/>
                <w:bCs/>
                <w:szCs w:val="24"/>
              </w:rPr>
            </w:pPr>
            <w:r w:rsidRPr="00747708">
              <w:rPr>
                <w:b/>
                <w:bCs/>
                <w:szCs w:val="24"/>
              </w:rPr>
              <w:t>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747708" w:rsidP="00512785">
            <w:pPr>
              <w:rPr>
                <w:b/>
                <w:bCs/>
                <w:szCs w:val="24"/>
              </w:rPr>
            </w:pPr>
            <w:r w:rsidRPr="00747708">
              <w:rPr>
                <w:b/>
                <w:bCs/>
                <w:szCs w:val="24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747708" w:rsidRDefault="00747708" w:rsidP="005973F6">
            <w:pPr>
              <w:rPr>
                <w:b/>
                <w:bCs/>
                <w:szCs w:val="24"/>
              </w:rPr>
            </w:pPr>
            <w:r w:rsidRPr="00747708">
              <w:rPr>
                <w:b/>
                <w:bCs/>
                <w:szCs w:val="24"/>
              </w:rPr>
              <w:t>48</w:t>
            </w:r>
            <w:r w:rsidR="005973F6">
              <w:rPr>
                <w:b/>
                <w:bCs/>
                <w:szCs w:val="24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4D4CC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4D4CC3">
            <w:pPr>
              <w:rPr>
                <w:color w:val="FF0000"/>
                <w:sz w:val="18"/>
                <w:szCs w:val="18"/>
              </w:rPr>
            </w:pPr>
          </w:p>
        </w:tc>
      </w:tr>
      <w:tr w:rsidR="00DF564A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4D4CC3">
            <w:pPr>
              <w:rPr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B359D8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4D4CC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4D4CC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4D4CC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B359D8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4D4CC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A50F0F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4D4CC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4A" w:rsidRPr="00AE3EBB" w:rsidRDefault="00DF564A" w:rsidP="004D4CC3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580705" w:rsidRDefault="00580705" w:rsidP="00D42F52">
      <w:pPr>
        <w:jc w:val="both"/>
      </w:pPr>
    </w:p>
    <w:p w:rsidR="006B3387" w:rsidRPr="0055647D" w:rsidRDefault="006B3387" w:rsidP="0055647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" w:name="_Toc435996287"/>
      <w:bookmarkStart w:id="32" w:name="_Toc495141136"/>
      <w:r w:rsidRPr="0055647D">
        <w:rPr>
          <w:rFonts w:ascii="Times New Roman" w:hAnsi="Times New Roman"/>
          <w:sz w:val="28"/>
          <w:szCs w:val="28"/>
          <w:lang w:val="uk-UA"/>
        </w:rPr>
        <w:t>VІІ. СИСТЕМА ГРОМАДСЬКОГО ОБСЛУГОВУВАННЯ</w:t>
      </w:r>
      <w:bookmarkEnd w:id="31"/>
      <w:bookmarkEnd w:id="32"/>
    </w:p>
    <w:p w:rsidR="006B3387" w:rsidRPr="003E1A45" w:rsidRDefault="006B3387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Організація системи культурно-побутового обслуговування населення, ро</w:t>
      </w:r>
      <w:r w:rsidRPr="003E1A45">
        <w:rPr>
          <w:b/>
          <w:sz w:val="28"/>
          <w:szCs w:val="28"/>
        </w:rPr>
        <w:t>з</w:t>
      </w:r>
      <w:r w:rsidRPr="003E1A45">
        <w:rPr>
          <w:b/>
          <w:sz w:val="28"/>
          <w:szCs w:val="28"/>
        </w:rPr>
        <w:t>міщення та розрахунок місткості закладів</w:t>
      </w:r>
    </w:p>
    <w:p w:rsidR="002C537B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Розрахунки об’єктів культурно-побутового обслуговування населення виконано згідно з нормативними вимогами державних будівельних норм України «Містобуд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вання. Планування і забудова міських і с</w:t>
      </w:r>
      <w:r w:rsidR="002C537B" w:rsidRPr="003E1A45">
        <w:rPr>
          <w:sz w:val="28"/>
          <w:szCs w:val="28"/>
        </w:rPr>
        <w:t>ільських поселень» ДБН 360-92**.</w:t>
      </w:r>
    </w:p>
    <w:p w:rsidR="002C537B" w:rsidRPr="003E1A45" w:rsidRDefault="002C537B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У межах основних структурно-планувальних елементів </w:t>
      </w:r>
      <w:r w:rsidR="00161074">
        <w:rPr>
          <w:sz w:val="28"/>
          <w:szCs w:val="28"/>
        </w:rPr>
        <w:t>с.Супротивна Балка</w:t>
      </w:r>
      <w:r w:rsidRPr="003E1A45">
        <w:rPr>
          <w:sz w:val="28"/>
          <w:szCs w:val="28"/>
        </w:rPr>
        <w:t>п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редбач</w:t>
      </w:r>
      <w:r w:rsidR="00251F09" w:rsidRPr="003E1A45">
        <w:rPr>
          <w:sz w:val="28"/>
          <w:szCs w:val="28"/>
        </w:rPr>
        <w:t>ено</w:t>
      </w:r>
      <w:r w:rsidRPr="003E1A45">
        <w:rPr>
          <w:sz w:val="28"/>
          <w:szCs w:val="28"/>
        </w:rPr>
        <w:t xml:space="preserve"> території для розміщення об'єктів і установ культурно-побутового обслуг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вування населення. Місця їх концентрації формуються як громадські центри </w:t>
      </w:r>
      <w:r w:rsidR="008A1F35" w:rsidRPr="003E1A45">
        <w:rPr>
          <w:sz w:val="28"/>
          <w:szCs w:val="28"/>
        </w:rPr>
        <w:t>та підц</w:t>
      </w:r>
      <w:r w:rsidR="008A1F35" w:rsidRPr="003E1A45">
        <w:rPr>
          <w:sz w:val="28"/>
          <w:szCs w:val="28"/>
        </w:rPr>
        <w:t>е</w:t>
      </w:r>
      <w:r w:rsidR="008A1F35" w:rsidRPr="003E1A45">
        <w:rPr>
          <w:sz w:val="28"/>
          <w:szCs w:val="28"/>
        </w:rPr>
        <w:t>нтри</w:t>
      </w:r>
      <w:r w:rsidRPr="003E1A45">
        <w:rPr>
          <w:sz w:val="28"/>
          <w:szCs w:val="28"/>
        </w:rPr>
        <w:t>.</w:t>
      </w:r>
    </w:p>
    <w:p w:rsidR="00251F09" w:rsidRPr="003E1A45" w:rsidRDefault="0007577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Ц</w:t>
      </w:r>
      <w:r w:rsidR="002C537B" w:rsidRPr="003E1A45">
        <w:rPr>
          <w:sz w:val="28"/>
          <w:szCs w:val="28"/>
        </w:rPr>
        <w:t xml:space="preserve">ентр </w:t>
      </w:r>
      <w:r w:rsidR="006C33E7" w:rsidRPr="006C33E7">
        <w:rPr>
          <w:sz w:val="28"/>
          <w:szCs w:val="28"/>
        </w:rPr>
        <w:t xml:space="preserve">у </w:t>
      </w:r>
      <w:r w:rsidR="00161074">
        <w:rPr>
          <w:sz w:val="28"/>
          <w:szCs w:val="28"/>
        </w:rPr>
        <w:t>с.Супротивна Балка</w:t>
      </w:r>
      <w:r w:rsidR="00E81842">
        <w:rPr>
          <w:sz w:val="28"/>
          <w:szCs w:val="28"/>
        </w:rPr>
        <w:t xml:space="preserve"> </w:t>
      </w:r>
      <w:r w:rsidR="002C537B" w:rsidRPr="003E1A45">
        <w:rPr>
          <w:sz w:val="28"/>
          <w:szCs w:val="28"/>
        </w:rPr>
        <w:t>розгляд</w:t>
      </w:r>
      <w:r w:rsidR="00251F09" w:rsidRPr="003E1A45">
        <w:rPr>
          <w:sz w:val="28"/>
          <w:szCs w:val="28"/>
        </w:rPr>
        <w:t>ається</w:t>
      </w:r>
      <w:r w:rsidR="002C537B" w:rsidRPr="003E1A45">
        <w:rPr>
          <w:sz w:val="28"/>
          <w:szCs w:val="28"/>
        </w:rPr>
        <w:t xml:space="preserve"> як просторов</w:t>
      </w:r>
      <w:r w:rsidR="00251F09" w:rsidRPr="003E1A45">
        <w:rPr>
          <w:sz w:val="28"/>
          <w:szCs w:val="28"/>
        </w:rPr>
        <w:t>а</w:t>
      </w:r>
      <w:r w:rsidR="002C537B" w:rsidRPr="003E1A45">
        <w:rPr>
          <w:sz w:val="28"/>
          <w:szCs w:val="28"/>
        </w:rPr>
        <w:t xml:space="preserve"> систем</w:t>
      </w:r>
      <w:r w:rsidR="00251F09" w:rsidRPr="003E1A45">
        <w:rPr>
          <w:sz w:val="28"/>
          <w:szCs w:val="28"/>
        </w:rPr>
        <w:t>а, до складу якої входять:</w:t>
      </w:r>
    </w:p>
    <w:p w:rsidR="00011711" w:rsidRPr="003E1A45" w:rsidRDefault="002C537B" w:rsidP="007129BB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центральн</w:t>
      </w:r>
      <w:r w:rsidR="00251F09"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 ядр</w:t>
      </w:r>
      <w:r w:rsidR="00251F09" w:rsidRPr="003E1A45">
        <w:rPr>
          <w:sz w:val="28"/>
          <w:szCs w:val="28"/>
        </w:rPr>
        <w:t xml:space="preserve">о – лінійно просторова система </w:t>
      </w:r>
      <w:r w:rsidR="008A1F35" w:rsidRPr="003E1A45">
        <w:rPr>
          <w:sz w:val="28"/>
          <w:szCs w:val="28"/>
        </w:rPr>
        <w:t xml:space="preserve">вздовж вулиці </w:t>
      </w:r>
      <w:r w:rsidR="00161074">
        <w:rPr>
          <w:sz w:val="28"/>
          <w:szCs w:val="28"/>
        </w:rPr>
        <w:t>Говтвянська</w:t>
      </w:r>
      <w:r w:rsidR="00801338">
        <w:rPr>
          <w:sz w:val="28"/>
          <w:szCs w:val="28"/>
        </w:rPr>
        <w:t>;</w:t>
      </w:r>
    </w:p>
    <w:p w:rsidR="006B3387" w:rsidRPr="003E1A45" w:rsidRDefault="00721B22" w:rsidP="007129BB">
      <w:pPr>
        <w:numPr>
          <w:ilvl w:val="0"/>
          <w:numId w:val="14"/>
        </w:numPr>
        <w:ind w:left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 xml:space="preserve">під центри у житловій садибній забудові – територій об’єктів повсякденного </w:t>
      </w:r>
      <w:r w:rsidR="00801338" w:rsidRPr="003E1A45">
        <w:rPr>
          <w:sz w:val="28"/>
          <w:szCs w:val="28"/>
        </w:rPr>
        <w:t>о</w:t>
      </w:r>
      <w:r w:rsidR="00801338" w:rsidRPr="003E1A45">
        <w:rPr>
          <w:sz w:val="28"/>
          <w:szCs w:val="28"/>
        </w:rPr>
        <w:t>б</w:t>
      </w:r>
      <w:r w:rsidR="00801338" w:rsidRPr="003E1A45">
        <w:rPr>
          <w:sz w:val="28"/>
          <w:szCs w:val="28"/>
        </w:rPr>
        <w:t>слуговування</w:t>
      </w:r>
      <w:r w:rsidRPr="003E1A45">
        <w:rPr>
          <w:sz w:val="28"/>
          <w:szCs w:val="28"/>
        </w:rPr>
        <w:t>.</w:t>
      </w:r>
    </w:p>
    <w:p w:rsidR="00F13013" w:rsidRPr="003E1A45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Розрахунок ємності установ і підприєм</w:t>
      </w:r>
      <w:r w:rsidR="00075777" w:rsidRPr="003E1A45">
        <w:rPr>
          <w:sz w:val="28"/>
          <w:szCs w:val="28"/>
        </w:rPr>
        <w:t xml:space="preserve">ств обслуговування населення </w:t>
      </w:r>
      <w:r w:rsidR="00161074">
        <w:rPr>
          <w:sz w:val="28"/>
          <w:szCs w:val="28"/>
        </w:rPr>
        <w:t>с.Супротивна Балка</w:t>
      </w:r>
      <w:r w:rsidR="00E81842">
        <w:rPr>
          <w:sz w:val="28"/>
          <w:szCs w:val="28"/>
        </w:rPr>
        <w:t xml:space="preserve"> </w:t>
      </w:r>
      <w:r w:rsidRPr="003E1A45">
        <w:rPr>
          <w:sz w:val="28"/>
          <w:szCs w:val="28"/>
        </w:rPr>
        <w:t xml:space="preserve">визначений з розрахункової чисельності населення на </w:t>
      </w:r>
      <w:r w:rsidR="00C10B21" w:rsidRPr="003E1A45">
        <w:rPr>
          <w:sz w:val="28"/>
          <w:szCs w:val="28"/>
        </w:rPr>
        <w:t>першу че</w:t>
      </w:r>
      <w:r w:rsidR="00C10B21" w:rsidRPr="003E1A45">
        <w:rPr>
          <w:sz w:val="28"/>
          <w:szCs w:val="28"/>
        </w:rPr>
        <w:t>р</w:t>
      </w:r>
      <w:r w:rsidR="00C10B21" w:rsidRPr="003E1A45">
        <w:rPr>
          <w:sz w:val="28"/>
          <w:szCs w:val="28"/>
        </w:rPr>
        <w:t>гу</w:t>
      </w:r>
      <w:r w:rsidR="00075777" w:rsidRPr="003E1A45">
        <w:rPr>
          <w:sz w:val="28"/>
          <w:szCs w:val="28"/>
        </w:rPr>
        <w:t xml:space="preserve"> (</w:t>
      </w:r>
      <w:r w:rsidR="00C45085">
        <w:rPr>
          <w:sz w:val="28"/>
          <w:szCs w:val="28"/>
        </w:rPr>
        <w:t>3</w:t>
      </w:r>
      <w:r w:rsidR="00543FA8">
        <w:rPr>
          <w:sz w:val="28"/>
          <w:szCs w:val="28"/>
        </w:rPr>
        <w:t>88</w:t>
      </w:r>
      <w:r w:rsidR="00FB1842" w:rsidRPr="003E1A45">
        <w:rPr>
          <w:sz w:val="28"/>
          <w:szCs w:val="28"/>
        </w:rPr>
        <w:t xml:space="preserve">осіб), </w:t>
      </w:r>
      <w:r w:rsidRPr="003E1A45">
        <w:rPr>
          <w:sz w:val="28"/>
          <w:szCs w:val="28"/>
        </w:rPr>
        <w:t>розрахунковий строк (</w:t>
      </w:r>
      <w:r w:rsidR="00C45085">
        <w:rPr>
          <w:sz w:val="28"/>
          <w:szCs w:val="28"/>
        </w:rPr>
        <w:t>4</w:t>
      </w:r>
      <w:r w:rsidR="00543FA8">
        <w:rPr>
          <w:sz w:val="28"/>
          <w:szCs w:val="28"/>
        </w:rPr>
        <w:t>8</w:t>
      </w:r>
      <w:r w:rsidR="005973F6">
        <w:rPr>
          <w:sz w:val="28"/>
          <w:szCs w:val="28"/>
        </w:rPr>
        <w:t>5</w:t>
      </w:r>
      <w:r w:rsidR="00721B22" w:rsidRPr="003E1A45">
        <w:rPr>
          <w:sz w:val="28"/>
          <w:szCs w:val="28"/>
        </w:rPr>
        <w:t xml:space="preserve"> осіб).</w:t>
      </w:r>
    </w:p>
    <w:p w:rsidR="00EB1D0E" w:rsidRPr="003E1A45" w:rsidRDefault="00EB1D0E" w:rsidP="00EB1D0E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Дошкільні заклади</w:t>
      </w:r>
    </w:p>
    <w:p w:rsidR="00EB1D0E" w:rsidRPr="003E1A45" w:rsidRDefault="00EB1D0E" w:rsidP="00EB1D0E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Згідно ДБН кількість дошкільних закладів у населеному пункті розраховується на основі статистичних даних про кількість дітей дошкільного віку по групах:</w:t>
      </w:r>
    </w:p>
    <w:p w:rsidR="00EB1D0E" w:rsidRPr="003E1A45" w:rsidRDefault="00EB1D0E" w:rsidP="00EB1D0E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- від 3 до </w:t>
      </w:r>
      <w:r w:rsidR="00693E63" w:rsidRPr="003E1A45">
        <w:rPr>
          <w:sz w:val="28"/>
          <w:szCs w:val="28"/>
        </w:rPr>
        <w:t>6</w:t>
      </w:r>
      <w:r w:rsidRPr="003E1A45">
        <w:rPr>
          <w:sz w:val="28"/>
          <w:szCs w:val="28"/>
        </w:rPr>
        <w:t xml:space="preserve"> років</w:t>
      </w:r>
      <w:r w:rsidR="00693E63" w:rsidRPr="003E1A45">
        <w:rPr>
          <w:sz w:val="28"/>
          <w:szCs w:val="28"/>
        </w:rPr>
        <w:t xml:space="preserve"> (діти дошкільного віку)</w:t>
      </w:r>
      <w:r w:rsidRPr="003E1A45">
        <w:rPr>
          <w:sz w:val="28"/>
          <w:szCs w:val="28"/>
        </w:rPr>
        <w:t>;</w:t>
      </w:r>
    </w:p>
    <w:p w:rsidR="00C10B21" w:rsidRPr="003E1A45" w:rsidRDefault="00EB1D0E" w:rsidP="00EB1D0E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- </w:t>
      </w:r>
      <w:r w:rsidR="00693E63" w:rsidRPr="003E1A45">
        <w:rPr>
          <w:sz w:val="28"/>
          <w:szCs w:val="28"/>
        </w:rPr>
        <w:t>від 6 до 18</w:t>
      </w:r>
      <w:r w:rsidRPr="003E1A45">
        <w:rPr>
          <w:sz w:val="28"/>
          <w:szCs w:val="28"/>
        </w:rPr>
        <w:t xml:space="preserve"> років</w:t>
      </w:r>
      <w:r w:rsidR="00693E63" w:rsidRPr="003E1A45">
        <w:rPr>
          <w:sz w:val="28"/>
          <w:szCs w:val="28"/>
        </w:rPr>
        <w:t xml:space="preserve"> (діти шкільного віку)</w:t>
      </w:r>
      <w:r w:rsidRPr="003E1A45">
        <w:rPr>
          <w:sz w:val="28"/>
          <w:szCs w:val="28"/>
        </w:rPr>
        <w:t>.</w:t>
      </w:r>
    </w:p>
    <w:p w:rsidR="00693E63" w:rsidRPr="003E1A45" w:rsidRDefault="001718A6" w:rsidP="00693E6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Таблиця </w:t>
      </w:r>
      <w:r w:rsidR="001C3101" w:rsidRPr="003E1A45">
        <w:rPr>
          <w:sz w:val="28"/>
          <w:szCs w:val="28"/>
        </w:rPr>
        <w:t>VІІ.1</w:t>
      </w:r>
      <w:r w:rsidRPr="003E1A45">
        <w:rPr>
          <w:sz w:val="28"/>
          <w:szCs w:val="28"/>
        </w:rPr>
        <w:t xml:space="preserve">. </w:t>
      </w:r>
      <w:r w:rsidR="00693E63" w:rsidRPr="003E1A45">
        <w:rPr>
          <w:sz w:val="28"/>
          <w:szCs w:val="28"/>
        </w:rPr>
        <w:t>Розподіл населення</w:t>
      </w:r>
      <w:r w:rsidR="009E3575" w:rsidRPr="003E1A45">
        <w:rPr>
          <w:sz w:val="28"/>
          <w:szCs w:val="28"/>
        </w:rPr>
        <w:t xml:space="preserve"> за віком (осіб), </w:t>
      </w:r>
      <w:r w:rsidR="00C45085" w:rsidRPr="00C45085">
        <w:rPr>
          <w:sz w:val="28"/>
          <w:szCs w:val="28"/>
        </w:rPr>
        <w:t>Новосанжар</w:t>
      </w:r>
      <w:r w:rsidR="009E3575" w:rsidRPr="003E1A45">
        <w:rPr>
          <w:sz w:val="28"/>
          <w:szCs w:val="28"/>
        </w:rPr>
        <w:t>ський</w:t>
      </w:r>
      <w:r w:rsidR="00693E63" w:rsidRPr="003E1A45">
        <w:rPr>
          <w:sz w:val="28"/>
          <w:szCs w:val="28"/>
        </w:rPr>
        <w:t xml:space="preserve"> район, об</w:t>
      </w:r>
      <w:r w:rsidR="00693E63" w:rsidRPr="003E1A45">
        <w:rPr>
          <w:sz w:val="28"/>
          <w:szCs w:val="28"/>
        </w:rPr>
        <w:t>и</w:t>
      </w:r>
      <w:r w:rsidR="00693E63" w:rsidRPr="003E1A45">
        <w:rPr>
          <w:sz w:val="28"/>
          <w:szCs w:val="28"/>
        </w:rPr>
        <w:t>дві статі</w:t>
      </w:r>
      <w:r w:rsidRPr="003E1A45">
        <w:rPr>
          <w:sz w:val="28"/>
          <w:szCs w:val="28"/>
        </w:rPr>
        <w:t>. (за матеріалами інтернет ресурсу database.ukrcensus.gov.ua)</w:t>
      </w:r>
      <w:r w:rsidR="00693E63" w:rsidRPr="003E1A45">
        <w:rPr>
          <w:sz w:val="28"/>
          <w:szCs w:val="28"/>
        </w:rPr>
        <w:t>.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1479"/>
        <w:gridCol w:w="12"/>
        <w:gridCol w:w="1406"/>
        <w:gridCol w:w="794"/>
        <w:gridCol w:w="850"/>
        <w:gridCol w:w="940"/>
        <w:gridCol w:w="903"/>
        <w:gridCol w:w="940"/>
        <w:gridCol w:w="785"/>
        <w:gridCol w:w="732"/>
      </w:tblGrid>
      <w:tr w:rsidR="00E4296F" w:rsidRPr="003E1A45" w:rsidTr="00E4296F">
        <w:trPr>
          <w:cantSplit/>
          <w:trHeight w:val="355"/>
          <w:jc w:val="center"/>
        </w:trPr>
        <w:tc>
          <w:tcPr>
            <w:tcW w:w="1091" w:type="dxa"/>
            <w:vMerge w:val="restart"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Вікові групи населення</w:t>
            </w:r>
          </w:p>
        </w:tc>
        <w:tc>
          <w:tcPr>
            <w:tcW w:w="2897" w:type="dxa"/>
            <w:gridSpan w:val="3"/>
          </w:tcPr>
          <w:p w:rsidR="00E4296F" w:rsidRPr="00137E79" w:rsidRDefault="00C45085" w:rsidP="00801338">
            <w:pPr>
              <w:rPr>
                <w:color w:val="FF0000"/>
                <w:sz w:val="20"/>
              </w:rPr>
            </w:pPr>
            <w:r w:rsidRPr="00EB02FD">
              <w:rPr>
                <w:color w:val="000000"/>
                <w:sz w:val="20"/>
              </w:rPr>
              <w:t xml:space="preserve">Розподіл населення за віком </w:t>
            </w:r>
            <w:r>
              <w:rPr>
                <w:color w:val="000000"/>
                <w:sz w:val="20"/>
              </w:rPr>
              <w:t>Новосанжарський район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%</w:t>
            </w:r>
          </w:p>
        </w:tc>
        <w:tc>
          <w:tcPr>
            <w:tcW w:w="1790" w:type="dxa"/>
            <w:gridSpan w:val="2"/>
            <w:shd w:val="clear" w:color="auto" w:fill="auto"/>
            <w:noWrap/>
            <w:vAlign w:val="center"/>
          </w:tcPr>
          <w:p w:rsidR="00E4296F" w:rsidRPr="003E1A45" w:rsidRDefault="00E4296F" w:rsidP="00FA3EE8">
            <w:pPr>
              <w:rPr>
                <w:sz w:val="20"/>
              </w:rPr>
            </w:pPr>
            <w:r w:rsidRPr="003E1A45">
              <w:rPr>
                <w:sz w:val="20"/>
              </w:rPr>
              <w:t>Розподіл нас</w:t>
            </w:r>
            <w:r w:rsidRPr="003E1A45">
              <w:rPr>
                <w:sz w:val="20"/>
              </w:rPr>
              <w:t>е</w:t>
            </w:r>
            <w:r w:rsidRPr="003E1A45">
              <w:rPr>
                <w:sz w:val="20"/>
              </w:rPr>
              <w:t>лення за віком  с.</w:t>
            </w:r>
            <w:r w:rsidR="00FA3EE8">
              <w:rPr>
                <w:sz w:val="20"/>
                <w:lang w:val="ru-RU"/>
              </w:rPr>
              <w:t>Супротивна Балка</w:t>
            </w:r>
            <w:r w:rsidRPr="003E1A45">
              <w:rPr>
                <w:sz w:val="20"/>
              </w:rPr>
              <w:t xml:space="preserve"> (нв розр</w:t>
            </w:r>
            <w:r w:rsidRPr="003E1A45">
              <w:rPr>
                <w:sz w:val="20"/>
              </w:rPr>
              <w:t>а</w:t>
            </w:r>
            <w:r w:rsidRPr="003E1A45">
              <w:rPr>
                <w:sz w:val="20"/>
              </w:rPr>
              <w:t>хунковий строк)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Школи (100%)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Місткість ясел-садків (75%)</w:t>
            </w:r>
          </w:p>
        </w:tc>
      </w:tr>
      <w:tr w:rsidR="00E4296F" w:rsidRPr="003E1A45" w:rsidTr="00E4296F">
        <w:trPr>
          <w:cantSplit/>
          <w:trHeight w:val="355"/>
          <w:jc w:val="center"/>
        </w:trPr>
        <w:tc>
          <w:tcPr>
            <w:tcW w:w="1091" w:type="dxa"/>
            <w:vMerge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</w:p>
        </w:tc>
        <w:tc>
          <w:tcPr>
            <w:tcW w:w="1491" w:type="dxa"/>
            <w:gridSpan w:val="2"/>
          </w:tcPr>
          <w:p w:rsidR="00E4296F" w:rsidRPr="00FA3EE8" w:rsidRDefault="00E4296F" w:rsidP="00B15464">
            <w:pPr>
              <w:rPr>
                <w:sz w:val="20"/>
              </w:rPr>
            </w:pPr>
            <w:r w:rsidRPr="00FA3EE8">
              <w:rPr>
                <w:sz w:val="20"/>
              </w:rPr>
              <w:t>Усього нас</w:t>
            </w:r>
            <w:r w:rsidRPr="00FA3EE8">
              <w:rPr>
                <w:sz w:val="20"/>
              </w:rPr>
              <w:t>е</w:t>
            </w:r>
            <w:r w:rsidRPr="00FA3EE8">
              <w:rPr>
                <w:sz w:val="20"/>
              </w:rPr>
              <w:t>лення</w:t>
            </w:r>
          </w:p>
        </w:tc>
        <w:tc>
          <w:tcPr>
            <w:tcW w:w="1406" w:type="dxa"/>
          </w:tcPr>
          <w:p w:rsidR="00E4296F" w:rsidRPr="00FA3EE8" w:rsidRDefault="00E4296F" w:rsidP="00B15464">
            <w:pPr>
              <w:rPr>
                <w:sz w:val="20"/>
              </w:rPr>
            </w:pPr>
            <w:r w:rsidRPr="00FA3EE8">
              <w:rPr>
                <w:sz w:val="20"/>
              </w:rPr>
              <w:t>дітей</w:t>
            </w: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І черга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4296F" w:rsidRPr="003E1A45" w:rsidRDefault="00E4296F" w:rsidP="003760DB">
            <w:pPr>
              <w:rPr>
                <w:sz w:val="20"/>
              </w:rPr>
            </w:pPr>
            <w:r w:rsidRPr="003E1A45">
              <w:rPr>
                <w:sz w:val="20"/>
              </w:rPr>
              <w:t>ІІ черга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4296F" w:rsidRPr="003E1A45" w:rsidRDefault="00E4296F" w:rsidP="003760DB">
            <w:pPr>
              <w:rPr>
                <w:sz w:val="20"/>
              </w:rPr>
            </w:pPr>
            <w:r w:rsidRPr="003E1A45">
              <w:rPr>
                <w:sz w:val="20"/>
              </w:rPr>
              <w:t>І черга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4296F" w:rsidRPr="003E1A45" w:rsidRDefault="00E4296F" w:rsidP="003760DB">
            <w:pPr>
              <w:rPr>
                <w:sz w:val="20"/>
              </w:rPr>
            </w:pPr>
            <w:r w:rsidRPr="003E1A45">
              <w:rPr>
                <w:sz w:val="20"/>
              </w:rPr>
              <w:t>ІІ черга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4296F" w:rsidRPr="003E1A45" w:rsidRDefault="00E4296F" w:rsidP="003760DB">
            <w:pPr>
              <w:rPr>
                <w:sz w:val="20"/>
              </w:rPr>
            </w:pPr>
            <w:r w:rsidRPr="003E1A45">
              <w:rPr>
                <w:sz w:val="20"/>
              </w:rPr>
              <w:t>І че</w:t>
            </w:r>
            <w:r w:rsidRPr="003E1A45">
              <w:rPr>
                <w:sz w:val="20"/>
              </w:rPr>
              <w:t>р</w:t>
            </w:r>
            <w:r w:rsidRPr="003E1A45">
              <w:rPr>
                <w:sz w:val="20"/>
              </w:rPr>
              <w:t>га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4296F" w:rsidRPr="003E1A45" w:rsidRDefault="00E4296F" w:rsidP="003760DB">
            <w:pPr>
              <w:rPr>
                <w:sz w:val="20"/>
              </w:rPr>
            </w:pPr>
            <w:r w:rsidRPr="003E1A45">
              <w:rPr>
                <w:sz w:val="20"/>
              </w:rPr>
              <w:t>ІІ черга</w:t>
            </w:r>
          </w:p>
        </w:tc>
      </w:tr>
      <w:tr w:rsidR="00E4296F" w:rsidRPr="003E1A45" w:rsidTr="00543FA8">
        <w:trPr>
          <w:trHeight w:val="315"/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3-5</w:t>
            </w:r>
          </w:p>
        </w:tc>
        <w:tc>
          <w:tcPr>
            <w:tcW w:w="1479" w:type="dxa"/>
            <w:vMerge w:val="restart"/>
            <w:vAlign w:val="center"/>
          </w:tcPr>
          <w:p w:rsidR="00E4296F" w:rsidRPr="00137E79" w:rsidRDefault="00C45085" w:rsidP="00543FA8">
            <w:pPr>
              <w:rPr>
                <w:color w:val="FF0000"/>
                <w:sz w:val="20"/>
              </w:rPr>
            </w:pPr>
            <w:r>
              <w:rPr>
                <w:color w:val="000000"/>
                <w:szCs w:val="24"/>
              </w:rPr>
              <w:t>34174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E4296F" w:rsidRPr="00137E79" w:rsidRDefault="00C45085" w:rsidP="00E4296F">
            <w:pPr>
              <w:rPr>
                <w:color w:val="FF0000"/>
                <w:sz w:val="20"/>
              </w:rPr>
            </w:pPr>
            <w:r>
              <w:rPr>
                <w:color w:val="000000"/>
                <w:szCs w:val="24"/>
              </w:rPr>
              <w:t>1024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4296F" w:rsidRPr="003E1A45" w:rsidRDefault="00E4296F" w:rsidP="00FA3EE8">
            <w:pPr>
              <w:rPr>
                <w:sz w:val="20"/>
              </w:rPr>
            </w:pPr>
            <w:r w:rsidRPr="003E1A45">
              <w:rPr>
                <w:sz w:val="20"/>
              </w:rPr>
              <w:t>2,</w:t>
            </w:r>
            <w:r w:rsidR="00FA3EE8">
              <w:rPr>
                <w:sz w:val="20"/>
                <w:lang w:val="ru-RU"/>
              </w:rPr>
              <w:t>99</w:t>
            </w:r>
            <w:r w:rsidRPr="003E1A45">
              <w:rPr>
                <w:sz w:val="20"/>
              </w:rPr>
              <w:t>%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4296F" w:rsidRPr="00FA3EE8" w:rsidRDefault="005973F6" w:rsidP="00543FA8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E4296F" w:rsidRPr="00FA3EE8" w:rsidRDefault="00161074" w:rsidP="005973F6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4</w:t>
            </w:r>
            <w:r w:rsidR="00543FA8">
              <w:rPr>
                <w:sz w:val="20"/>
                <w:lang w:val="ru-RU"/>
              </w:rPr>
              <w:t>8</w:t>
            </w:r>
            <w:r w:rsidR="005973F6">
              <w:rPr>
                <w:sz w:val="20"/>
                <w:lang w:val="ru-RU"/>
              </w:rPr>
              <w:t>5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E4296F" w:rsidRPr="00137E79" w:rsidRDefault="00E4296F">
            <w:pPr>
              <w:rPr>
                <w:sz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296F" w:rsidRPr="00137E79" w:rsidRDefault="00E4296F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E4296F" w:rsidRPr="00FA3EE8" w:rsidRDefault="00C71D97" w:rsidP="00DA5C3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4296F" w:rsidRPr="00FA3EE8" w:rsidRDefault="00C71D97" w:rsidP="00F748E1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15</w:t>
            </w:r>
          </w:p>
        </w:tc>
      </w:tr>
      <w:tr w:rsidR="00E4296F" w:rsidRPr="003E1A45" w:rsidTr="00E4296F">
        <w:trPr>
          <w:trHeight w:val="315"/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E4296F" w:rsidRPr="003E1A45" w:rsidRDefault="00E4296F" w:rsidP="001718A6">
            <w:pPr>
              <w:rPr>
                <w:sz w:val="20"/>
              </w:rPr>
            </w:pPr>
            <w:r w:rsidRPr="003E1A45">
              <w:rPr>
                <w:sz w:val="20"/>
              </w:rPr>
              <w:t>6-17</w:t>
            </w:r>
          </w:p>
        </w:tc>
        <w:tc>
          <w:tcPr>
            <w:tcW w:w="1479" w:type="dxa"/>
            <w:vMerge/>
          </w:tcPr>
          <w:p w:rsidR="00E4296F" w:rsidRPr="00137E79" w:rsidRDefault="00E4296F" w:rsidP="00B15464">
            <w:pPr>
              <w:rPr>
                <w:color w:val="FF0000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E4296F" w:rsidRPr="00137E79" w:rsidRDefault="00FA3EE8" w:rsidP="00E4296F">
            <w:pPr>
              <w:rPr>
                <w:color w:val="FF0000"/>
                <w:sz w:val="20"/>
              </w:rPr>
            </w:pPr>
            <w:r>
              <w:rPr>
                <w:color w:val="000000"/>
                <w:szCs w:val="24"/>
              </w:rPr>
              <w:t>4098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4296F" w:rsidRPr="003E1A45" w:rsidRDefault="00FA3EE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99</w:t>
            </w:r>
            <w:r w:rsidR="00E4296F" w:rsidRPr="003E1A45">
              <w:rPr>
                <w:sz w:val="20"/>
              </w:rPr>
              <w:t>%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E4296F" w:rsidRPr="003E1A45" w:rsidRDefault="00E4296F">
            <w:pPr>
              <w:rPr>
                <w:sz w:val="2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E4296F" w:rsidRPr="003E1A45" w:rsidRDefault="00E4296F">
            <w:pPr>
              <w:rPr>
                <w:sz w:val="20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E4296F" w:rsidRPr="00FA3EE8" w:rsidRDefault="00C71D97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4296F" w:rsidRPr="00FA3EE8" w:rsidRDefault="00C71D97" w:rsidP="00F748E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E4296F" w:rsidRPr="003E1A45" w:rsidRDefault="00E4296F">
            <w:pPr>
              <w:rPr>
                <w:sz w:val="20"/>
              </w:rPr>
            </w:pPr>
            <w:r w:rsidRPr="003E1A45">
              <w:rPr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4296F" w:rsidRPr="003E1A45" w:rsidRDefault="00E4296F">
            <w:pPr>
              <w:rPr>
                <w:sz w:val="20"/>
              </w:rPr>
            </w:pPr>
            <w:r w:rsidRPr="003E1A45">
              <w:rPr>
                <w:sz w:val="20"/>
              </w:rPr>
              <w:t> </w:t>
            </w:r>
          </w:p>
        </w:tc>
      </w:tr>
    </w:tbl>
    <w:p w:rsidR="00EB1D0E" w:rsidRPr="003E1A45" w:rsidRDefault="0055647D" w:rsidP="00F13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9929A0">
        <w:rPr>
          <w:sz w:val="28"/>
          <w:szCs w:val="28"/>
        </w:rPr>
        <w:t>розрахунках</w:t>
      </w:r>
      <w:r w:rsidR="00E81842">
        <w:rPr>
          <w:sz w:val="28"/>
          <w:szCs w:val="28"/>
        </w:rPr>
        <w:t xml:space="preserve"> </w:t>
      </w:r>
      <w:r w:rsidR="009929A0">
        <w:rPr>
          <w:sz w:val="28"/>
          <w:szCs w:val="28"/>
        </w:rPr>
        <w:t xml:space="preserve">місткості дошкільних та шкільних закладів враховувалися діти села </w:t>
      </w:r>
      <w:r w:rsidR="00161074">
        <w:rPr>
          <w:sz w:val="28"/>
          <w:szCs w:val="28"/>
        </w:rPr>
        <w:t>Кальницьке</w:t>
      </w:r>
      <w:r w:rsidR="009929A0">
        <w:rPr>
          <w:sz w:val="28"/>
          <w:szCs w:val="28"/>
        </w:rPr>
        <w:t xml:space="preserve">, територія якого межує із територією </w:t>
      </w:r>
      <w:r w:rsidR="00161074">
        <w:rPr>
          <w:sz w:val="28"/>
          <w:szCs w:val="28"/>
        </w:rPr>
        <w:t>с.Супротивна Балка</w:t>
      </w:r>
      <w:r w:rsidR="009929A0">
        <w:rPr>
          <w:sz w:val="28"/>
          <w:szCs w:val="28"/>
        </w:rPr>
        <w:t>.</w:t>
      </w:r>
    </w:p>
    <w:p w:rsidR="00F13013" w:rsidRPr="003E1A45" w:rsidRDefault="005A26FC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Забезпеченість</w:t>
      </w:r>
      <w:r w:rsidR="00F13013" w:rsidRPr="003E1A45">
        <w:rPr>
          <w:sz w:val="28"/>
          <w:szCs w:val="28"/>
        </w:rPr>
        <w:t xml:space="preserve"> дошкільними установами встановлюється із розрахунку не ме</w:t>
      </w:r>
      <w:r w:rsidR="00F13013" w:rsidRPr="003E1A45">
        <w:rPr>
          <w:sz w:val="28"/>
          <w:szCs w:val="28"/>
        </w:rPr>
        <w:t>н</w:t>
      </w:r>
      <w:r w:rsidR="00F13013" w:rsidRPr="003E1A45">
        <w:rPr>
          <w:sz w:val="28"/>
          <w:szCs w:val="28"/>
        </w:rPr>
        <w:t>ше 85%.</w:t>
      </w:r>
    </w:p>
    <w:p w:rsidR="00FD28FF" w:rsidRPr="00181237" w:rsidRDefault="00FD28FF" w:rsidP="00FD28FF">
      <w:pPr>
        <w:rPr>
          <w:sz w:val="28"/>
          <w:szCs w:val="28"/>
        </w:rPr>
      </w:pPr>
      <w:r w:rsidRPr="00E1081D">
        <w:rPr>
          <w:sz w:val="28"/>
          <w:szCs w:val="28"/>
        </w:rPr>
        <w:t xml:space="preserve">Таблиця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 w:rsidRPr="00181237">
        <w:rPr>
          <w:sz w:val="28"/>
          <w:szCs w:val="28"/>
          <w:lang w:val="ru-RU"/>
        </w:rPr>
        <w:t>2</w:t>
      </w:r>
      <w:r w:rsidRPr="00E1081D">
        <w:rPr>
          <w:sz w:val="28"/>
          <w:szCs w:val="28"/>
        </w:rPr>
        <w:t>. ПОТРЕБА В УСТАНОВАХ ТА ПІДПРИЄМСТВАХ ОБСЛУГОВ</w:t>
      </w:r>
      <w:r w:rsidRPr="00E1081D">
        <w:rPr>
          <w:sz w:val="28"/>
          <w:szCs w:val="28"/>
        </w:rPr>
        <w:t>У</w:t>
      </w:r>
      <w:r w:rsidRPr="00E1081D">
        <w:rPr>
          <w:sz w:val="28"/>
          <w:szCs w:val="28"/>
        </w:rPr>
        <w:t>ВАННЯ</w:t>
      </w:r>
      <w:r>
        <w:rPr>
          <w:sz w:val="28"/>
          <w:szCs w:val="28"/>
        </w:rPr>
        <w:t xml:space="preserve">  с. </w:t>
      </w:r>
      <w:r w:rsidR="00E81766">
        <w:rPr>
          <w:sz w:val="28"/>
          <w:szCs w:val="28"/>
        </w:rPr>
        <w:t>Супротивна балка</w:t>
      </w:r>
    </w:p>
    <w:tbl>
      <w:tblPr>
        <w:tblW w:w="10348" w:type="dxa"/>
        <w:tblInd w:w="10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851"/>
        <w:gridCol w:w="1134"/>
        <w:gridCol w:w="850"/>
        <w:gridCol w:w="709"/>
        <w:gridCol w:w="992"/>
        <w:gridCol w:w="851"/>
        <w:gridCol w:w="850"/>
        <w:gridCol w:w="851"/>
        <w:gridCol w:w="709"/>
        <w:gridCol w:w="850"/>
        <w:gridCol w:w="851"/>
        <w:gridCol w:w="850"/>
      </w:tblGrid>
      <w:tr w:rsidR="00FD28FF" w:rsidRPr="00E1081D" w:rsidTr="00FD28FF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Назва закладів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Розраху</w:t>
            </w:r>
            <w:r w:rsidRPr="003027F5">
              <w:rPr>
                <w:color w:val="000000"/>
                <w:szCs w:val="24"/>
              </w:rPr>
              <w:t>н</w:t>
            </w:r>
            <w:r w:rsidRPr="003027F5">
              <w:rPr>
                <w:color w:val="000000"/>
                <w:szCs w:val="24"/>
              </w:rPr>
              <w:t>кова но</w:t>
            </w:r>
            <w:r w:rsidRPr="003027F5">
              <w:rPr>
                <w:color w:val="000000"/>
                <w:szCs w:val="24"/>
              </w:rPr>
              <w:t>р</w:t>
            </w:r>
            <w:r w:rsidRPr="003027F5">
              <w:rPr>
                <w:color w:val="000000"/>
                <w:szCs w:val="24"/>
              </w:rPr>
              <w:t>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Один</w:t>
            </w:r>
            <w:r w:rsidRPr="003027F5">
              <w:rPr>
                <w:color w:val="000000"/>
                <w:szCs w:val="24"/>
              </w:rPr>
              <w:t>и</w:t>
            </w:r>
            <w:r w:rsidRPr="003027F5">
              <w:rPr>
                <w:color w:val="000000"/>
                <w:szCs w:val="24"/>
              </w:rPr>
              <w:t>ця в</w:t>
            </w:r>
            <w:r w:rsidRPr="003027F5">
              <w:rPr>
                <w:color w:val="000000"/>
                <w:szCs w:val="24"/>
              </w:rPr>
              <w:t>и</w:t>
            </w:r>
            <w:r w:rsidRPr="003027F5">
              <w:rPr>
                <w:color w:val="000000"/>
                <w:szCs w:val="24"/>
              </w:rPr>
              <w:t>міру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Міс</w:t>
            </w:r>
            <w:r w:rsidRPr="003027F5">
              <w:rPr>
                <w:color w:val="000000"/>
                <w:szCs w:val="24"/>
              </w:rPr>
              <w:t>т</w:t>
            </w:r>
            <w:r w:rsidRPr="003027F5">
              <w:rPr>
                <w:color w:val="000000"/>
                <w:szCs w:val="24"/>
              </w:rPr>
              <w:t>кість, зум</w:t>
            </w:r>
            <w:r w:rsidRPr="003027F5">
              <w:rPr>
                <w:color w:val="000000"/>
                <w:szCs w:val="24"/>
              </w:rPr>
              <w:t>о</w:t>
            </w:r>
            <w:r w:rsidRPr="003027F5">
              <w:rPr>
                <w:color w:val="000000"/>
                <w:szCs w:val="24"/>
              </w:rPr>
              <w:t>влена розр</w:t>
            </w:r>
            <w:r w:rsidRPr="003027F5">
              <w:rPr>
                <w:color w:val="000000"/>
                <w:szCs w:val="24"/>
              </w:rPr>
              <w:t>а</w:t>
            </w:r>
            <w:r w:rsidRPr="003027F5">
              <w:rPr>
                <w:color w:val="000000"/>
                <w:szCs w:val="24"/>
              </w:rPr>
              <w:t>ху</w:t>
            </w:r>
            <w:r w:rsidRPr="003027F5">
              <w:rPr>
                <w:color w:val="000000"/>
                <w:szCs w:val="24"/>
              </w:rPr>
              <w:t>н</w:t>
            </w:r>
            <w:r w:rsidRPr="003027F5">
              <w:rPr>
                <w:color w:val="000000"/>
                <w:szCs w:val="24"/>
              </w:rPr>
              <w:t>ком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Прийн</w:t>
            </w:r>
            <w:r w:rsidRPr="003027F5">
              <w:rPr>
                <w:color w:val="000000"/>
                <w:szCs w:val="24"/>
              </w:rPr>
              <w:t>я</w:t>
            </w:r>
            <w:r w:rsidRPr="003027F5">
              <w:rPr>
                <w:color w:val="000000"/>
                <w:szCs w:val="24"/>
              </w:rPr>
              <w:t>то прое</w:t>
            </w:r>
            <w:r w:rsidRPr="003027F5">
              <w:rPr>
                <w:color w:val="000000"/>
                <w:szCs w:val="24"/>
              </w:rPr>
              <w:t>к</w:t>
            </w:r>
            <w:r w:rsidRPr="003027F5">
              <w:rPr>
                <w:color w:val="000000"/>
                <w:szCs w:val="24"/>
              </w:rPr>
              <w:t>том з урах</w:t>
            </w:r>
            <w:r w:rsidRPr="003027F5">
              <w:rPr>
                <w:color w:val="000000"/>
                <w:szCs w:val="24"/>
              </w:rPr>
              <w:t>у</w:t>
            </w:r>
            <w:r w:rsidRPr="003027F5">
              <w:rPr>
                <w:color w:val="000000"/>
                <w:szCs w:val="24"/>
              </w:rPr>
              <w:t>ванням додатк</w:t>
            </w:r>
            <w:r w:rsidRPr="003027F5">
              <w:rPr>
                <w:color w:val="000000"/>
                <w:szCs w:val="24"/>
              </w:rPr>
              <w:t>о</w:t>
            </w:r>
            <w:r w:rsidRPr="003027F5">
              <w:rPr>
                <w:color w:val="000000"/>
                <w:szCs w:val="24"/>
              </w:rPr>
              <w:t>вої міс</w:t>
            </w:r>
            <w:r w:rsidRPr="003027F5">
              <w:rPr>
                <w:color w:val="000000"/>
                <w:szCs w:val="24"/>
              </w:rPr>
              <w:t>т</w:t>
            </w:r>
            <w:r w:rsidRPr="003027F5">
              <w:rPr>
                <w:color w:val="000000"/>
                <w:szCs w:val="24"/>
              </w:rPr>
              <w:t>кості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В тому числі розміщуються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Розміри земел</w:t>
            </w:r>
            <w:r w:rsidRPr="003027F5">
              <w:rPr>
                <w:color w:val="000000"/>
                <w:szCs w:val="24"/>
              </w:rPr>
              <w:t>ь</w:t>
            </w:r>
            <w:r w:rsidRPr="003027F5">
              <w:rPr>
                <w:color w:val="000000"/>
                <w:szCs w:val="24"/>
              </w:rPr>
              <w:t>них ділянок, га</w:t>
            </w:r>
          </w:p>
        </w:tc>
      </w:tr>
      <w:tr w:rsidR="00FD28FF" w:rsidRPr="00E1081D" w:rsidTr="00FD28FF">
        <w:trPr>
          <w:trHeight w:val="10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В існуючих придатних буд</w:t>
            </w:r>
            <w:r w:rsidRPr="003027F5">
              <w:rPr>
                <w:color w:val="000000"/>
                <w:szCs w:val="24"/>
              </w:rPr>
              <w:t>і</w:t>
            </w:r>
            <w:r w:rsidRPr="003027F5">
              <w:rPr>
                <w:color w:val="000000"/>
                <w:szCs w:val="24"/>
              </w:rPr>
              <w:t>влях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У будівлях, визначених під реконструкцію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У нових буді</w:t>
            </w:r>
            <w:r w:rsidRPr="003027F5">
              <w:rPr>
                <w:color w:val="000000"/>
                <w:szCs w:val="24"/>
              </w:rPr>
              <w:t>в</w:t>
            </w:r>
            <w:r w:rsidRPr="003027F5">
              <w:rPr>
                <w:color w:val="000000"/>
                <w:szCs w:val="24"/>
              </w:rPr>
              <w:t>лях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</w:tr>
      <w:tr w:rsidR="00FD28FF" w:rsidRPr="00E1081D" w:rsidTr="00FD28FF">
        <w:trPr>
          <w:trHeight w:val="5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І</w:t>
            </w:r>
          </w:p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черга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Розрах. строк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І</w:t>
            </w:r>
          </w:p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черга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Ро</w:t>
            </w:r>
            <w:r w:rsidRPr="003027F5">
              <w:rPr>
                <w:color w:val="000000"/>
                <w:szCs w:val="24"/>
              </w:rPr>
              <w:t>з</w:t>
            </w:r>
            <w:r w:rsidRPr="003027F5">
              <w:rPr>
                <w:color w:val="000000"/>
                <w:szCs w:val="24"/>
              </w:rPr>
              <w:t>рах. строк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І</w:t>
            </w:r>
          </w:p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черга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Розрах. строк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Cs w:val="24"/>
              </w:rPr>
            </w:pPr>
          </w:p>
        </w:tc>
      </w:tr>
      <w:tr w:rsidR="00FD28FF" w:rsidRPr="00E1081D" w:rsidTr="00FD28F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28FF" w:rsidRPr="003027F5" w:rsidRDefault="00FD28FF" w:rsidP="00FD28FF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5</w:t>
            </w:r>
          </w:p>
        </w:tc>
      </w:tr>
      <w:tr w:rsidR="00FD28FF" w:rsidRPr="00DB3B38" w:rsidTr="00FD28FF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28FF" w:rsidRPr="00A341C1" w:rsidRDefault="00FD28FF" w:rsidP="00FD28FF">
            <w:pPr>
              <w:ind w:left="-108" w:right="-108"/>
              <w:rPr>
                <w:b/>
                <w:color w:val="000000"/>
                <w:sz w:val="20"/>
              </w:rPr>
            </w:pPr>
            <w:r w:rsidRPr="00A341C1">
              <w:rPr>
                <w:b/>
                <w:color w:val="000000"/>
                <w:sz w:val="20"/>
              </w:rPr>
              <w:t>Установи освіти</w:t>
            </w:r>
          </w:p>
        </w:tc>
      </w:tr>
      <w:tr w:rsidR="00FD28FF" w:rsidRPr="003027F5" w:rsidTr="00FD28FF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Дитячі дошкіл</w:t>
            </w:r>
            <w:r w:rsidRPr="003027F5">
              <w:rPr>
                <w:sz w:val="20"/>
              </w:rPr>
              <w:t>ь</w:t>
            </w:r>
            <w:r w:rsidRPr="003027F5">
              <w:rPr>
                <w:sz w:val="20"/>
              </w:rPr>
              <w:t>ні уст</w:t>
            </w:r>
            <w:r w:rsidRPr="003027F5">
              <w:rPr>
                <w:sz w:val="20"/>
              </w:rPr>
              <w:t>а</w:t>
            </w:r>
            <w:r w:rsidRPr="003027F5">
              <w:rPr>
                <w:sz w:val="20"/>
              </w:rPr>
              <w:t>нови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У межах 85% охо</w:t>
            </w:r>
            <w:r w:rsidRPr="003027F5">
              <w:rPr>
                <w:sz w:val="20"/>
              </w:rPr>
              <w:t>п</w:t>
            </w:r>
            <w:r w:rsidRPr="003027F5">
              <w:rPr>
                <w:sz w:val="20"/>
              </w:rPr>
              <w:t>лення дітей дошкільного віку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дітей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FD28FF" w:rsidRDefault="00FD28FF" w:rsidP="00FD28FF">
            <w:pPr>
              <w:ind w:left="-108" w:right="-108"/>
              <w:rPr>
                <w:sz w:val="20"/>
              </w:rPr>
            </w:pPr>
            <w:r w:rsidRPr="00FD28FF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FD28FF" w:rsidRDefault="00FD28FF" w:rsidP="00FD28FF">
            <w:pPr>
              <w:ind w:left="-108" w:right="-108"/>
              <w:rPr>
                <w:sz w:val="20"/>
              </w:rPr>
            </w:pPr>
            <w:r w:rsidRPr="00FD28FF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D28FF" w:rsidRPr="003027F5" w:rsidTr="00FD28F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Школа І-ІІІ ступ</w:t>
            </w:r>
            <w:r w:rsidRPr="003027F5">
              <w:rPr>
                <w:sz w:val="20"/>
              </w:rPr>
              <w:t>е</w:t>
            </w:r>
            <w:r w:rsidRPr="003027F5">
              <w:rPr>
                <w:sz w:val="20"/>
              </w:rPr>
              <w:t>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100% рівень охоплення дітей до 16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дітей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327282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9</w:t>
            </w:r>
            <w:r w:rsidR="00FD28FF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327282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327282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FD28FF" w:rsidRPr="003027F5" w:rsidTr="00FD28FF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b/>
                <w:sz w:val="20"/>
              </w:rPr>
            </w:pPr>
            <w:r w:rsidRPr="003027F5">
              <w:rPr>
                <w:b/>
                <w:sz w:val="20"/>
              </w:rPr>
              <w:t>Заклади охорони здоров'я</w:t>
            </w:r>
          </w:p>
        </w:tc>
      </w:tr>
      <w:tr w:rsidR="00FD28FF" w:rsidRPr="003027F5" w:rsidTr="00FD28FF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Фель</w:t>
            </w:r>
            <w:r w:rsidRPr="003027F5">
              <w:rPr>
                <w:sz w:val="20"/>
              </w:rPr>
              <w:t>д</w:t>
            </w:r>
            <w:r w:rsidRPr="003027F5">
              <w:rPr>
                <w:sz w:val="20"/>
              </w:rPr>
              <w:t>шерсько-медичний 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За завданням на проект</w:t>
            </w:r>
            <w:r w:rsidRPr="003027F5">
              <w:rPr>
                <w:sz w:val="20"/>
              </w:rPr>
              <w:t>у</w:t>
            </w:r>
            <w:r w:rsidRPr="003027F5">
              <w:rPr>
                <w:sz w:val="20"/>
              </w:rPr>
              <w:t>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об’єкт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B202B9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B202B9" w:rsidRDefault="00FD28FF" w:rsidP="00FD28FF">
            <w:pPr>
              <w:ind w:left="-108" w:right="-108"/>
              <w:rPr>
                <w:sz w:val="20"/>
                <w:vertAlign w:val="superscript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D28FF" w:rsidRPr="003027F5" w:rsidTr="00FD28F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 xml:space="preserve">0,104 на </w:t>
            </w:r>
            <w:r w:rsidRPr="003027F5">
              <w:rPr>
                <w:color w:val="000000"/>
                <w:sz w:val="20"/>
              </w:rPr>
              <w:lastRenderedPageBreak/>
              <w:t>1000 жителів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lastRenderedPageBreak/>
              <w:t>об’єкт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B202B9" w:rsidRDefault="00FD28FF" w:rsidP="00FD28FF">
            <w:pPr>
              <w:ind w:left="-108" w:right="-108"/>
              <w:rPr>
                <w:sz w:val="20"/>
                <w:vertAlign w:val="superscript"/>
              </w:rPr>
            </w:pPr>
            <w:r>
              <w:rPr>
                <w:sz w:val="20"/>
              </w:rPr>
              <w:t>50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FD28FF" w:rsidRPr="003027F5" w:rsidTr="00FD28FF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b/>
                <w:sz w:val="20"/>
              </w:rPr>
              <w:lastRenderedPageBreak/>
              <w:t>Фізкультурно-спортивні споруди</w:t>
            </w:r>
          </w:p>
        </w:tc>
      </w:tr>
      <w:tr w:rsidR="00FD28FF" w:rsidRPr="003027F5" w:rsidTr="00FD28FF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Відкриті площинні споруди у житл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вому кварталі (мікрор</w:t>
            </w:r>
            <w:r w:rsidRPr="003027F5">
              <w:rPr>
                <w:color w:val="000000"/>
                <w:sz w:val="20"/>
              </w:rPr>
              <w:t>а</w:t>
            </w:r>
            <w:r w:rsidRPr="003027F5">
              <w:rPr>
                <w:color w:val="000000"/>
                <w:sz w:val="20"/>
              </w:rPr>
              <w:t>йоні)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0,8 га на 1000 жителів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FD28FF" w:rsidRPr="003027F5" w:rsidTr="00FD28FF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b/>
                <w:sz w:val="20"/>
              </w:rPr>
            </w:pPr>
            <w:r w:rsidRPr="003027F5">
              <w:rPr>
                <w:b/>
                <w:sz w:val="20"/>
              </w:rPr>
              <w:t>Установи культури й мистецтва, культові споруди</w:t>
            </w:r>
          </w:p>
        </w:tc>
      </w:tr>
      <w:tr w:rsidR="00FD28FF" w:rsidRPr="003027F5" w:rsidTr="00FD28F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Клубні установи та центри дозвілля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131 місць відвідування на 1000 жителів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місць відвід</w:t>
            </w:r>
            <w:r w:rsidRPr="003027F5">
              <w:rPr>
                <w:color w:val="000000"/>
                <w:sz w:val="20"/>
              </w:rPr>
              <w:t>у</w:t>
            </w:r>
            <w:r w:rsidRPr="003027F5">
              <w:rPr>
                <w:color w:val="000000"/>
                <w:sz w:val="20"/>
              </w:rPr>
              <w:t>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D21824" w:rsidP="008E7CE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D21824" w:rsidRDefault="008E7CED" w:rsidP="00D21824">
            <w:pPr>
              <w:ind w:left="-108" w:right="-108"/>
              <w:rPr>
                <w:sz w:val="20"/>
                <w:vertAlign w:val="superscript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D21824" w:rsidRDefault="008E7CED" w:rsidP="00D21824">
            <w:pPr>
              <w:ind w:left="-108" w:right="-108"/>
              <w:rPr>
                <w:sz w:val="20"/>
                <w:vertAlign w:val="superscript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D21824" w:rsidRDefault="008E7CED" w:rsidP="00FD28FF">
            <w:pPr>
              <w:ind w:left="-108" w:right="-108"/>
              <w:rPr>
                <w:sz w:val="20"/>
                <w:vertAlign w:val="superscript"/>
              </w:rPr>
            </w:pPr>
            <w:r>
              <w:rPr>
                <w:sz w:val="20"/>
              </w:rPr>
              <w:t>300</w:t>
            </w:r>
          </w:p>
        </w:tc>
      </w:tr>
      <w:tr w:rsidR="00FD28FF" w:rsidRPr="003027F5" w:rsidTr="00FD28FF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Культові споруди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За завданням на проект</w:t>
            </w:r>
            <w:r w:rsidRPr="003027F5">
              <w:rPr>
                <w:color w:val="000000"/>
                <w:sz w:val="20"/>
              </w:rPr>
              <w:t>у</w:t>
            </w:r>
            <w:r w:rsidRPr="003027F5">
              <w:rPr>
                <w:color w:val="000000"/>
                <w:sz w:val="20"/>
              </w:rPr>
              <w:t>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об’єкт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28FF" w:rsidRPr="003027F5" w:rsidTr="00FD28FF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b/>
                <w:sz w:val="20"/>
              </w:rPr>
            </w:pPr>
            <w:r w:rsidRPr="003027F5">
              <w:rPr>
                <w:b/>
                <w:sz w:val="20"/>
              </w:rPr>
              <w:t>Підприємства торгівлі, громадського харчування й побутового обслуговування</w:t>
            </w:r>
          </w:p>
        </w:tc>
      </w:tr>
      <w:tr w:rsidR="00FD28FF" w:rsidRPr="003027F5" w:rsidTr="00FD28F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Магазин продт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варів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80 м</w:t>
            </w:r>
            <w:r w:rsidRPr="003027F5">
              <w:rPr>
                <w:color w:val="000000"/>
                <w:sz w:val="20"/>
                <w:vertAlign w:val="superscript"/>
              </w:rPr>
              <w:t xml:space="preserve">2 </w:t>
            </w:r>
            <w:r w:rsidRPr="003027F5">
              <w:rPr>
                <w:color w:val="000000"/>
                <w:sz w:val="20"/>
              </w:rPr>
              <w:t xml:space="preserve"> торг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вої площі на 1000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м</w:t>
            </w:r>
            <w:r w:rsidRPr="003027F5">
              <w:rPr>
                <w:sz w:val="20"/>
                <w:vertAlign w:val="superscript"/>
              </w:rPr>
              <w:t xml:space="preserve">2 </w:t>
            </w:r>
            <w:r w:rsidRPr="003027F5">
              <w:rPr>
                <w:sz w:val="20"/>
              </w:rPr>
              <w:t>торг</w:t>
            </w:r>
            <w:r w:rsidRPr="003027F5">
              <w:rPr>
                <w:sz w:val="20"/>
              </w:rPr>
              <w:t>о</w:t>
            </w:r>
            <w:r w:rsidRPr="003027F5">
              <w:rPr>
                <w:sz w:val="20"/>
              </w:rPr>
              <w:t>вої площі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8E7CED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200</w:t>
            </w:r>
          </w:p>
        </w:tc>
      </w:tr>
      <w:tr w:rsidR="00FD28FF" w:rsidRPr="003027F5" w:rsidTr="00FD28FF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Магазин промт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варів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150 м</w:t>
            </w:r>
            <w:r w:rsidRPr="003027F5">
              <w:rPr>
                <w:color w:val="000000"/>
                <w:sz w:val="20"/>
                <w:vertAlign w:val="superscript"/>
              </w:rPr>
              <w:t xml:space="preserve">2 </w:t>
            </w:r>
            <w:r w:rsidRPr="003027F5">
              <w:rPr>
                <w:color w:val="000000"/>
                <w:sz w:val="20"/>
              </w:rPr>
              <w:t xml:space="preserve"> торгової площі на 1000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м</w:t>
            </w:r>
            <w:r w:rsidRPr="003027F5">
              <w:rPr>
                <w:sz w:val="20"/>
                <w:vertAlign w:val="superscript"/>
              </w:rPr>
              <w:t xml:space="preserve">2 </w:t>
            </w:r>
            <w:r w:rsidRPr="003027F5">
              <w:rPr>
                <w:sz w:val="20"/>
              </w:rPr>
              <w:t>торг</w:t>
            </w:r>
            <w:r w:rsidRPr="003027F5">
              <w:rPr>
                <w:sz w:val="20"/>
              </w:rPr>
              <w:t>о</w:t>
            </w:r>
            <w:r w:rsidRPr="003027F5">
              <w:rPr>
                <w:sz w:val="20"/>
              </w:rPr>
              <w:t>вої площі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8E7CED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300</w:t>
            </w:r>
          </w:p>
        </w:tc>
      </w:tr>
      <w:tr w:rsidR="00FD28FF" w:rsidRPr="003027F5" w:rsidTr="00FD28F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Заклади грома</w:t>
            </w:r>
            <w:r w:rsidRPr="003027F5">
              <w:rPr>
                <w:color w:val="000000"/>
                <w:sz w:val="20"/>
              </w:rPr>
              <w:t>д</w:t>
            </w:r>
            <w:r w:rsidRPr="003027F5">
              <w:rPr>
                <w:color w:val="000000"/>
                <w:sz w:val="20"/>
              </w:rPr>
              <w:t>ського харч</w:t>
            </w:r>
            <w:r w:rsidRPr="003027F5">
              <w:rPr>
                <w:color w:val="000000"/>
                <w:sz w:val="20"/>
              </w:rPr>
              <w:t>у</w:t>
            </w:r>
            <w:r w:rsidRPr="003027F5">
              <w:rPr>
                <w:color w:val="000000"/>
                <w:sz w:val="20"/>
              </w:rPr>
              <w:t>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40 місць на 1000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кількість місць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1E13B2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A13F3A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2</w:t>
            </w:r>
            <w:r w:rsidR="00FD28FF" w:rsidRPr="003027F5">
              <w:rPr>
                <w:sz w:val="20"/>
              </w:rPr>
              <w:t>50 м</w:t>
            </w:r>
            <w:r w:rsidR="00FD28FF" w:rsidRPr="003027F5">
              <w:rPr>
                <w:sz w:val="20"/>
                <w:vertAlign w:val="superscript"/>
              </w:rPr>
              <w:t>2</w:t>
            </w:r>
          </w:p>
        </w:tc>
      </w:tr>
      <w:tr w:rsidR="00FD28FF" w:rsidRPr="003027F5" w:rsidTr="00FD28FF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Підпр</w:t>
            </w:r>
            <w:r w:rsidRPr="003027F5">
              <w:rPr>
                <w:color w:val="000000"/>
                <w:sz w:val="20"/>
              </w:rPr>
              <w:t>и</w:t>
            </w:r>
            <w:r w:rsidRPr="003027F5">
              <w:rPr>
                <w:color w:val="000000"/>
                <w:sz w:val="20"/>
              </w:rPr>
              <w:t>ємства побут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вого обслуг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9 місць на 1000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робочих місць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8E7CED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8E7CED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30 м</w:t>
            </w:r>
            <w:r w:rsidRPr="003027F5">
              <w:rPr>
                <w:sz w:val="20"/>
                <w:vertAlign w:val="superscript"/>
              </w:rPr>
              <w:t>2</w:t>
            </w:r>
          </w:p>
        </w:tc>
      </w:tr>
      <w:tr w:rsidR="00FD28FF" w:rsidRPr="003027F5" w:rsidTr="00FD28FF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b/>
                <w:sz w:val="20"/>
              </w:rPr>
              <w:t>Організації та установи управління кредитно-фінансові установи та підприємства зв'язку</w:t>
            </w:r>
          </w:p>
        </w:tc>
      </w:tr>
      <w:tr w:rsidR="00FD28FF" w:rsidRPr="003027F5" w:rsidTr="00FD28FF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Відділе</w:t>
            </w:r>
            <w:r w:rsidRPr="003027F5">
              <w:rPr>
                <w:color w:val="000000"/>
                <w:sz w:val="20"/>
              </w:rPr>
              <w:t>н</w:t>
            </w:r>
            <w:r w:rsidRPr="003027F5">
              <w:rPr>
                <w:color w:val="000000"/>
                <w:sz w:val="20"/>
              </w:rPr>
              <w:t>ня зв’язку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За нормами і правилами міністерства зв’язку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Об’єкт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034DB6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28FF" w:rsidRPr="003027F5" w:rsidTr="00FD28FF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Відділе</w:t>
            </w:r>
            <w:r w:rsidRPr="003027F5">
              <w:rPr>
                <w:color w:val="000000"/>
                <w:sz w:val="20"/>
              </w:rPr>
              <w:t>н</w:t>
            </w:r>
            <w:r w:rsidRPr="003027F5">
              <w:rPr>
                <w:color w:val="000000"/>
                <w:sz w:val="20"/>
              </w:rPr>
              <w:t>ня банків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1 операційна каса на 10 тис.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Опер</w:t>
            </w:r>
            <w:r w:rsidRPr="003027F5">
              <w:rPr>
                <w:color w:val="000000"/>
                <w:sz w:val="20"/>
              </w:rPr>
              <w:t>а</w:t>
            </w:r>
            <w:r w:rsidRPr="003027F5">
              <w:rPr>
                <w:color w:val="000000"/>
                <w:sz w:val="20"/>
              </w:rPr>
              <w:t>ційна каса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</w:tr>
      <w:tr w:rsidR="00FD28FF" w:rsidRPr="003027F5" w:rsidTr="00FD28F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Відділе</w:t>
            </w:r>
            <w:r w:rsidRPr="003027F5">
              <w:rPr>
                <w:color w:val="000000"/>
                <w:sz w:val="20"/>
              </w:rPr>
              <w:t>н</w:t>
            </w:r>
            <w:r w:rsidRPr="003027F5">
              <w:rPr>
                <w:color w:val="000000"/>
                <w:sz w:val="20"/>
              </w:rPr>
              <w:t>ня та відділи ощадного банку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1 операційне місце на 2-3 тис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1 опер</w:t>
            </w:r>
            <w:r w:rsidRPr="003027F5">
              <w:rPr>
                <w:color w:val="000000"/>
                <w:sz w:val="20"/>
              </w:rPr>
              <w:t>а</w:t>
            </w:r>
            <w:r w:rsidRPr="003027F5">
              <w:rPr>
                <w:color w:val="000000"/>
                <w:sz w:val="20"/>
              </w:rPr>
              <w:t>ційне місце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jc w:val="left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</w:tr>
      <w:tr w:rsidR="00FD28FF" w:rsidRPr="003027F5" w:rsidTr="00FD28F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Готелі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5 місць на 1000 жителів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місць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034DB6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034DB6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034DB6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034DB6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28FF" w:rsidRPr="003027F5" w:rsidTr="00FD28FF">
        <w:trPr>
          <w:trHeight w:val="39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b/>
                <w:sz w:val="20"/>
              </w:rPr>
            </w:pPr>
            <w:r w:rsidRPr="003027F5">
              <w:rPr>
                <w:b/>
                <w:sz w:val="20"/>
              </w:rPr>
              <w:t>Установи житлово-комунального господарства</w:t>
            </w:r>
          </w:p>
        </w:tc>
      </w:tr>
      <w:tr w:rsidR="00FD28FF" w:rsidRPr="003027F5" w:rsidTr="00FD28FF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Пожежне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2 пож. авт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мобілі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Пожежна автом</w:t>
            </w:r>
            <w:r w:rsidRPr="003027F5">
              <w:rPr>
                <w:color w:val="000000"/>
                <w:sz w:val="20"/>
              </w:rPr>
              <w:t>а</w:t>
            </w:r>
            <w:r w:rsidRPr="003027F5">
              <w:rPr>
                <w:color w:val="000000"/>
                <w:sz w:val="20"/>
              </w:rPr>
              <w:t>шина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327282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327282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034DB6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27282" w:rsidRDefault="00327282" w:rsidP="00FD28FF">
            <w:pPr>
              <w:ind w:left="-108" w:right="-108"/>
              <w:rPr>
                <w:sz w:val="20"/>
              </w:rPr>
            </w:pPr>
            <w:r w:rsidRPr="00327282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327282" w:rsidP="00FD28FF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28FF" w:rsidRPr="003027F5" w:rsidTr="00FD28FF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Клад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вище трад</w:t>
            </w:r>
            <w:r w:rsidRPr="003027F5">
              <w:rPr>
                <w:color w:val="000000"/>
                <w:sz w:val="20"/>
              </w:rPr>
              <w:t>и</w:t>
            </w:r>
            <w:r w:rsidRPr="003027F5">
              <w:rPr>
                <w:color w:val="000000"/>
                <w:sz w:val="20"/>
              </w:rPr>
              <w:t xml:space="preserve">ційних </w:t>
            </w:r>
            <w:r w:rsidRPr="003027F5">
              <w:rPr>
                <w:color w:val="000000"/>
                <w:sz w:val="20"/>
              </w:rPr>
              <w:lastRenderedPageBreak/>
              <w:t>поховань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lastRenderedPageBreak/>
              <w:t>0,24 га на 1000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034DB6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1,</w:t>
            </w:r>
            <w:r w:rsidR="00034DB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FD28FF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8FF" w:rsidRPr="003027F5" w:rsidRDefault="00FD28FF" w:rsidP="00034DB6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1,</w:t>
            </w:r>
            <w:r w:rsidR="00034DB6">
              <w:rPr>
                <w:sz w:val="20"/>
              </w:rPr>
              <w:t>3</w:t>
            </w:r>
          </w:p>
        </w:tc>
      </w:tr>
    </w:tbl>
    <w:p w:rsidR="00FD28FF" w:rsidRDefault="00FD28FF" w:rsidP="00FD28FF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На даний час дошкільн</w:t>
      </w:r>
      <w:r>
        <w:rPr>
          <w:sz w:val="28"/>
          <w:szCs w:val="28"/>
        </w:rPr>
        <w:t>і</w:t>
      </w:r>
      <w:r w:rsidRPr="003E1A45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и відсутні.</w:t>
      </w:r>
    </w:p>
    <w:p w:rsidR="00FD28FF" w:rsidRPr="00763078" w:rsidRDefault="00FD28FF" w:rsidP="00FD28FF">
      <w:pPr>
        <w:ind w:firstLine="426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Проектом передбачено на перший етап та на розрахунковий період </w:t>
      </w:r>
      <w:r>
        <w:rPr>
          <w:sz w:val="28"/>
          <w:szCs w:val="28"/>
        </w:rPr>
        <w:t>добудова дит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чого дошкільного закладу при </w:t>
      </w:r>
      <w:r w:rsidRPr="003E1A45">
        <w:rPr>
          <w:sz w:val="28"/>
          <w:szCs w:val="28"/>
        </w:rPr>
        <w:t>НВК</w:t>
      </w:r>
      <w:r>
        <w:rPr>
          <w:sz w:val="28"/>
          <w:szCs w:val="28"/>
        </w:rPr>
        <w:t xml:space="preserve"> на 20 місць, щоб забезпечити нормативні потреби.</w:t>
      </w:r>
    </w:p>
    <w:p w:rsidR="00FD28FF" w:rsidRDefault="00FD28FF" w:rsidP="00FD28FF">
      <w:pPr>
        <w:ind w:firstLine="709"/>
        <w:jc w:val="both"/>
        <w:rPr>
          <w:sz w:val="28"/>
          <w:szCs w:val="28"/>
        </w:rPr>
      </w:pPr>
      <w:r w:rsidRPr="00763078">
        <w:rPr>
          <w:sz w:val="28"/>
          <w:szCs w:val="28"/>
        </w:rPr>
        <w:t xml:space="preserve">В с. </w:t>
      </w:r>
      <w:r>
        <w:rPr>
          <w:sz w:val="28"/>
          <w:szCs w:val="28"/>
        </w:rPr>
        <w:t>Супротивна Балка</w:t>
      </w:r>
      <w:r w:rsidRPr="00763078">
        <w:rPr>
          <w:sz w:val="28"/>
          <w:szCs w:val="28"/>
        </w:rPr>
        <w:t xml:space="preserve"> передбачено навчальні місця</w:t>
      </w:r>
      <w:r>
        <w:rPr>
          <w:sz w:val="28"/>
          <w:szCs w:val="28"/>
        </w:rPr>
        <w:t xml:space="preserve"> при НВК</w:t>
      </w:r>
      <w:r w:rsidRPr="00763078">
        <w:rPr>
          <w:sz w:val="28"/>
          <w:szCs w:val="28"/>
        </w:rPr>
        <w:t xml:space="preserve"> для дітей шкільн</w:t>
      </w:r>
      <w:r w:rsidRPr="00763078">
        <w:rPr>
          <w:sz w:val="28"/>
          <w:szCs w:val="28"/>
        </w:rPr>
        <w:t>о</w:t>
      </w:r>
      <w:r w:rsidRPr="00763078">
        <w:rPr>
          <w:sz w:val="28"/>
          <w:szCs w:val="28"/>
        </w:rPr>
        <w:t xml:space="preserve">го та дошкільного віку </w:t>
      </w:r>
      <w:r>
        <w:rPr>
          <w:sz w:val="28"/>
          <w:szCs w:val="28"/>
        </w:rPr>
        <w:t>селаКальницьке</w:t>
      </w:r>
      <w:r w:rsidRPr="00763078">
        <w:rPr>
          <w:sz w:val="28"/>
          <w:szCs w:val="28"/>
        </w:rPr>
        <w:t xml:space="preserve">, що будуть доставлятись шкільним автобусом, який базується на базі ЗНЗ </w:t>
      </w:r>
      <w:r>
        <w:rPr>
          <w:sz w:val="28"/>
          <w:szCs w:val="28"/>
        </w:rPr>
        <w:t>Супротивна Балка.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Загальноосвітні школи</w:t>
      </w:r>
    </w:p>
    <w:p w:rsidR="00F13013" w:rsidRPr="003E1A45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 xml:space="preserve">Мережа загальноосвітніх шкіл вирішується з урахуванням формування єдиної взаємопов'язаної системи, яка включає обслуговування </w:t>
      </w:r>
      <w:r w:rsidR="00651342" w:rsidRPr="003E1A45">
        <w:rPr>
          <w:sz w:val="28"/>
          <w:szCs w:val="28"/>
        </w:rPr>
        <w:t>населених пунктів</w:t>
      </w:r>
      <w:r w:rsidRPr="003E1A45">
        <w:rPr>
          <w:sz w:val="28"/>
          <w:szCs w:val="28"/>
        </w:rPr>
        <w:t xml:space="preserve"> старшими, основними та початковими школами.</w:t>
      </w:r>
    </w:p>
    <w:p w:rsidR="00651342" w:rsidRPr="003E1A45" w:rsidRDefault="00EF20A8" w:rsidP="0065134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Забезпеченість</w:t>
      </w:r>
      <w:r w:rsidR="00651342" w:rsidRPr="003E1A45">
        <w:rPr>
          <w:sz w:val="28"/>
          <w:szCs w:val="28"/>
        </w:rPr>
        <w:t xml:space="preserve"> шкільними установами встановлюється із розрахунку 100% дітей шкільного віку.</w:t>
      </w:r>
    </w:p>
    <w:p w:rsidR="0023314B" w:rsidRDefault="00651342" w:rsidP="0065134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На даний час </w:t>
      </w:r>
      <w:r w:rsidR="0023314B">
        <w:rPr>
          <w:sz w:val="28"/>
          <w:szCs w:val="28"/>
        </w:rPr>
        <w:t>існуюче заповнення школи</w:t>
      </w:r>
      <w:r w:rsidR="009E3575" w:rsidRPr="003E1A45">
        <w:rPr>
          <w:sz w:val="28"/>
          <w:szCs w:val="28"/>
        </w:rPr>
        <w:t xml:space="preserve"> становить </w:t>
      </w:r>
      <w:r w:rsidR="00543FA8">
        <w:rPr>
          <w:sz w:val="28"/>
          <w:szCs w:val="28"/>
          <w:lang w:val="ru-RU"/>
        </w:rPr>
        <w:t xml:space="preserve">41 </w:t>
      </w:r>
      <w:r w:rsidRPr="003E1A45">
        <w:rPr>
          <w:sz w:val="28"/>
          <w:szCs w:val="28"/>
        </w:rPr>
        <w:t>уч</w:t>
      </w:r>
      <w:r w:rsidR="0023314B">
        <w:rPr>
          <w:sz w:val="28"/>
          <w:szCs w:val="28"/>
        </w:rPr>
        <w:t>ень</w:t>
      </w:r>
      <w:r w:rsidR="00173EA3" w:rsidRPr="003E1A45">
        <w:rPr>
          <w:sz w:val="28"/>
          <w:szCs w:val="28"/>
        </w:rPr>
        <w:t>,</w:t>
      </w:r>
      <w:r w:rsidR="00FE0299">
        <w:rPr>
          <w:sz w:val="28"/>
          <w:szCs w:val="28"/>
          <w:lang w:val="ru-RU"/>
        </w:rPr>
        <w:t>-</w:t>
      </w:r>
      <w:r w:rsidR="00DB6C3C">
        <w:rPr>
          <w:sz w:val="28"/>
          <w:szCs w:val="28"/>
        </w:rPr>
        <w:t xml:space="preserve"> класів, </w:t>
      </w:r>
      <w:r w:rsidR="00173EA3" w:rsidRPr="003E1A45">
        <w:rPr>
          <w:sz w:val="28"/>
          <w:szCs w:val="28"/>
        </w:rPr>
        <w:t>щ</w:t>
      </w:r>
      <w:r w:rsidRPr="003E1A45">
        <w:rPr>
          <w:sz w:val="28"/>
          <w:szCs w:val="28"/>
        </w:rPr>
        <w:t xml:space="preserve">о </w:t>
      </w:r>
      <w:r w:rsidR="00C71D97">
        <w:rPr>
          <w:sz w:val="28"/>
          <w:szCs w:val="28"/>
        </w:rPr>
        <w:t>в</w:t>
      </w:r>
      <w:r w:rsidR="00FB6863">
        <w:rPr>
          <w:sz w:val="28"/>
          <w:szCs w:val="28"/>
        </w:rPr>
        <w:t xml:space="preserve"> повні мірі</w:t>
      </w:r>
      <w:r w:rsidRPr="003E1A45">
        <w:rPr>
          <w:sz w:val="28"/>
          <w:szCs w:val="28"/>
        </w:rPr>
        <w:t xml:space="preserve"> забезпеч</w:t>
      </w:r>
      <w:r w:rsidR="00FB6863">
        <w:rPr>
          <w:sz w:val="28"/>
          <w:szCs w:val="28"/>
        </w:rPr>
        <w:t>ує</w:t>
      </w:r>
      <w:r w:rsidRPr="003E1A45">
        <w:rPr>
          <w:sz w:val="28"/>
          <w:szCs w:val="28"/>
        </w:rPr>
        <w:t xml:space="preserve"> нормативні </w:t>
      </w:r>
      <w:r w:rsidR="00173EA3" w:rsidRPr="003E1A45">
        <w:rPr>
          <w:sz w:val="28"/>
          <w:szCs w:val="28"/>
        </w:rPr>
        <w:t>потреби</w:t>
      </w:r>
      <w:r w:rsidRPr="003E1A45">
        <w:rPr>
          <w:sz w:val="28"/>
          <w:szCs w:val="28"/>
        </w:rPr>
        <w:t xml:space="preserve"> на першу чергу та на розрахунковий період</w:t>
      </w:r>
      <w:r w:rsidR="0023314B">
        <w:rPr>
          <w:sz w:val="28"/>
          <w:szCs w:val="28"/>
        </w:rPr>
        <w:t>.</w:t>
      </w:r>
    </w:p>
    <w:p w:rsidR="00CD094B" w:rsidRPr="00FE0299" w:rsidRDefault="00CD094B" w:rsidP="0065134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Згідно з розрахунками, на першу чергу та на розрахунковий період місткість у шкільних закладах села становитиме </w:t>
      </w:r>
      <w:r w:rsidR="00716175">
        <w:rPr>
          <w:sz w:val="28"/>
          <w:szCs w:val="28"/>
        </w:rPr>
        <w:t xml:space="preserve">до </w:t>
      </w:r>
      <w:r w:rsidR="00327282">
        <w:rPr>
          <w:sz w:val="28"/>
          <w:szCs w:val="28"/>
          <w:lang w:val="ru-RU"/>
        </w:rPr>
        <w:t>9</w:t>
      </w:r>
      <w:r w:rsidR="00FD28FF">
        <w:rPr>
          <w:sz w:val="28"/>
          <w:szCs w:val="28"/>
          <w:lang w:val="ru-RU"/>
        </w:rPr>
        <w:t>0</w:t>
      </w:r>
      <w:r w:rsidR="00F67C64">
        <w:rPr>
          <w:sz w:val="28"/>
          <w:szCs w:val="28"/>
        </w:rPr>
        <w:t xml:space="preserve"> місць</w:t>
      </w:r>
      <w:r w:rsidRPr="003E1A45">
        <w:rPr>
          <w:sz w:val="28"/>
          <w:szCs w:val="28"/>
        </w:rPr>
        <w:t>.</w:t>
      </w:r>
    </w:p>
    <w:p w:rsidR="00F13013" w:rsidRPr="003E1A45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Доцільно кооперувати </w:t>
      </w:r>
      <w:r w:rsidR="00651342" w:rsidRPr="003E1A45">
        <w:rPr>
          <w:sz w:val="28"/>
          <w:szCs w:val="28"/>
        </w:rPr>
        <w:t xml:space="preserve">шкільні установи </w:t>
      </w:r>
      <w:r w:rsidRPr="003E1A45">
        <w:rPr>
          <w:sz w:val="28"/>
          <w:szCs w:val="28"/>
        </w:rPr>
        <w:t>з позашкільними закладами.</w:t>
      </w:r>
    </w:p>
    <w:p w:rsidR="000448C1" w:rsidRPr="003E1A45" w:rsidRDefault="000448C1" w:rsidP="000448C1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Позашкільні заклади</w:t>
      </w:r>
    </w:p>
    <w:p w:rsidR="000448C1" w:rsidRPr="003E1A45" w:rsidRDefault="000448C1" w:rsidP="000448C1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Основними типами позашкільних закладів, призначених для розвитку і вихова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 дітей у вільний від занять в загальноосвітній школі час, є: музичні, художні школи, школи мистецтв, дитячі спортивні комплекси, дитячі центри дозвілля.</w:t>
      </w:r>
    </w:p>
    <w:p w:rsidR="000448C1" w:rsidRPr="003E1A45" w:rsidRDefault="000448C1" w:rsidP="000448C1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Кількість учнів у позашкільних закладах залежить від кількості учнів в загал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ноосвітніх школах.</w:t>
      </w:r>
    </w:p>
    <w:p w:rsidR="00F13013" w:rsidRPr="003E1A45" w:rsidRDefault="00F13013" w:rsidP="00F16FC3">
      <w:pPr>
        <w:ind w:firstLine="709"/>
        <w:jc w:val="left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Лікувально-профілактичні заклади</w:t>
      </w:r>
      <w:r w:rsidR="00721B22" w:rsidRPr="003E1A45">
        <w:rPr>
          <w:i/>
          <w:sz w:val="28"/>
          <w:szCs w:val="28"/>
          <w:u w:val="single"/>
        </w:rPr>
        <w:t>.</w:t>
      </w:r>
    </w:p>
    <w:p w:rsidR="00F13013" w:rsidRPr="0063307C" w:rsidRDefault="00F13013" w:rsidP="00F13013">
      <w:pPr>
        <w:ind w:firstLine="709"/>
        <w:jc w:val="both"/>
        <w:rPr>
          <w:sz w:val="28"/>
          <w:szCs w:val="28"/>
        </w:rPr>
      </w:pPr>
      <w:r w:rsidRPr="0063307C">
        <w:rPr>
          <w:sz w:val="28"/>
          <w:szCs w:val="28"/>
        </w:rPr>
        <w:tab/>
        <w:t xml:space="preserve">Передбачено </w:t>
      </w:r>
      <w:r w:rsidR="00651342" w:rsidRPr="0063307C">
        <w:rPr>
          <w:sz w:val="28"/>
          <w:szCs w:val="28"/>
        </w:rPr>
        <w:t>удосконалити мережу лікувальних закладів</w:t>
      </w:r>
      <w:r w:rsidR="00466DEB" w:rsidRPr="0063307C">
        <w:rPr>
          <w:sz w:val="28"/>
          <w:szCs w:val="28"/>
        </w:rPr>
        <w:t xml:space="preserve">, крім існуючого ФАП, </w:t>
      </w:r>
      <w:r w:rsidR="00651342" w:rsidRPr="0063307C">
        <w:rPr>
          <w:sz w:val="28"/>
          <w:szCs w:val="28"/>
        </w:rPr>
        <w:t xml:space="preserve"> передбачити </w:t>
      </w:r>
      <w:r w:rsidRPr="0063307C">
        <w:rPr>
          <w:sz w:val="28"/>
          <w:szCs w:val="28"/>
        </w:rPr>
        <w:t xml:space="preserve">розміщення </w:t>
      </w:r>
      <w:r w:rsidR="005D6567" w:rsidRPr="0063307C">
        <w:rPr>
          <w:sz w:val="28"/>
          <w:szCs w:val="28"/>
        </w:rPr>
        <w:t xml:space="preserve">амбулаторії сімейної </w:t>
      </w:r>
      <w:r w:rsidR="00062821" w:rsidRPr="0063307C">
        <w:rPr>
          <w:sz w:val="28"/>
          <w:szCs w:val="28"/>
        </w:rPr>
        <w:t>медицини на територі</w:t>
      </w:r>
      <w:r w:rsidR="00C71D97">
        <w:rPr>
          <w:sz w:val="28"/>
          <w:szCs w:val="28"/>
        </w:rPr>
        <w:t>ї</w:t>
      </w:r>
      <w:r w:rsidR="00AB3301" w:rsidRPr="0063307C">
        <w:rPr>
          <w:sz w:val="28"/>
          <w:szCs w:val="28"/>
        </w:rPr>
        <w:t xml:space="preserve"> запроектованого </w:t>
      </w:r>
      <w:r w:rsidR="0063307C" w:rsidRPr="0063307C">
        <w:rPr>
          <w:sz w:val="28"/>
          <w:szCs w:val="28"/>
        </w:rPr>
        <w:t>центру дозвілля</w:t>
      </w:r>
      <w:r w:rsidRPr="0063307C">
        <w:rPr>
          <w:sz w:val="28"/>
          <w:szCs w:val="28"/>
        </w:rPr>
        <w:t>.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Фізкультурно-оздоровчі та спортивні будинки і споруди</w:t>
      </w:r>
    </w:p>
    <w:p w:rsidR="00F16FC3" w:rsidRPr="003E1A45" w:rsidRDefault="00F16FC3" w:rsidP="00F16FC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Фізкультурні і спортивні споруди є складовими елементами системи загальном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ського центру.</w:t>
      </w:r>
    </w:p>
    <w:p w:rsidR="00F16FC3" w:rsidRPr="003E1A45" w:rsidRDefault="00F16FC3" w:rsidP="00F16FC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Фізкультурно-спортивна зона склалася на території </w:t>
      </w:r>
      <w:r w:rsidR="00A03C93" w:rsidRPr="003E1A45">
        <w:rPr>
          <w:sz w:val="28"/>
          <w:szCs w:val="28"/>
        </w:rPr>
        <w:t>громадського</w:t>
      </w:r>
      <w:r w:rsidR="00B56711" w:rsidRPr="003E1A45">
        <w:rPr>
          <w:sz w:val="28"/>
          <w:szCs w:val="28"/>
        </w:rPr>
        <w:t xml:space="preserve"> центру. </w:t>
      </w:r>
      <w:r w:rsidRPr="003E1A45">
        <w:rPr>
          <w:sz w:val="28"/>
          <w:szCs w:val="28"/>
        </w:rPr>
        <w:t>Існу</w:t>
      </w:r>
      <w:r w:rsidRPr="003E1A45">
        <w:rPr>
          <w:sz w:val="28"/>
          <w:szCs w:val="28"/>
        </w:rPr>
        <w:t>ю</w:t>
      </w:r>
      <w:r w:rsidRPr="003E1A45">
        <w:rPr>
          <w:sz w:val="28"/>
          <w:szCs w:val="28"/>
        </w:rPr>
        <w:t xml:space="preserve">чі </w:t>
      </w:r>
      <w:r w:rsidR="00A03C93" w:rsidRPr="003E1A45">
        <w:rPr>
          <w:sz w:val="28"/>
          <w:szCs w:val="28"/>
        </w:rPr>
        <w:t>фізкультурно-спортивні</w:t>
      </w:r>
      <w:r w:rsidRPr="003E1A45">
        <w:rPr>
          <w:sz w:val="28"/>
          <w:szCs w:val="28"/>
        </w:rPr>
        <w:t xml:space="preserve"> споруди потребують реконструкції, площадки - благоус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рою.</w:t>
      </w:r>
    </w:p>
    <w:p w:rsidR="00F16FC3" w:rsidRPr="003E1A45" w:rsidRDefault="00F16FC3" w:rsidP="00F16FC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Проектом запропоновано удосконалити мережу фізкультурно-спортивних об'є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>тів шляхом:</w:t>
      </w:r>
    </w:p>
    <w:p w:rsidR="00F16FC3" w:rsidRPr="003E1A45" w:rsidRDefault="00F16FC3" w:rsidP="00F16FC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- </w:t>
      </w:r>
      <w:r w:rsidR="007D0A35">
        <w:rPr>
          <w:sz w:val="28"/>
          <w:szCs w:val="28"/>
        </w:rPr>
        <w:t>запропоновано новий стадіон</w:t>
      </w:r>
      <w:r w:rsidR="00E81842">
        <w:rPr>
          <w:sz w:val="28"/>
          <w:szCs w:val="28"/>
        </w:rPr>
        <w:t xml:space="preserve"> </w:t>
      </w:r>
      <w:r w:rsidRPr="003E1A45">
        <w:rPr>
          <w:sz w:val="28"/>
          <w:szCs w:val="28"/>
        </w:rPr>
        <w:t>з набором площинних спортивних споруд, у т.ч. футбольн</w:t>
      </w:r>
      <w:r w:rsidR="00DF4868" w:rsidRPr="003E1A45">
        <w:rPr>
          <w:sz w:val="28"/>
          <w:szCs w:val="28"/>
        </w:rPr>
        <w:t>ого</w:t>
      </w:r>
      <w:r w:rsidRPr="003E1A45">
        <w:rPr>
          <w:sz w:val="28"/>
          <w:szCs w:val="28"/>
        </w:rPr>
        <w:t xml:space="preserve"> пол</w:t>
      </w:r>
      <w:r w:rsidR="00DF4868" w:rsidRPr="003E1A45">
        <w:rPr>
          <w:sz w:val="28"/>
          <w:szCs w:val="28"/>
        </w:rPr>
        <w:t>я</w:t>
      </w:r>
      <w:r w:rsidRPr="003E1A45">
        <w:rPr>
          <w:sz w:val="28"/>
          <w:szCs w:val="28"/>
        </w:rPr>
        <w:t xml:space="preserve"> розміром </w:t>
      </w:r>
      <w:r w:rsidR="007D0A35">
        <w:rPr>
          <w:sz w:val="28"/>
          <w:szCs w:val="28"/>
        </w:rPr>
        <w:t>60</w:t>
      </w:r>
      <w:r w:rsidRPr="003E1A45">
        <w:rPr>
          <w:sz w:val="28"/>
          <w:szCs w:val="28"/>
        </w:rPr>
        <w:t xml:space="preserve"> х </w:t>
      </w:r>
      <w:r w:rsidR="007D0A35">
        <w:rPr>
          <w:sz w:val="28"/>
          <w:szCs w:val="28"/>
        </w:rPr>
        <w:t>40</w:t>
      </w:r>
      <w:r w:rsidRPr="003E1A45">
        <w:rPr>
          <w:sz w:val="28"/>
          <w:szCs w:val="28"/>
        </w:rPr>
        <w:t xml:space="preserve"> м з біговою доріжкою</w:t>
      </w:r>
      <w:r w:rsidR="007D0A35">
        <w:rPr>
          <w:sz w:val="28"/>
          <w:szCs w:val="28"/>
        </w:rPr>
        <w:t>;</w:t>
      </w:r>
    </w:p>
    <w:p w:rsidR="00F16FC3" w:rsidRPr="003E1A45" w:rsidRDefault="00F16FC3" w:rsidP="00F16FC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універсальні майданчики для спортивних ігор, майданчики для загальної фіз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чної підготовки</w:t>
      </w:r>
      <w:r w:rsidR="00DF4868" w:rsidRPr="003E1A45">
        <w:rPr>
          <w:sz w:val="28"/>
          <w:szCs w:val="28"/>
        </w:rPr>
        <w:t xml:space="preserve"> на території житлових </w:t>
      </w:r>
      <w:r w:rsidR="00721B22" w:rsidRPr="003E1A45">
        <w:rPr>
          <w:sz w:val="28"/>
          <w:szCs w:val="28"/>
        </w:rPr>
        <w:t>кварталів</w:t>
      </w:r>
      <w:r w:rsidR="0022157E" w:rsidRPr="003E1A45">
        <w:rPr>
          <w:sz w:val="28"/>
          <w:szCs w:val="28"/>
        </w:rPr>
        <w:t xml:space="preserve"> і існуючих вільних територіях в м</w:t>
      </w:r>
      <w:r w:rsidR="0022157E" w:rsidRPr="003E1A45">
        <w:rPr>
          <w:sz w:val="28"/>
          <w:szCs w:val="28"/>
        </w:rPr>
        <w:t>е</w:t>
      </w:r>
      <w:r w:rsidR="0022157E" w:rsidRPr="003E1A45">
        <w:rPr>
          <w:sz w:val="28"/>
          <w:szCs w:val="28"/>
        </w:rPr>
        <w:t>жах ярів.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Культурно-освітні та культові установи</w:t>
      </w:r>
    </w:p>
    <w:p w:rsidR="00F13013" w:rsidRPr="003E1A45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Мережі культурно-просвітніх закладів формуються на між</w:t>
      </w:r>
      <w:r w:rsidR="00DF4868" w:rsidRPr="003E1A45">
        <w:rPr>
          <w:sz w:val="28"/>
          <w:szCs w:val="28"/>
        </w:rPr>
        <w:t>сельбищній</w:t>
      </w:r>
      <w:r w:rsidRPr="003E1A45">
        <w:rPr>
          <w:sz w:val="28"/>
          <w:szCs w:val="28"/>
        </w:rPr>
        <w:t xml:space="preserve"> основі в межах адміністративних районів з урахуванням розвитку транспортних зв'язків між населеними пунктами.</w:t>
      </w:r>
    </w:p>
    <w:p w:rsidR="00205C91" w:rsidRPr="003E1A45" w:rsidRDefault="00205C91" w:rsidP="00205C91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Культурне обслуговування населення здійснюється культурно-просвітніми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кладами: Будинок культури, бібліотека, музей та інші заклади , що утворюють терит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ріальні мережі.</w:t>
      </w:r>
    </w:p>
    <w:p w:rsidR="00B56711" w:rsidRPr="00716175" w:rsidRDefault="00205C91" w:rsidP="00C71D97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Існуюча мережа об’єктів культурног</w:t>
      </w:r>
      <w:r w:rsidR="00B56711" w:rsidRPr="003E1A45">
        <w:rPr>
          <w:sz w:val="28"/>
          <w:szCs w:val="28"/>
        </w:rPr>
        <w:t xml:space="preserve">о </w:t>
      </w:r>
      <w:r w:rsidR="00E54DEC">
        <w:rPr>
          <w:sz w:val="28"/>
          <w:szCs w:val="28"/>
        </w:rPr>
        <w:t>с.Супротивна Балка</w:t>
      </w:r>
      <w:r w:rsidR="00C71D97">
        <w:rPr>
          <w:sz w:val="28"/>
          <w:szCs w:val="28"/>
        </w:rPr>
        <w:t xml:space="preserve"> складається із с</w:t>
      </w:r>
      <w:r w:rsidR="007D0A35">
        <w:rPr>
          <w:sz w:val="28"/>
          <w:szCs w:val="28"/>
        </w:rPr>
        <w:t>ільс</w:t>
      </w:r>
      <w:r w:rsidR="007D0A35">
        <w:rPr>
          <w:sz w:val="28"/>
          <w:szCs w:val="28"/>
        </w:rPr>
        <w:t>ь</w:t>
      </w:r>
      <w:r w:rsidR="00C71D97">
        <w:rPr>
          <w:sz w:val="28"/>
          <w:szCs w:val="28"/>
        </w:rPr>
        <w:t>кого</w:t>
      </w:r>
      <w:r w:rsidR="007D0A35">
        <w:rPr>
          <w:sz w:val="28"/>
          <w:szCs w:val="28"/>
        </w:rPr>
        <w:t xml:space="preserve"> клуб</w:t>
      </w:r>
      <w:r w:rsidR="00C71D97">
        <w:rPr>
          <w:sz w:val="28"/>
          <w:szCs w:val="28"/>
        </w:rPr>
        <w:t>у</w:t>
      </w:r>
      <w:r w:rsidR="00E81842">
        <w:rPr>
          <w:sz w:val="28"/>
          <w:szCs w:val="28"/>
        </w:rPr>
        <w:t xml:space="preserve"> </w:t>
      </w:r>
      <w:r w:rsidR="007D0A35">
        <w:rPr>
          <w:sz w:val="28"/>
          <w:szCs w:val="28"/>
        </w:rPr>
        <w:t xml:space="preserve">з </w:t>
      </w:r>
      <w:r w:rsidR="00BE373B" w:rsidRPr="00716175">
        <w:rPr>
          <w:sz w:val="28"/>
          <w:szCs w:val="28"/>
        </w:rPr>
        <w:t>залом на</w:t>
      </w:r>
      <w:r w:rsidR="007D0A35">
        <w:rPr>
          <w:sz w:val="28"/>
          <w:szCs w:val="28"/>
        </w:rPr>
        <w:t>100</w:t>
      </w:r>
      <w:r w:rsidR="00BE373B" w:rsidRPr="00716175">
        <w:rPr>
          <w:sz w:val="28"/>
          <w:szCs w:val="28"/>
        </w:rPr>
        <w:t xml:space="preserve"> глядац</w:t>
      </w:r>
      <w:r w:rsidR="00F93B56" w:rsidRPr="00716175">
        <w:rPr>
          <w:sz w:val="28"/>
          <w:szCs w:val="28"/>
        </w:rPr>
        <w:t>ь</w:t>
      </w:r>
      <w:r w:rsidR="00BE373B" w:rsidRPr="00716175">
        <w:rPr>
          <w:sz w:val="28"/>
          <w:szCs w:val="28"/>
        </w:rPr>
        <w:t>ких місць.</w:t>
      </w:r>
    </w:p>
    <w:p w:rsidR="00DF4868" w:rsidRPr="00716175" w:rsidRDefault="009D7677" w:rsidP="00BE373B">
      <w:pPr>
        <w:ind w:firstLine="709"/>
        <w:jc w:val="both"/>
        <w:rPr>
          <w:sz w:val="28"/>
          <w:szCs w:val="28"/>
        </w:rPr>
      </w:pPr>
      <w:r w:rsidRPr="00716175">
        <w:rPr>
          <w:sz w:val="28"/>
          <w:szCs w:val="28"/>
        </w:rPr>
        <w:t xml:space="preserve">Згідно із </w:t>
      </w:r>
      <w:r w:rsidR="00AF7E14" w:rsidRPr="00716175">
        <w:rPr>
          <w:sz w:val="28"/>
          <w:szCs w:val="28"/>
        </w:rPr>
        <w:t xml:space="preserve">розрахунками, потреба в установах культури та мистецтва становить: </w:t>
      </w:r>
      <w:r w:rsidR="001E13B2">
        <w:rPr>
          <w:sz w:val="28"/>
          <w:szCs w:val="28"/>
        </w:rPr>
        <w:t>300</w:t>
      </w:r>
      <w:r w:rsidR="00AF7E14" w:rsidRPr="00716175">
        <w:rPr>
          <w:sz w:val="28"/>
          <w:szCs w:val="28"/>
        </w:rPr>
        <w:t xml:space="preserve"> місць відвідування клубних установ.</w:t>
      </w:r>
    </w:p>
    <w:p w:rsidR="00AF7E14" w:rsidRDefault="00AF7E14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Проектом передбачено </w:t>
      </w:r>
      <w:r w:rsidR="00FB6863">
        <w:rPr>
          <w:sz w:val="28"/>
          <w:szCs w:val="28"/>
        </w:rPr>
        <w:t>будівництво нового</w:t>
      </w:r>
      <w:r w:rsidRPr="003E1A45">
        <w:rPr>
          <w:sz w:val="28"/>
          <w:szCs w:val="28"/>
        </w:rPr>
        <w:t xml:space="preserve"> центр</w:t>
      </w:r>
      <w:r w:rsidR="0063307C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 дозвілля з багатофункціон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льними залами на </w:t>
      </w:r>
      <w:r w:rsidR="0022248A">
        <w:rPr>
          <w:sz w:val="28"/>
          <w:szCs w:val="28"/>
        </w:rPr>
        <w:t>3</w:t>
      </w:r>
      <w:r w:rsidR="00FB6863">
        <w:rPr>
          <w:sz w:val="28"/>
          <w:szCs w:val="28"/>
        </w:rPr>
        <w:t xml:space="preserve">00 відвідувачів </w:t>
      </w:r>
      <w:r w:rsidR="00E54DEC">
        <w:rPr>
          <w:sz w:val="28"/>
          <w:szCs w:val="28"/>
        </w:rPr>
        <w:t>неподалік</w:t>
      </w:r>
      <w:r w:rsidR="00FB6863">
        <w:rPr>
          <w:sz w:val="28"/>
          <w:szCs w:val="28"/>
        </w:rPr>
        <w:t xml:space="preserve"> вул. </w:t>
      </w:r>
      <w:r w:rsidR="00E54DEC">
        <w:rPr>
          <w:sz w:val="28"/>
          <w:szCs w:val="28"/>
        </w:rPr>
        <w:t>Говтвянська</w:t>
      </w:r>
      <w:r w:rsidR="00FB6863">
        <w:rPr>
          <w:sz w:val="28"/>
          <w:szCs w:val="28"/>
        </w:rPr>
        <w:t>.</w:t>
      </w:r>
      <w:r w:rsidRPr="003E1A45">
        <w:rPr>
          <w:sz w:val="28"/>
          <w:szCs w:val="28"/>
        </w:rPr>
        <w:t xml:space="preserve"> Також потребують о</w:t>
      </w:r>
      <w:r w:rsidRPr="003E1A45">
        <w:rPr>
          <w:sz w:val="28"/>
          <w:szCs w:val="28"/>
        </w:rPr>
        <w:t>б</w:t>
      </w:r>
      <w:r w:rsidRPr="003E1A45">
        <w:rPr>
          <w:sz w:val="28"/>
          <w:szCs w:val="28"/>
        </w:rPr>
        <w:t>лаштування та благоустрою земельні ділянки для розміщення та експлуатації дан</w:t>
      </w:r>
      <w:r w:rsidR="00BE373B" w:rsidRPr="003E1A45">
        <w:rPr>
          <w:sz w:val="28"/>
          <w:szCs w:val="28"/>
        </w:rPr>
        <w:t>ого</w:t>
      </w:r>
      <w:r w:rsidRPr="003E1A45">
        <w:rPr>
          <w:sz w:val="28"/>
          <w:szCs w:val="28"/>
        </w:rPr>
        <w:t xml:space="preserve"> об’єкт</w:t>
      </w:r>
      <w:r w:rsidR="00BE373B"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, а саме: </w:t>
      </w:r>
      <w:r w:rsidR="00095FC2" w:rsidRPr="003E1A45">
        <w:rPr>
          <w:sz w:val="28"/>
          <w:szCs w:val="28"/>
        </w:rPr>
        <w:t>перед входами в центри дозвілля організувати майданчики для нак</w:t>
      </w:r>
      <w:r w:rsidR="00095FC2" w:rsidRPr="003E1A45">
        <w:rPr>
          <w:sz w:val="28"/>
          <w:szCs w:val="28"/>
        </w:rPr>
        <w:t>о</w:t>
      </w:r>
      <w:r w:rsidR="00095FC2" w:rsidRPr="003E1A45">
        <w:rPr>
          <w:sz w:val="28"/>
          <w:szCs w:val="28"/>
        </w:rPr>
        <w:t>пичення відвідувачів площею не менше 600 кв.м.; зони відпочинку, літні споруди для клубної роботи, майданчики для спортивних ігор, дитячі майданчики, майданчики т</w:t>
      </w:r>
      <w:r w:rsidR="00095FC2" w:rsidRPr="003E1A45">
        <w:rPr>
          <w:sz w:val="28"/>
          <w:szCs w:val="28"/>
        </w:rPr>
        <w:t>е</w:t>
      </w:r>
      <w:r w:rsidR="00095FC2" w:rsidRPr="003E1A45">
        <w:rPr>
          <w:sz w:val="28"/>
          <w:szCs w:val="28"/>
        </w:rPr>
        <w:t>хнічного обслуговування.</w:t>
      </w:r>
    </w:p>
    <w:p w:rsidR="00716175" w:rsidRPr="00FB6863" w:rsidRDefault="00716175" w:rsidP="00F13013">
      <w:pPr>
        <w:ind w:firstLine="709"/>
        <w:jc w:val="both"/>
        <w:rPr>
          <w:sz w:val="28"/>
          <w:szCs w:val="28"/>
        </w:rPr>
      </w:pPr>
      <w:r w:rsidRPr="00FB6863">
        <w:rPr>
          <w:sz w:val="28"/>
          <w:szCs w:val="28"/>
        </w:rPr>
        <w:t xml:space="preserve">Проектом передбачено будівництво об’єкту культового призначення (церкви та інших установ) по вул. </w:t>
      </w:r>
      <w:r w:rsidR="00FE0299">
        <w:rPr>
          <w:sz w:val="28"/>
          <w:szCs w:val="28"/>
        </w:rPr>
        <w:t>Спортивна</w:t>
      </w:r>
      <w:r w:rsidRPr="00FB6863">
        <w:rPr>
          <w:sz w:val="28"/>
          <w:szCs w:val="28"/>
        </w:rPr>
        <w:t xml:space="preserve">з визначенням земельної ділянка до </w:t>
      </w:r>
      <w:r w:rsidR="00E54DEC">
        <w:rPr>
          <w:sz w:val="28"/>
          <w:szCs w:val="28"/>
        </w:rPr>
        <w:t>0,5</w:t>
      </w:r>
      <w:r w:rsidRPr="00FB6863">
        <w:rPr>
          <w:sz w:val="28"/>
          <w:szCs w:val="28"/>
        </w:rPr>
        <w:t xml:space="preserve"> га.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Підприємства роздрібної торгівлі</w:t>
      </w:r>
      <w:r w:rsidR="00C021CD" w:rsidRPr="003E1A45">
        <w:rPr>
          <w:i/>
          <w:sz w:val="28"/>
          <w:szCs w:val="28"/>
          <w:u w:val="single"/>
        </w:rPr>
        <w:t>.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Торговельне обслуговування здійснюється торговельними підприємствами і складається із  основних груп: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- підприємства комплексного характеру у складі кількох  магазинів, а також об'єкти громадського харчування та побутового обслуговування (торговельні центри);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- універсальні, спеціалізовані магазини, а також підприємства торгівлі товарами повсякденного попиту (ТПП).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Мережа роздрібних торговельних підприємств формується з урахуванням час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вої доступності окремих підприємств і центрів різного функціонального призначення.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Підприємства </w:t>
      </w:r>
      <w:r w:rsidR="003E1A45" w:rsidRPr="003E1A45">
        <w:rPr>
          <w:sz w:val="28"/>
          <w:szCs w:val="28"/>
        </w:rPr>
        <w:t>повсякденного</w:t>
      </w:r>
      <w:r w:rsidRPr="003E1A45">
        <w:rPr>
          <w:sz w:val="28"/>
          <w:szCs w:val="28"/>
        </w:rPr>
        <w:t xml:space="preserve"> обслуговування охоплюють населення, яке прож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ває в межах 25-30-хвилинної пішохідної доступності, на відстані близько 2 км</w:t>
      </w:r>
      <w:r w:rsidR="00DA5C33">
        <w:rPr>
          <w:sz w:val="28"/>
          <w:szCs w:val="28"/>
        </w:rPr>
        <w:t>.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Мережа стаціонарних торговельних підприємств доповнюється дрібно-роздрібними (павільйони, кіоски, лотки).</w:t>
      </w:r>
    </w:p>
    <w:p w:rsidR="00F13013" w:rsidRPr="003E1A45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Потужність торговельних підприємств установлюється у відповідності з розр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хунковими показниками та наведена в таблиці  7.1.</w:t>
      </w:r>
    </w:p>
    <w:p w:rsidR="00EF20A8" w:rsidRPr="003E1A45" w:rsidRDefault="00EF20A8" w:rsidP="00F13013">
      <w:pPr>
        <w:ind w:firstLine="709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>Підприємства побутового обслуговування</w:t>
      </w:r>
      <w:r w:rsidR="00C43A1A" w:rsidRPr="003E1A45">
        <w:rPr>
          <w:i/>
          <w:sz w:val="28"/>
          <w:szCs w:val="28"/>
          <w:u w:val="single"/>
        </w:rPr>
        <w:t>.</w:t>
      </w:r>
    </w:p>
    <w:p w:rsidR="00EF20A8" w:rsidRPr="003E1A45" w:rsidRDefault="00EF20A8" w:rsidP="00EF20A8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Основними типами підприємств побутового обслуговування є комплексні при</w:t>
      </w:r>
      <w:r w:rsidRPr="003E1A45">
        <w:rPr>
          <w:sz w:val="28"/>
          <w:szCs w:val="28"/>
        </w:rPr>
        <w:t>й</w:t>
      </w:r>
      <w:r w:rsidRPr="003E1A45">
        <w:rPr>
          <w:sz w:val="28"/>
          <w:szCs w:val="28"/>
        </w:rPr>
        <w:t xml:space="preserve">мальні пункти на </w:t>
      </w:r>
      <w:r w:rsidR="00466DEB" w:rsidRPr="003E1A45">
        <w:rPr>
          <w:sz w:val="28"/>
          <w:szCs w:val="28"/>
        </w:rPr>
        <w:t>4</w:t>
      </w:r>
      <w:r w:rsidR="003E1A45" w:rsidRPr="003E1A45">
        <w:rPr>
          <w:sz w:val="28"/>
          <w:szCs w:val="28"/>
        </w:rPr>
        <w:t xml:space="preserve"> робочих місця(на території громадського центру у об</w:t>
      </w:r>
      <w:r w:rsidR="003E1A45">
        <w:rPr>
          <w:sz w:val="28"/>
          <w:szCs w:val="28"/>
        </w:rPr>
        <w:t>'</w:t>
      </w:r>
      <w:r w:rsidR="003E1A45" w:rsidRPr="003E1A45">
        <w:rPr>
          <w:sz w:val="28"/>
          <w:szCs w:val="28"/>
        </w:rPr>
        <w:t xml:space="preserve">єкті </w:t>
      </w:r>
      <w:r w:rsidR="00272663" w:rsidRPr="003E1A45">
        <w:rPr>
          <w:sz w:val="28"/>
          <w:szCs w:val="28"/>
        </w:rPr>
        <w:t>павіл</w:t>
      </w:r>
      <w:r w:rsidR="00272663" w:rsidRPr="003E1A45">
        <w:rPr>
          <w:sz w:val="28"/>
          <w:szCs w:val="28"/>
        </w:rPr>
        <w:t>ь</w:t>
      </w:r>
      <w:r w:rsidR="00272663" w:rsidRPr="003E1A45">
        <w:rPr>
          <w:sz w:val="28"/>
          <w:szCs w:val="28"/>
        </w:rPr>
        <w:t>йонного</w:t>
      </w:r>
      <w:r w:rsidR="003E1A45" w:rsidRPr="003E1A45">
        <w:rPr>
          <w:sz w:val="28"/>
          <w:szCs w:val="28"/>
        </w:rPr>
        <w:t xml:space="preserve"> типу)</w:t>
      </w:r>
      <w:r w:rsidRPr="003E1A45">
        <w:rPr>
          <w:sz w:val="28"/>
          <w:szCs w:val="28"/>
        </w:rPr>
        <w:t>.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Комунальні підприємств</w:t>
      </w:r>
      <w:r w:rsidR="00C43A1A" w:rsidRPr="003E1A45">
        <w:rPr>
          <w:i/>
          <w:sz w:val="28"/>
          <w:szCs w:val="28"/>
          <w:u w:val="single"/>
        </w:rPr>
        <w:t>а.</w:t>
      </w:r>
    </w:p>
    <w:p w:rsidR="00C41E9E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До підприємств комунального господарства в</w:t>
      </w:r>
      <w:r w:rsidR="00F67036" w:rsidRPr="003E1A45">
        <w:rPr>
          <w:sz w:val="28"/>
          <w:szCs w:val="28"/>
        </w:rPr>
        <w:t>ідносяться</w:t>
      </w:r>
      <w:r w:rsidRPr="003E1A45">
        <w:rPr>
          <w:sz w:val="28"/>
          <w:szCs w:val="28"/>
        </w:rPr>
        <w:t xml:space="preserve">: готелі, пожежні депо та пости, а також кладовища й громадські вбиральні. </w:t>
      </w:r>
    </w:p>
    <w:p w:rsidR="00716175" w:rsidRPr="00CD4ED1" w:rsidRDefault="00E54DEC" w:rsidP="00F13013">
      <w:pPr>
        <w:ind w:firstLine="709"/>
        <w:jc w:val="both"/>
        <w:rPr>
          <w:sz w:val="28"/>
          <w:szCs w:val="28"/>
        </w:rPr>
      </w:pPr>
      <w:bookmarkStart w:id="33" w:name="_Hlk506914579"/>
      <w:r>
        <w:rPr>
          <w:sz w:val="28"/>
          <w:szCs w:val="28"/>
        </w:rPr>
        <w:t xml:space="preserve">Проектом передбачено </w:t>
      </w:r>
      <w:r w:rsidR="008105A5">
        <w:rPr>
          <w:sz w:val="28"/>
          <w:szCs w:val="28"/>
        </w:rPr>
        <w:t xml:space="preserve">спорудження пожежного депо в комунальній зоні на в’їзді в села, </w:t>
      </w:r>
      <w:r w:rsidR="00B36867">
        <w:rPr>
          <w:sz w:val="28"/>
          <w:szCs w:val="28"/>
        </w:rPr>
        <w:t xml:space="preserve"> в північно-</w:t>
      </w:r>
      <w:r>
        <w:rPr>
          <w:sz w:val="28"/>
          <w:szCs w:val="28"/>
        </w:rPr>
        <w:t>с</w:t>
      </w:r>
      <w:r w:rsidR="00B36867">
        <w:rPr>
          <w:sz w:val="28"/>
          <w:szCs w:val="28"/>
        </w:rPr>
        <w:t xml:space="preserve">хідній частині </w:t>
      </w:r>
      <w:r>
        <w:rPr>
          <w:sz w:val="28"/>
          <w:szCs w:val="28"/>
        </w:rPr>
        <w:t>біля</w:t>
      </w:r>
      <w:r w:rsidR="00CD4ED1" w:rsidRPr="00CD4ED1">
        <w:rPr>
          <w:sz w:val="28"/>
          <w:szCs w:val="28"/>
        </w:rPr>
        <w:t>водойм</w:t>
      </w:r>
      <w:r w:rsidR="00327282">
        <w:rPr>
          <w:sz w:val="28"/>
          <w:szCs w:val="28"/>
        </w:rPr>
        <w:t>и</w:t>
      </w:r>
      <w:r>
        <w:rPr>
          <w:sz w:val="28"/>
          <w:szCs w:val="28"/>
        </w:rPr>
        <w:t>будівництво під'їзного пі</w:t>
      </w:r>
      <w:r w:rsidRPr="00CD4ED1">
        <w:rPr>
          <w:sz w:val="28"/>
          <w:szCs w:val="28"/>
        </w:rPr>
        <w:t>рс</w:t>
      </w:r>
      <w:r>
        <w:rPr>
          <w:sz w:val="28"/>
          <w:szCs w:val="28"/>
        </w:rPr>
        <w:t>удля забору води</w:t>
      </w:r>
      <w:r w:rsidR="008105A5">
        <w:rPr>
          <w:sz w:val="28"/>
          <w:szCs w:val="28"/>
        </w:rPr>
        <w:t xml:space="preserve">для </w:t>
      </w:r>
      <w:r w:rsidR="00CD4ED1" w:rsidRPr="00CD4ED1">
        <w:rPr>
          <w:sz w:val="28"/>
          <w:szCs w:val="28"/>
        </w:rPr>
        <w:t>пожеж</w:t>
      </w:r>
      <w:r w:rsidR="006654C5">
        <w:rPr>
          <w:sz w:val="28"/>
          <w:szCs w:val="28"/>
        </w:rPr>
        <w:t>е</w:t>
      </w:r>
      <w:r w:rsidR="00CD4ED1" w:rsidRPr="00CD4ED1">
        <w:rPr>
          <w:sz w:val="28"/>
          <w:szCs w:val="28"/>
        </w:rPr>
        <w:t>гасіння</w:t>
      </w:r>
      <w:r w:rsidR="00B36867" w:rsidRPr="00CD4ED1">
        <w:rPr>
          <w:sz w:val="28"/>
          <w:szCs w:val="28"/>
        </w:rPr>
        <w:t>.</w:t>
      </w:r>
    </w:p>
    <w:p w:rsidR="006654C5" w:rsidRDefault="00B3391E" w:rsidP="00B36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Встановлення СЗЗ від </w:t>
      </w:r>
      <w:r w:rsidR="00B36867">
        <w:rPr>
          <w:sz w:val="28"/>
          <w:szCs w:val="28"/>
        </w:rPr>
        <w:t>існуюч</w:t>
      </w:r>
      <w:r>
        <w:rPr>
          <w:sz w:val="28"/>
          <w:szCs w:val="28"/>
        </w:rPr>
        <w:t>ого</w:t>
      </w:r>
      <w:r w:rsidR="00B36867">
        <w:rPr>
          <w:sz w:val="28"/>
          <w:szCs w:val="28"/>
        </w:rPr>
        <w:t xml:space="preserve"> кладовищ</w:t>
      </w:r>
      <w:r>
        <w:rPr>
          <w:sz w:val="28"/>
          <w:szCs w:val="28"/>
        </w:rPr>
        <w:t xml:space="preserve">а в </w:t>
      </w:r>
      <w:r w:rsidR="00327282">
        <w:rPr>
          <w:sz w:val="28"/>
          <w:szCs w:val="28"/>
        </w:rPr>
        <w:t xml:space="preserve">західній </w:t>
      </w:r>
      <w:r>
        <w:rPr>
          <w:sz w:val="28"/>
          <w:szCs w:val="28"/>
        </w:rPr>
        <w:t>частині села 300м</w:t>
      </w:r>
      <w:r w:rsidR="00B560E5">
        <w:rPr>
          <w:sz w:val="28"/>
          <w:szCs w:val="28"/>
        </w:rPr>
        <w:t xml:space="preserve">та від </w:t>
      </w:r>
      <w:r w:rsidR="006654C5">
        <w:rPr>
          <w:sz w:val="28"/>
          <w:szCs w:val="28"/>
        </w:rPr>
        <w:t>полігону ТПВ</w:t>
      </w:r>
      <w:r w:rsidR="00327282">
        <w:rPr>
          <w:sz w:val="28"/>
          <w:szCs w:val="28"/>
        </w:rPr>
        <w:t xml:space="preserve">в східній частині </w:t>
      </w:r>
      <w:r w:rsidR="00B560E5">
        <w:rPr>
          <w:sz w:val="28"/>
          <w:szCs w:val="28"/>
        </w:rPr>
        <w:t>300м</w:t>
      </w:r>
      <w:r w:rsidR="006654C5">
        <w:rPr>
          <w:sz w:val="28"/>
          <w:szCs w:val="28"/>
        </w:rPr>
        <w:t>, поряд пропонується будівництво сортувальної станції ТПВ</w:t>
      </w:r>
      <w:r w:rsidR="00B560E5">
        <w:rPr>
          <w:sz w:val="28"/>
          <w:szCs w:val="28"/>
        </w:rPr>
        <w:t>.</w:t>
      </w:r>
    </w:p>
    <w:p w:rsidR="00B36867" w:rsidRDefault="006654C5" w:rsidP="00B36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Запроектована с</w:t>
      </w:r>
      <w:r w:rsidR="00327282">
        <w:rPr>
          <w:sz w:val="28"/>
          <w:szCs w:val="28"/>
        </w:rPr>
        <w:t>танція біологічної очист</w:t>
      </w:r>
      <w:r w:rsidR="00B153DF">
        <w:rPr>
          <w:sz w:val="28"/>
          <w:szCs w:val="28"/>
        </w:rPr>
        <w:t>ки каналізаційних стоків з СЗЗ 2</w:t>
      </w:r>
      <w:r w:rsidR="00327282">
        <w:rPr>
          <w:sz w:val="28"/>
          <w:szCs w:val="28"/>
        </w:rPr>
        <w:t xml:space="preserve">00м </w:t>
      </w:r>
      <w:r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 </w:t>
      </w:r>
      <w:r w:rsidR="00327282">
        <w:rPr>
          <w:sz w:val="28"/>
          <w:szCs w:val="28"/>
        </w:rPr>
        <w:t>в західній частині села.</w:t>
      </w:r>
    </w:p>
    <w:bookmarkEnd w:id="33"/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lastRenderedPageBreak/>
        <w:t>Органи управління і зв'язку</w:t>
      </w:r>
    </w:p>
    <w:p w:rsidR="00A75DCD" w:rsidRPr="003E1A45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Органи управління розміщуються у відповідності з адміністративним та госп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дарським статусом населених </w:t>
      </w:r>
      <w:r w:rsidR="00A75DCD" w:rsidRPr="003E1A45">
        <w:rPr>
          <w:sz w:val="28"/>
          <w:szCs w:val="28"/>
        </w:rPr>
        <w:t xml:space="preserve">пунктів. </w:t>
      </w:r>
    </w:p>
    <w:p w:rsidR="00A75DCD" w:rsidRPr="003E1A45" w:rsidRDefault="00A75DCD" w:rsidP="00A75DCD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Місткість будівель органів управління та потужність відділень зв'язку визнач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ється штатним розкладом цих установ.</w:t>
      </w:r>
    </w:p>
    <w:p w:rsidR="00A75DCD" w:rsidRPr="003E1A45" w:rsidRDefault="00107917" w:rsidP="00F13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75DCD" w:rsidRPr="003E1A45">
        <w:rPr>
          <w:sz w:val="28"/>
          <w:szCs w:val="28"/>
        </w:rPr>
        <w:t xml:space="preserve">а території громадського центру у адміністративні зоні у </w:t>
      </w:r>
      <w:r w:rsidR="009D0648" w:rsidRPr="003E1A45">
        <w:rPr>
          <w:sz w:val="28"/>
          <w:szCs w:val="28"/>
        </w:rPr>
        <w:t>будівлях</w:t>
      </w:r>
      <w:r w:rsidR="00E81842">
        <w:rPr>
          <w:sz w:val="28"/>
          <w:szCs w:val="28"/>
        </w:rPr>
        <w:t xml:space="preserve"> </w:t>
      </w:r>
      <w:r w:rsidR="009D0648" w:rsidRPr="003E1A45">
        <w:rPr>
          <w:sz w:val="28"/>
          <w:szCs w:val="28"/>
        </w:rPr>
        <w:t>адміністр</w:t>
      </w:r>
      <w:r w:rsidR="009D0648" w:rsidRPr="003E1A45">
        <w:rPr>
          <w:sz w:val="28"/>
          <w:szCs w:val="28"/>
        </w:rPr>
        <w:t>а</w:t>
      </w:r>
      <w:r w:rsidR="009D0648" w:rsidRPr="003E1A45">
        <w:rPr>
          <w:sz w:val="28"/>
          <w:szCs w:val="28"/>
        </w:rPr>
        <w:t xml:space="preserve">тивного призначення знаходяться організації та </w:t>
      </w:r>
      <w:r w:rsidR="009D0648" w:rsidRPr="00107917">
        <w:rPr>
          <w:sz w:val="28"/>
          <w:szCs w:val="28"/>
        </w:rPr>
        <w:t>установи управління, кредитно-фінансові установи т</w:t>
      </w:r>
      <w:r w:rsidR="009D0648" w:rsidRPr="003E1A45">
        <w:rPr>
          <w:sz w:val="28"/>
          <w:szCs w:val="28"/>
        </w:rPr>
        <w:t>а підприємства зв’язку.</w:t>
      </w:r>
    </w:p>
    <w:p w:rsidR="00B23302" w:rsidRDefault="00B23302" w:rsidP="00F13013">
      <w:pPr>
        <w:ind w:firstLine="709"/>
        <w:jc w:val="both"/>
        <w:rPr>
          <w:sz w:val="28"/>
          <w:szCs w:val="28"/>
        </w:rPr>
      </w:pPr>
    </w:p>
    <w:p w:rsidR="00B23302" w:rsidRPr="003E1A45" w:rsidRDefault="00B23302" w:rsidP="00943C4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" w:name="_Toc495141137"/>
      <w:r w:rsidRPr="003E1A45">
        <w:rPr>
          <w:rFonts w:ascii="Times New Roman" w:hAnsi="Times New Roman"/>
          <w:sz w:val="28"/>
          <w:szCs w:val="28"/>
          <w:lang w:val="uk-UA"/>
        </w:rPr>
        <w:t>VIII</w:t>
      </w:r>
      <w:r w:rsidR="001C3101" w:rsidRPr="003E1A45">
        <w:rPr>
          <w:rFonts w:ascii="Times New Roman" w:hAnsi="Times New Roman"/>
          <w:sz w:val="28"/>
          <w:szCs w:val="28"/>
          <w:lang w:val="uk-UA"/>
        </w:rPr>
        <w:t>.</w:t>
      </w:r>
      <w:r w:rsidR="00C7315D" w:rsidRPr="003E1A45">
        <w:rPr>
          <w:rFonts w:ascii="Times New Roman" w:hAnsi="Times New Roman"/>
          <w:sz w:val="28"/>
          <w:szCs w:val="28"/>
          <w:lang w:val="uk-UA"/>
        </w:rPr>
        <w:t xml:space="preserve">ЛАНДШАФТНО – РЕКРЕАЦІЙНІ ТЕРИТОРІЇ   </w:t>
      </w:r>
      <w:bookmarkEnd w:id="34"/>
    </w:p>
    <w:p w:rsidR="00C7315D" w:rsidRPr="00E54DEC" w:rsidRDefault="00B23302" w:rsidP="009929A0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="00C7315D" w:rsidRPr="003E1A45">
        <w:rPr>
          <w:rFonts w:ascii="Times New Roman" w:hAnsi="Times New Roman"/>
          <w:b/>
          <w:sz w:val="28"/>
          <w:szCs w:val="28"/>
        </w:rPr>
        <w:t>Озеленені території населеного пункту</w:t>
      </w:r>
      <w:r w:rsidR="00E81842">
        <w:rPr>
          <w:rFonts w:ascii="Times New Roman" w:hAnsi="Times New Roman"/>
          <w:b/>
          <w:sz w:val="28"/>
          <w:szCs w:val="28"/>
        </w:rPr>
        <w:t xml:space="preserve"> </w:t>
      </w:r>
      <w:r w:rsidR="00E54DEC">
        <w:rPr>
          <w:rFonts w:ascii="Times New Roman" w:hAnsi="Times New Roman"/>
          <w:b/>
          <w:sz w:val="28"/>
          <w:szCs w:val="28"/>
        </w:rPr>
        <w:t>с.Супротивна Балка</w:t>
      </w:r>
    </w:p>
    <w:p w:rsidR="00B23302" w:rsidRPr="003E1A45" w:rsidRDefault="00EC1B0B" w:rsidP="00B2330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Номенклатура структурних елементів території </w:t>
      </w:r>
      <w:r w:rsidRPr="00E1123C">
        <w:rPr>
          <w:rFonts w:ascii="Times New Roman" w:hAnsi="Times New Roman"/>
          <w:sz w:val="28"/>
          <w:szCs w:val="28"/>
        </w:rPr>
        <w:t>комплексної зеленої зони</w:t>
      </w:r>
      <w:r w:rsidR="00E81842">
        <w:rPr>
          <w:rFonts w:ascii="Times New Roman" w:hAnsi="Times New Roman"/>
          <w:sz w:val="28"/>
          <w:szCs w:val="28"/>
        </w:rPr>
        <w:t xml:space="preserve"> </w:t>
      </w:r>
      <w:r w:rsidR="00A12BBE" w:rsidRPr="00A12BBE">
        <w:rPr>
          <w:rFonts w:ascii="Times New Roman" w:hAnsi="Times New Roman"/>
          <w:sz w:val="28"/>
          <w:szCs w:val="28"/>
        </w:rPr>
        <w:t>с.</w:t>
      </w:r>
      <w:r w:rsidR="00E81842">
        <w:rPr>
          <w:rFonts w:ascii="Times New Roman" w:hAnsi="Times New Roman"/>
          <w:sz w:val="28"/>
          <w:szCs w:val="28"/>
        </w:rPr>
        <w:t xml:space="preserve"> </w:t>
      </w:r>
      <w:r w:rsidR="00E54DEC">
        <w:rPr>
          <w:rFonts w:ascii="Times New Roman" w:hAnsi="Times New Roman"/>
          <w:sz w:val="28"/>
          <w:szCs w:val="28"/>
        </w:rPr>
        <w:t>Супроти</w:t>
      </w:r>
      <w:r w:rsidR="00E54DEC">
        <w:rPr>
          <w:rFonts w:ascii="Times New Roman" w:hAnsi="Times New Roman"/>
          <w:sz w:val="28"/>
          <w:szCs w:val="28"/>
        </w:rPr>
        <w:t>в</w:t>
      </w:r>
      <w:r w:rsidR="00E54DEC">
        <w:rPr>
          <w:rFonts w:ascii="Times New Roman" w:hAnsi="Times New Roman"/>
          <w:sz w:val="28"/>
          <w:szCs w:val="28"/>
        </w:rPr>
        <w:t>на Балка</w:t>
      </w:r>
      <w:r w:rsidR="00B23302" w:rsidRPr="003E1A45">
        <w:rPr>
          <w:rFonts w:ascii="Times New Roman" w:hAnsi="Times New Roman"/>
          <w:sz w:val="28"/>
          <w:szCs w:val="28"/>
        </w:rPr>
        <w:t xml:space="preserve">, відповідно до нормативних вимог, </w:t>
      </w:r>
      <w:r w:rsidRPr="003E1A45">
        <w:rPr>
          <w:rFonts w:ascii="Times New Roman" w:hAnsi="Times New Roman"/>
          <w:sz w:val="28"/>
          <w:szCs w:val="28"/>
        </w:rPr>
        <w:t>включає</w:t>
      </w:r>
      <w:r w:rsidR="00B23302" w:rsidRPr="003E1A45">
        <w:rPr>
          <w:rFonts w:ascii="Times New Roman" w:hAnsi="Times New Roman"/>
          <w:sz w:val="28"/>
          <w:szCs w:val="28"/>
        </w:rPr>
        <w:t xml:space="preserve"> такі категорії</w:t>
      </w:r>
      <w:r w:rsidRPr="003E1A45">
        <w:rPr>
          <w:rFonts w:ascii="Times New Roman" w:hAnsi="Times New Roman"/>
          <w:sz w:val="28"/>
          <w:szCs w:val="28"/>
        </w:rPr>
        <w:t xml:space="preserve"> територій</w:t>
      </w:r>
      <w:r w:rsidR="00B23302" w:rsidRPr="003E1A45">
        <w:rPr>
          <w:rFonts w:ascii="Times New Roman" w:hAnsi="Times New Roman"/>
          <w:sz w:val="28"/>
          <w:szCs w:val="28"/>
        </w:rPr>
        <w:t>:</w:t>
      </w:r>
    </w:p>
    <w:p w:rsidR="00B23302" w:rsidRPr="003E1A45" w:rsidRDefault="00057DB3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  -  загального користування </w:t>
      </w:r>
      <w:r w:rsidR="00EC1B0B" w:rsidRPr="003E1A45">
        <w:rPr>
          <w:rFonts w:ascii="Times New Roman" w:hAnsi="Times New Roman"/>
          <w:sz w:val="28"/>
          <w:szCs w:val="28"/>
        </w:rPr>
        <w:t xml:space="preserve">в межах забудови населеного пункту </w:t>
      </w:r>
      <w:r w:rsidRPr="003E1A45">
        <w:rPr>
          <w:rFonts w:ascii="Times New Roman" w:hAnsi="Times New Roman"/>
          <w:sz w:val="28"/>
          <w:szCs w:val="28"/>
        </w:rPr>
        <w:t>(</w:t>
      </w:r>
      <w:r w:rsidR="00B23302" w:rsidRPr="003E1A45">
        <w:rPr>
          <w:rFonts w:ascii="Times New Roman" w:hAnsi="Times New Roman"/>
          <w:sz w:val="28"/>
          <w:szCs w:val="28"/>
        </w:rPr>
        <w:t>території скв</w:t>
      </w:r>
      <w:r w:rsidR="00B23302" w:rsidRPr="003E1A45">
        <w:rPr>
          <w:rFonts w:ascii="Times New Roman" w:hAnsi="Times New Roman"/>
          <w:sz w:val="28"/>
          <w:szCs w:val="28"/>
        </w:rPr>
        <w:t>е</w:t>
      </w:r>
      <w:r w:rsidR="00B23302" w:rsidRPr="003E1A45">
        <w:rPr>
          <w:rFonts w:ascii="Times New Roman" w:hAnsi="Times New Roman"/>
          <w:sz w:val="28"/>
          <w:szCs w:val="28"/>
        </w:rPr>
        <w:t xml:space="preserve">рів, </w:t>
      </w:r>
      <w:r w:rsidR="00697E34" w:rsidRPr="003E1A45">
        <w:rPr>
          <w:rFonts w:ascii="Times New Roman" w:hAnsi="Times New Roman"/>
          <w:sz w:val="28"/>
          <w:szCs w:val="28"/>
        </w:rPr>
        <w:t>міських і спеціалізованих парків</w:t>
      </w:r>
      <w:r w:rsidRPr="003E1A45">
        <w:rPr>
          <w:rFonts w:ascii="Times New Roman" w:hAnsi="Times New Roman"/>
          <w:sz w:val="28"/>
          <w:szCs w:val="28"/>
        </w:rPr>
        <w:t>, бульварів</w:t>
      </w:r>
      <w:r w:rsidR="00B23302" w:rsidRPr="003E1A45">
        <w:rPr>
          <w:rFonts w:ascii="Times New Roman" w:hAnsi="Times New Roman"/>
          <w:sz w:val="28"/>
          <w:szCs w:val="28"/>
        </w:rPr>
        <w:t>);</w:t>
      </w:r>
    </w:p>
    <w:p w:rsidR="00B23302" w:rsidRPr="003E1A45" w:rsidRDefault="00B23302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  -  обмеженого користування (на територіях ділянок установ громадського призн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 xml:space="preserve">чення, </w:t>
      </w:r>
      <w:r w:rsidR="00697E34" w:rsidRPr="003E1A45">
        <w:rPr>
          <w:rFonts w:ascii="Times New Roman" w:hAnsi="Times New Roman"/>
          <w:sz w:val="28"/>
          <w:szCs w:val="28"/>
        </w:rPr>
        <w:t xml:space="preserve">охорони здоров’я, ділянки спортивних пристроїв і споруд, </w:t>
      </w:r>
      <w:r w:rsidRPr="003E1A45">
        <w:rPr>
          <w:rFonts w:ascii="Times New Roman" w:hAnsi="Times New Roman"/>
          <w:sz w:val="28"/>
          <w:szCs w:val="28"/>
        </w:rPr>
        <w:t>прибудинков</w:t>
      </w:r>
      <w:r w:rsidR="00697E34"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 xml:space="preserve"> тер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торі</w:t>
      </w:r>
      <w:r w:rsidR="00697E34" w:rsidRPr="003E1A45">
        <w:rPr>
          <w:rFonts w:ascii="Times New Roman" w:hAnsi="Times New Roman"/>
          <w:sz w:val="28"/>
          <w:szCs w:val="28"/>
        </w:rPr>
        <w:t>ї усуспільненого житлового фонду</w:t>
      </w:r>
      <w:r w:rsidRPr="003E1A45">
        <w:rPr>
          <w:rFonts w:ascii="Times New Roman" w:hAnsi="Times New Roman"/>
          <w:sz w:val="28"/>
          <w:szCs w:val="28"/>
        </w:rPr>
        <w:t>)</w:t>
      </w:r>
      <w:r w:rsidR="00697E34" w:rsidRPr="003E1A45">
        <w:rPr>
          <w:rFonts w:ascii="Times New Roman" w:hAnsi="Times New Roman"/>
          <w:sz w:val="28"/>
          <w:szCs w:val="28"/>
        </w:rPr>
        <w:t>;</w:t>
      </w:r>
    </w:p>
    <w:p w:rsidR="00B23302" w:rsidRPr="003E1A45" w:rsidRDefault="00B23302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  -  особисті ( на приквартирних і присадибних  ділянках);</w:t>
      </w:r>
    </w:p>
    <w:p w:rsidR="00B23302" w:rsidRPr="003E1A45" w:rsidRDefault="00B23302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  - спеціального призначення (санітарно-захисні</w:t>
      </w:r>
      <w:r w:rsidR="00697E34" w:rsidRPr="003E1A45">
        <w:rPr>
          <w:rFonts w:ascii="Times New Roman" w:hAnsi="Times New Roman"/>
          <w:sz w:val="28"/>
          <w:szCs w:val="28"/>
        </w:rPr>
        <w:t xml:space="preserve"> і охоронні зони</w:t>
      </w:r>
      <w:r w:rsidR="00EC1B0B" w:rsidRPr="003E1A45">
        <w:rPr>
          <w:rFonts w:ascii="Times New Roman" w:hAnsi="Times New Roman"/>
          <w:sz w:val="28"/>
          <w:szCs w:val="28"/>
        </w:rPr>
        <w:t>, вулиці і дороги, полезахісні смуги тощо</w:t>
      </w:r>
      <w:r w:rsidRPr="003E1A45">
        <w:rPr>
          <w:rFonts w:ascii="Times New Roman" w:hAnsi="Times New Roman"/>
          <w:sz w:val="28"/>
          <w:szCs w:val="28"/>
        </w:rPr>
        <w:t>);</w:t>
      </w:r>
    </w:p>
    <w:p w:rsidR="00F73DB3" w:rsidRPr="003E1A45" w:rsidRDefault="00B23302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  - </w:t>
      </w:r>
      <w:r w:rsidR="00EC1B0B" w:rsidRPr="003E1A45">
        <w:rPr>
          <w:rFonts w:ascii="Times New Roman" w:hAnsi="Times New Roman"/>
          <w:sz w:val="28"/>
          <w:szCs w:val="28"/>
        </w:rPr>
        <w:t xml:space="preserve">загального користування за межами забудови та </w:t>
      </w:r>
      <w:r w:rsidR="00786FAB" w:rsidRPr="003E1A45">
        <w:rPr>
          <w:rFonts w:ascii="Times New Roman" w:hAnsi="Times New Roman"/>
          <w:sz w:val="28"/>
          <w:szCs w:val="28"/>
        </w:rPr>
        <w:t>населеного пункту</w:t>
      </w:r>
      <w:r w:rsidR="00EC1B0B" w:rsidRPr="003E1A45">
        <w:rPr>
          <w:rFonts w:ascii="Times New Roman" w:hAnsi="Times New Roman"/>
          <w:sz w:val="28"/>
          <w:szCs w:val="28"/>
        </w:rPr>
        <w:t xml:space="preserve"> (</w:t>
      </w:r>
      <w:r w:rsidRPr="003E1A45">
        <w:rPr>
          <w:rFonts w:ascii="Times New Roman" w:hAnsi="Times New Roman"/>
          <w:sz w:val="28"/>
          <w:szCs w:val="28"/>
        </w:rPr>
        <w:t>природні ландшафти</w:t>
      </w:r>
      <w:r w:rsidR="00EC1B0B" w:rsidRPr="003E1A45">
        <w:rPr>
          <w:rFonts w:ascii="Times New Roman" w:hAnsi="Times New Roman"/>
          <w:sz w:val="28"/>
          <w:szCs w:val="28"/>
        </w:rPr>
        <w:t>, ландшафтно-рекреаційні території)</w:t>
      </w:r>
      <w:r w:rsidR="00F73DB3" w:rsidRPr="003E1A45">
        <w:rPr>
          <w:rFonts w:ascii="Times New Roman" w:hAnsi="Times New Roman"/>
          <w:sz w:val="28"/>
          <w:szCs w:val="28"/>
        </w:rPr>
        <w:t xml:space="preserve">; </w:t>
      </w:r>
    </w:p>
    <w:p w:rsidR="00B23302" w:rsidRPr="003E1A45" w:rsidRDefault="002F3BB9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також не озеленю</w:t>
      </w:r>
      <w:r w:rsidRPr="003E1A45">
        <w:rPr>
          <w:rFonts w:ascii="Times New Roman" w:hAnsi="Times New Roman"/>
          <w:sz w:val="28"/>
          <w:szCs w:val="28"/>
        </w:rPr>
        <w:t>ванні</w:t>
      </w:r>
      <w:r w:rsidR="00F73DB3" w:rsidRPr="003E1A45">
        <w:rPr>
          <w:rFonts w:ascii="Times New Roman" w:hAnsi="Times New Roman"/>
          <w:sz w:val="28"/>
          <w:szCs w:val="28"/>
        </w:rPr>
        <w:t xml:space="preserve"> території, котрі в </w:t>
      </w:r>
      <w:r w:rsidR="00A12BBE" w:rsidRPr="00A12BBE">
        <w:rPr>
          <w:rFonts w:ascii="Times New Roman" w:hAnsi="Times New Roman"/>
          <w:sz w:val="28"/>
          <w:szCs w:val="28"/>
        </w:rPr>
        <w:t>с.</w:t>
      </w:r>
      <w:r w:rsidR="00E54DEC">
        <w:rPr>
          <w:rFonts w:ascii="Times New Roman" w:hAnsi="Times New Roman"/>
          <w:sz w:val="28"/>
          <w:szCs w:val="28"/>
        </w:rPr>
        <w:t>Супротивна Балка</w:t>
      </w:r>
      <w:r w:rsidR="00F73DB3" w:rsidRPr="003E1A45">
        <w:rPr>
          <w:rFonts w:ascii="Times New Roman" w:hAnsi="Times New Roman"/>
          <w:sz w:val="28"/>
          <w:szCs w:val="28"/>
        </w:rPr>
        <w:t>представлені сільс</w:t>
      </w:r>
      <w:r w:rsidR="00F73DB3" w:rsidRPr="003E1A45">
        <w:rPr>
          <w:rFonts w:ascii="Times New Roman" w:hAnsi="Times New Roman"/>
          <w:sz w:val="28"/>
          <w:szCs w:val="28"/>
        </w:rPr>
        <w:t>ь</w:t>
      </w:r>
      <w:r w:rsidR="00F73DB3" w:rsidRPr="003E1A45">
        <w:rPr>
          <w:rFonts w:ascii="Times New Roman" w:hAnsi="Times New Roman"/>
          <w:sz w:val="28"/>
          <w:szCs w:val="28"/>
        </w:rPr>
        <w:t>когосподарськими землями та  водоймами.</w:t>
      </w:r>
    </w:p>
    <w:p w:rsidR="00B23302" w:rsidRPr="003E1A45" w:rsidRDefault="00B23302" w:rsidP="008116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Система зелених насаджень </w:t>
      </w:r>
      <w:r w:rsidR="00F73DB3" w:rsidRPr="003E1A45">
        <w:rPr>
          <w:b/>
          <w:sz w:val="28"/>
          <w:szCs w:val="28"/>
        </w:rPr>
        <w:t xml:space="preserve">населеного пункту </w:t>
      </w:r>
      <w:r w:rsidR="00E54DEC" w:rsidRPr="00E54DEC">
        <w:rPr>
          <w:b/>
          <w:sz w:val="28"/>
          <w:szCs w:val="28"/>
        </w:rPr>
        <w:t>с.Супротивна Балка</w:t>
      </w:r>
    </w:p>
    <w:p w:rsidR="0004381A" w:rsidRPr="003E1A45" w:rsidRDefault="00F93B56" w:rsidP="00B2330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Існуючий стан населеного пункту відзначається значною кількістю о</w:t>
      </w:r>
      <w:r w:rsidR="00C41E9E">
        <w:rPr>
          <w:rFonts w:ascii="Times New Roman" w:hAnsi="Times New Roman"/>
          <w:sz w:val="28"/>
          <w:szCs w:val="28"/>
        </w:rPr>
        <w:t>зеленених і природних територій</w:t>
      </w:r>
      <w:r w:rsidRPr="003E1A45">
        <w:rPr>
          <w:rFonts w:ascii="Times New Roman" w:hAnsi="Times New Roman"/>
          <w:sz w:val="28"/>
          <w:szCs w:val="28"/>
        </w:rPr>
        <w:t xml:space="preserve"> вздовж </w:t>
      </w:r>
      <w:r w:rsidR="00850168">
        <w:rPr>
          <w:rFonts w:ascii="Times New Roman" w:hAnsi="Times New Roman"/>
          <w:sz w:val="28"/>
          <w:szCs w:val="28"/>
        </w:rPr>
        <w:t>берег</w:t>
      </w:r>
      <w:r w:rsidR="00B36867">
        <w:rPr>
          <w:rFonts w:ascii="Times New Roman" w:hAnsi="Times New Roman"/>
          <w:sz w:val="28"/>
          <w:szCs w:val="28"/>
        </w:rPr>
        <w:t xml:space="preserve">ів </w:t>
      </w:r>
      <w:r w:rsidR="00850168">
        <w:rPr>
          <w:rFonts w:ascii="Times New Roman" w:hAnsi="Times New Roman"/>
          <w:sz w:val="28"/>
          <w:szCs w:val="28"/>
        </w:rPr>
        <w:t>ставк</w:t>
      </w:r>
      <w:r w:rsidR="00E54DEC">
        <w:rPr>
          <w:rFonts w:ascii="Times New Roman" w:hAnsi="Times New Roman"/>
          <w:sz w:val="28"/>
          <w:szCs w:val="28"/>
        </w:rPr>
        <w:t xml:space="preserve">ів, </w:t>
      </w:r>
      <w:r w:rsidRPr="003E1A45">
        <w:rPr>
          <w:rFonts w:ascii="Times New Roman" w:hAnsi="Times New Roman"/>
          <w:sz w:val="28"/>
          <w:szCs w:val="28"/>
        </w:rPr>
        <w:t>але вони у більшості своєї не мають бл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гоустрою, слабко пристосовані для рекреаційної діяльності і короткочасного відпоч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 xml:space="preserve">нку. Існуючі території, </w:t>
      </w:r>
      <w:r w:rsidR="0004381A" w:rsidRPr="003E1A45">
        <w:rPr>
          <w:rFonts w:ascii="Times New Roman" w:hAnsi="Times New Roman"/>
          <w:sz w:val="28"/>
          <w:szCs w:val="28"/>
        </w:rPr>
        <w:t xml:space="preserve">котрі </w:t>
      </w:r>
      <w:r w:rsidRPr="003E1A45">
        <w:rPr>
          <w:rFonts w:ascii="Times New Roman" w:hAnsi="Times New Roman"/>
          <w:sz w:val="28"/>
          <w:szCs w:val="28"/>
        </w:rPr>
        <w:t xml:space="preserve"> облаштовані для активного і тихого відпочинку, зосер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 xml:space="preserve">джені </w:t>
      </w:r>
      <w:r w:rsidR="007472BE" w:rsidRPr="003E1A45">
        <w:rPr>
          <w:rFonts w:ascii="Times New Roman" w:hAnsi="Times New Roman"/>
          <w:sz w:val="28"/>
          <w:szCs w:val="28"/>
        </w:rPr>
        <w:t>в межах</w:t>
      </w:r>
      <w:r w:rsidRPr="003E1A45">
        <w:rPr>
          <w:rFonts w:ascii="Times New Roman" w:hAnsi="Times New Roman"/>
          <w:sz w:val="28"/>
          <w:szCs w:val="28"/>
        </w:rPr>
        <w:t xml:space="preserve"> громадсько</w:t>
      </w:r>
      <w:r w:rsidR="007472BE" w:rsidRPr="003E1A45">
        <w:rPr>
          <w:rFonts w:ascii="Times New Roman" w:hAnsi="Times New Roman"/>
          <w:sz w:val="28"/>
          <w:szCs w:val="28"/>
        </w:rPr>
        <w:t>го</w:t>
      </w:r>
      <w:r w:rsidRPr="003E1A45">
        <w:rPr>
          <w:rFonts w:ascii="Times New Roman" w:hAnsi="Times New Roman"/>
          <w:sz w:val="28"/>
          <w:szCs w:val="28"/>
        </w:rPr>
        <w:t xml:space="preserve"> центр</w:t>
      </w:r>
      <w:r w:rsidR="007472BE"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 xml:space="preserve"> села.</w:t>
      </w:r>
      <w:r w:rsidR="007472BE" w:rsidRPr="003E1A45">
        <w:rPr>
          <w:rFonts w:ascii="Times New Roman" w:hAnsi="Times New Roman"/>
          <w:sz w:val="28"/>
          <w:szCs w:val="28"/>
        </w:rPr>
        <w:t xml:space="preserve"> Інші житлові квартали і райони села не м</w:t>
      </w:r>
      <w:r w:rsidR="007472BE" w:rsidRPr="003E1A45">
        <w:rPr>
          <w:rFonts w:ascii="Times New Roman" w:hAnsi="Times New Roman"/>
          <w:sz w:val="28"/>
          <w:szCs w:val="28"/>
        </w:rPr>
        <w:t>а</w:t>
      </w:r>
      <w:r w:rsidR="007472BE" w:rsidRPr="003E1A45">
        <w:rPr>
          <w:rFonts w:ascii="Times New Roman" w:hAnsi="Times New Roman"/>
          <w:sz w:val="28"/>
          <w:szCs w:val="28"/>
        </w:rPr>
        <w:t xml:space="preserve">ють облаштованих озеленених територій загального користування. </w:t>
      </w:r>
    </w:p>
    <w:p w:rsidR="00F73DB3" w:rsidRPr="003E1A45" w:rsidRDefault="00F73DB3" w:rsidP="00B2330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Проектом передбачається </w:t>
      </w:r>
      <w:r w:rsidR="007472BE" w:rsidRPr="003E1A45">
        <w:rPr>
          <w:rFonts w:ascii="Times New Roman" w:hAnsi="Times New Roman"/>
          <w:sz w:val="28"/>
          <w:szCs w:val="28"/>
        </w:rPr>
        <w:t>рівномірний розподіл озеленених територій</w:t>
      </w:r>
      <w:r w:rsidR="00AA0A53" w:rsidRPr="003E1A45">
        <w:rPr>
          <w:rFonts w:ascii="Times New Roman" w:hAnsi="Times New Roman"/>
          <w:sz w:val="28"/>
          <w:szCs w:val="28"/>
        </w:rPr>
        <w:t xml:space="preserve"> загального користування</w:t>
      </w:r>
      <w:r w:rsidR="0004381A" w:rsidRPr="003E1A45">
        <w:rPr>
          <w:rFonts w:ascii="Times New Roman" w:hAnsi="Times New Roman"/>
          <w:sz w:val="28"/>
          <w:szCs w:val="28"/>
        </w:rPr>
        <w:t xml:space="preserve"> серед житлових територій</w:t>
      </w:r>
      <w:r w:rsidR="007472BE" w:rsidRPr="003E1A45">
        <w:rPr>
          <w:rFonts w:ascii="Times New Roman" w:hAnsi="Times New Roman"/>
          <w:sz w:val="28"/>
          <w:szCs w:val="28"/>
        </w:rPr>
        <w:t xml:space="preserve">, </w:t>
      </w:r>
      <w:r w:rsidRPr="003E1A45">
        <w:rPr>
          <w:rFonts w:ascii="Times New Roman" w:hAnsi="Times New Roman"/>
          <w:sz w:val="28"/>
          <w:szCs w:val="28"/>
        </w:rPr>
        <w:t>безперервна система озеленених територій, які у поєднанні з оточуючими заміськими природними територіями формує комплек</w:t>
      </w:r>
      <w:r w:rsidRPr="003E1A45">
        <w:rPr>
          <w:rFonts w:ascii="Times New Roman" w:hAnsi="Times New Roman"/>
          <w:sz w:val="28"/>
          <w:szCs w:val="28"/>
        </w:rPr>
        <w:t>с</w:t>
      </w:r>
      <w:r w:rsidRPr="003E1A45">
        <w:rPr>
          <w:rFonts w:ascii="Times New Roman" w:hAnsi="Times New Roman"/>
          <w:sz w:val="28"/>
          <w:szCs w:val="28"/>
        </w:rPr>
        <w:t>ну зелену зону.</w:t>
      </w:r>
    </w:p>
    <w:p w:rsidR="00B23302" w:rsidRPr="003E1A45" w:rsidRDefault="00B23302" w:rsidP="00B2330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Необхідна площа озеленених територій загального користування, розміщуваних на території </w:t>
      </w:r>
      <w:r w:rsidR="00F73DB3" w:rsidRPr="003E1A45">
        <w:rPr>
          <w:rFonts w:ascii="Times New Roman" w:hAnsi="Times New Roman"/>
          <w:sz w:val="28"/>
          <w:szCs w:val="28"/>
        </w:rPr>
        <w:t xml:space="preserve">забудови </w:t>
      </w:r>
      <w:r w:rsidR="00E54DEC" w:rsidRPr="00A12BBE">
        <w:rPr>
          <w:rFonts w:ascii="Times New Roman" w:hAnsi="Times New Roman"/>
          <w:sz w:val="28"/>
          <w:szCs w:val="28"/>
        </w:rPr>
        <w:t>с.</w:t>
      </w:r>
      <w:r w:rsidR="00E54DEC">
        <w:rPr>
          <w:rFonts w:ascii="Times New Roman" w:hAnsi="Times New Roman"/>
          <w:sz w:val="28"/>
          <w:szCs w:val="28"/>
        </w:rPr>
        <w:t>Супротивна Балка</w:t>
      </w:r>
      <w:r w:rsidRPr="003E1A45">
        <w:rPr>
          <w:rFonts w:ascii="Times New Roman" w:hAnsi="Times New Roman"/>
          <w:sz w:val="28"/>
          <w:szCs w:val="28"/>
        </w:rPr>
        <w:t>, розрахована відповідно до таблиці 5.1 ДБН 360-92*</w:t>
      </w:r>
      <w:r w:rsidR="00DB4856" w:rsidRPr="003E1A45">
        <w:rPr>
          <w:rFonts w:ascii="Times New Roman" w:hAnsi="Times New Roman"/>
          <w:sz w:val="28"/>
          <w:szCs w:val="28"/>
        </w:rPr>
        <w:t>*</w:t>
      </w:r>
      <w:r w:rsidR="00612C75" w:rsidRPr="003E1A45">
        <w:rPr>
          <w:rFonts w:ascii="Times New Roman" w:hAnsi="Times New Roman"/>
          <w:sz w:val="28"/>
          <w:szCs w:val="28"/>
        </w:rPr>
        <w:t xml:space="preserve">. Вони повинні бути відповідно облаштовані та мати відповідний благоустрій. Загальна площа озеленений територій загального користування буде становити </w:t>
      </w:r>
      <w:r w:rsidR="001E13B2">
        <w:rPr>
          <w:rFonts w:ascii="Times New Roman" w:hAnsi="Times New Roman"/>
          <w:sz w:val="28"/>
          <w:szCs w:val="28"/>
        </w:rPr>
        <w:t>2,9</w:t>
      </w:r>
      <w:r w:rsidR="00612C75" w:rsidRPr="003E1A45">
        <w:rPr>
          <w:rFonts w:ascii="Times New Roman" w:hAnsi="Times New Roman"/>
          <w:sz w:val="28"/>
          <w:szCs w:val="28"/>
        </w:rPr>
        <w:t xml:space="preserve">га, що становить </w:t>
      </w:r>
      <w:r w:rsidR="001E13B2">
        <w:rPr>
          <w:rFonts w:ascii="Times New Roman" w:hAnsi="Times New Roman"/>
          <w:sz w:val="28"/>
          <w:szCs w:val="28"/>
        </w:rPr>
        <w:t>59</w:t>
      </w:r>
      <w:r w:rsidR="00612C75" w:rsidRPr="003E1A45">
        <w:rPr>
          <w:rFonts w:ascii="Times New Roman" w:hAnsi="Times New Roman"/>
          <w:sz w:val="28"/>
          <w:szCs w:val="28"/>
        </w:rPr>
        <w:t xml:space="preserve"> м</w:t>
      </w:r>
      <w:r w:rsidR="00612C75" w:rsidRPr="003E1A4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23314B">
        <w:rPr>
          <w:rFonts w:ascii="Times New Roman" w:hAnsi="Times New Roman"/>
          <w:sz w:val="28"/>
          <w:szCs w:val="28"/>
        </w:rPr>
        <w:t>/</w:t>
      </w:r>
      <w:r w:rsidR="00612C75" w:rsidRPr="003E1A45">
        <w:rPr>
          <w:rFonts w:ascii="Times New Roman" w:hAnsi="Times New Roman"/>
          <w:sz w:val="28"/>
          <w:szCs w:val="28"/>
        </w:rPr>
        <w:t xml:space="preserve"> люд  іперевищує нормативні вимоги ( </w:t>
      </w:r>
      <w:r w:rsidR="00F367C4">
        <w:rPr>
          <w:rFonts w:ascii="Times New Roman" w:hAnsi="Times New Roman"/>
          <w:sz w:val="28"/>
          <w:szCs w:val="28"/>
        </w:rPr>
        <w:t>12</w:t>
      </w:r>
      <w:r w:rsidR="00612C75" w:rsidRPr="003E1A45">
        <w:rPr>
          <w:rFonts w:ascii="Times New Roman" w:hAnsi="Times New Roman"/>
          <w:sz w:val="28"/>
          <w:szCs w:val="28"/>
        </w:rPr>
        <w:t xml:space="preserve"> м</w:t>
      </w:r>
      <w:r w:rsidR="00612C75" w:rsidRPr="003E1A4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23314B">
        <w:rPr>
          <w:rFonts w:ascii="Times New Roman" w:hAnsi="Times New Roman"/>
          <w:sz w:val="28"/>
          <w:szCs w:val="28"/>
        </w:rPr>
        <w:t>/</w:t>
      </w:r>
      <w:r w:rsidR="00612C75" w:rsidRPr="003E1A45">
        <w:rPr>
          <w:rFonts w:ascii="Times New Roman" w:hAnsi="Times New Roman"/>
          <w:sz w:val="28"/>
          <w:szCs w:val="28"/>
        </w:rPr>
        <w:t xml:space="preserve"> люд). </w:t>
      </w:r>
      <w:r w:rsidR="0004381A" w:rsidRPr="003E1A45">
        <w:rPr>
          <w:rFonts w:ascii="Times New Roman" w:hAnsi="Times New Roman"/>
          <w:sz w:val="28"/>
          <w:szCs w:val="28"/>
        </w:rPr>
        <w:t>Допустима к</w:t>
      </w:r>
      <w:r w:rsidR="0004381A" w:rsidRPr="003E1A45">
        <w:rPr>
          <w:rFonts w:ascii="Times New Roman" w:hAnsi="Times New Roman"/>
          <w:sz w:val="28"/>
          <w:szCs w:val="28"/>
        </w:rPr>
        <w:t>і</w:t>
      </w:r>
      <w:r w:rsidR="0004381A" w:rsidRPr="003E1A45">
        <w:rPr>
          <w:rFonts w:ascii="Times New Roman" w:hAnsi="Times New Roman"/>
          <w:sz w:val="28"/>
          <w:szCs w:val="28"/>
        </w:rPr>
        <w:t>лькість одночасних відвідувачів території парків і скверів</w:t>
      </w:r>
      <w:r w:rsidR="0023314B">
        <w:rPr>
          <w:rFonts w:ascii="Times New Roman" w:hAnsi="Times New Roman"/>
          <w:sz w:val="28"/>
          <w:szCs w:val="28"/>
        </w:rPr>
        <w:t xml:space="preserve"> неповинна перевищувати 100 люд/</w:t>
      </w:r>
      <w:r w:rsidR="0004381A" w:rsidRPr="003E1A45">
        <w:rPr>
          <w:rFonts w:ascii="Times New Roman" w:hAnsi="Times New Roman"/>
          <w:sz w:val="28"/>
          <w:szCs w:val="28"/>
        </w:rPr>
        <w:t>га.</w:t>
      </w:r>
    </w:p>
    <w:p w:rsidR="007472BE" w:rsidRDefault="007472BE" w:rsidP="007472BE">
      <w:pPr>
        <w:pStyle w:val="HTML"/>
        <w:ind w:left="142" w:right="134" w:firstLine="425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З урахуваннях </w:t>
      </w:r>
      <w:r w:rsidR="00210021" w:rsidRPr="003E1A45">
        <w:rPr>
          <w:rFonts w:ascii="Times New Roman" w:hAnsi="Times New Roman"/>
          <w:sz w:val="28"/>
          <w:szCs w:val="28"/>
        </w:rPr>
        <w:t xml:space="preserve">всіх існуючих і </w:t>
      </w:r>
      <w:r w:rsidRPr="003E1A45">
        <w:rPr>
          <w:rFonts w:ascii="Times New Roman" w:hAnsi="Times New Roman"/>
          <w:sz w:val="28"/>
          <w:szCs w:val="28"/>
        </w:rPr>
        <w:t xml:space="preserve">запроектованих об’єктів питома вага озеленених територій в межах забудови населеного пункту </w:t>
      </w:r>
      <w:r w:rsidR="00E54DEC" w:rsidRPr="00A12BBE">
        <w:rPr>
          <w:rFonts w:ascii="Times New Roman" w:hAnsi="Times New Roman"/>
          <w:sz w:val="28"/>
          <w:szCs w:val="28"/>
        </w:rPr>
        <w:t>с.</w:t>
      </w:r>
      <w:r w:rsidR="00E54DEC">
        <w:rPr>
          <w:rFonts w:ascii="Times New Roman" w:hAnsi="Times New Roman"/>
          <w:sz w:val="28"/>
          <w:szCs w:val="28"/>
        </w:rPr>
        <w:t>Супротивна Балка</w:t>
      </w:r>
      <w:r w:rsidRPr="003E1A45">
        <w:rPr>
          <w:rFonts w:ascii="Times New Roman" w:hAnsi="Times New Roman"/>
          <w:sz w:val="28"/>
          <w:szCs w:val="28"/>
        </w:rPr>
        <w:t xml:space="preserve">буде становити </w:t>
      </w:r>
      <w:r w:rsidR="00BC69E8">
        <w:rPr>
          <w:rFonts w:ascii="Times New Roman" w:hAnsi="Times New Roman"/>
          <w:sz w:val="28"/>
          <w:szCs w:val="28"/>
        </w:rPr>
        <w:t>6</w:t>
      </w:r>
      <w:r w:rsidRPr="003E1A45">
        <w:rPr>
          <w:rFonts w:ascii="Times New Roman" w:hAnsi="Times New Roman"/>
          <w:sz w:val="28"/>
          <w:szCs w:val="28"/>
        </w:rPr>
        <w:t xml:space="preserve"> %. </w:t>
      </w:r>
    </w:p>
    <w:p w:rsidR="00B23302" w:rsidRPr="003E1A45" w:rsidRDefault="00B23302" w:rsidP="00B23302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lastRenderedPageBreak/>
        <w:t>Необхідна площа озеленених територій загального користування</w:t>
      </w:r>
    </w:p>
    <w:p w:rsidR="00B23302" w:rsidRPr="003E1A45" w:rsidRDefault="00B23302" w:rsidP="00B2330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Таблиця VІІІ. 1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7"/>
        <w:gridCol w:w="1134"/>
        <w:gridCol w:w="1263"/>
        <w:gridCol w:w="1206"/>
        <w:gridCol w:w="1343"/>
        <w:gridCol w:w="1134"/>
        <w:gridCol w:w="1745"/>
      </w:tblGrid>
      <w:tr w:rsidR="00612C75" w:rsidRPr="003E1A45" w:rsidTr="00612C75">
        <w:trPr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Озеленені території загального корист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вання у межах міста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75" w:rsidRPr="003E1A45" w:rsidRDefault="00612C75" w:rsidP="00E753D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Наявні озелен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них 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риторій на існ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ючий час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Необхідна площа озеленених 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риторій (га)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75" w:rsidRPr="003E1A45" w:rsidRDefault="00612C75" w:rsidP="0021002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Запро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ктовано озелен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них 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риторій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75" w:rsidRPr="003E1A45" w:rsidRDefault="00612C75" w:rsidP="0021002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  <w:p w:rsidR="00612C75" w:rsidRPr="003E1A45" w:rsidRDefault="00612C75" w:rsidP="0021002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озеленених територій на розрахунк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вий період</w:t>
            </w:r>
          </w:p>
        </w:tc>
      </w:tr>
      <w:tr w:rsidR="00612C75" w:rsidRPr="003E1A45" w:rsidTr="00612C75">
        <w:trPr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75" w:rsidRPr="003E1A45" w:rsidRDefault="00612C75" w:rsidP="00B2330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201</w:t>
            </w:r>
            <w:r w:rsidR="00B36867">
              <w:rPr>
                <w:rFonts w:ascii="Times New Roman" w:hAnsi="Times New Roman"/>
                <w:sz w:val="24"/>
                <w:szCs w:val="24"/>
              </w:rPr>
              <w:t>7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рік</w:t>
            </w:r>
          </w:p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Перша черга</w:t>
            </w:r>
          </w:p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75" w:rsidRPr="003E1A45" w:rsidRDefault="00612C75" w:rsidP="00C4124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Розраху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ковий п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ріод</w:t>
            </w:r>
          </w:p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75" w:rsidRPr="003E1A45" w:rsidTr="00612C75">
        <w:trPr>
          <w:trHeight w:val="102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Загальноміські парки, сквери, бульвари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75" w:rsidRPr="003E1A45" w:rsidRDefault="001E13B2" w:rsidP="00FE029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1E13B2" w:rsidP="00FE029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1E13B2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1E13B2" w:rsidP="001E13B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</w:tr>
      <w:tr w:rsidR="00612C75" w:rsidRPr="003E1A45" w:rsidTr="00612C75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Житлових районів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1E13B2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1E13B2" w:rsidP="00B3686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7" w:rsidRPr="003E1A45" w:rsidTr="00612C75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B36867" w:rsidP="00B23302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</w:p>
          <w:p w:rsidR="00B36867" w:rsidRPr="003E1A45" w:rsidRDefault="00B36867" w:rsidP="00B23302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>озеленені території загального корист</w:t>
            </w: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>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1E13B2" w:rsidP="00FE029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1E13B2" w:rsidP="00FE029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B36867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B36867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B36867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1E13B2" w:rsidP="00B0652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</w:tbl>
    <w:p w:rsidR="00AA7A68" w:rsidRPr="003E1A45" w:rsidRDefault="00AA7A68" w:rsidP="009929A0">
      <w:pPr>
        <w:pStyle w:val="HTML"/>
        <w:ind w:left="142" w:right="134" w:firstLine="425"/>
        <w:jc w:val="left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Зони відпочинку</w:t>
      </w:r>
    </w:p>
    <w:p w:rsidR="00AA7A68" w:rsidRPr="003E1A45" w:rsidRDefault="00811601" w:rsidP="006D2D43">
      <w:pPr>
        <w:pStyle w:val="HTML"/>
        <w:ind w:left="142" w:right="134" w:firstLine="425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На розрахунковий період з</w:t>
      </w:r>
      <w:r w:rsidR="00AA7A68" w:rsidRPr="003E1A45">
        <w:rPr>
          <w:rFonts w:ascii="Times New Roman" w:hAnsi="Times New Roman"/>
          <w:sz w:val="28"/>
          <w:szCs w:val="28"/>
        </w:rPr>
        <w:t xml:space="preserve">апроектований парк зони короткочасного відпочинку, площею </w:t>
      </w:r>
      <w:r w:rsidR="00B36AEC" w:rsidRPr="003E1A45">
        <w:rPr>
          <w:rFonts w:ascii="Times New Roman" w:hAnsi="Times New Roman"/>
          <w:sz w:val="28"/>
          <w:szCs w:val="28"/>
        </w:rPr>
        <w:t>–</w:t>
      </w:r>
      <w:r w:rsidR="001E13B2">
        <w:rPr>
          <w:rFonts w:ascii="Times New Roman" w:hAnsi="Times New Roman"/>
          <w:sz w:val="28"/>
          <w:szCs w:val="28"/>
        </w:rPr>
        <w:t xml:space="preserve"> 1,71 </w:t>
      </w:r>
      <w:r w:rsidR="00AA7A68" w:rsidRPr="003E1A45">
        <w:rPr>
          <w:rFonts w:ascii="Times New Roman" w:hAnsi="Times New Roman"/>
          <w:sz w:val="28"/>
          <w:szCs w:val="28"/>
        </w:rPr>
        <w:t>га,  при нормі 500м</w:t>
      </w:r>
      <w:r w:rsidR="00B36AEC" w:rsidRPr="003E1A4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AA7A68" w:rsidRPr="003E1A45">
        <w:rPr>
          <w:rFonts w:ascii="Times New Roman" w:hAnsi="Times New Roman"/>
          <w:sz w:val="28"/>
          <w:szCs w:val="28"/>
        </w:rPr>
        <w:t xml:space="preserve"> на одного відвідувача. Рекреаці</w:t>
      </w:r>
      <w:r w:rsidR="00C7315D" w:rsidRPr="003E1A45">
        <w:rPr>
          <w:rFonts w:ascii="Times New Roman" w:hAnsi="Times New Roman"/>
          <w:sz w:val="28"/>
          <w:szCs w:val="28"/>
        </w:rPr>
        <w:t>й</w:t>
      </w:r>
      <w:r w:rsidR="00AA7A68" w:rsidRPr="003E1A45">
        <w:rPr>
          <w:rFonts w:ascii="Times New Roman" w:hAnsi="Times New Roman"/>
          <w:sz w:val="28"/>
          <w:szCs w:val="28"/>
        </w:rPr>
        <w:t>не навантаже</w:t>
      </w:r>
      <w:r w:rsidR="00AA7A68" w:rsidRPr="003E1A45">
        <w:rPr>
          <w:rFonts w:ascii="Times New Roman" w:hAnsi="Times New Roman"/>
          <w:sz w:val="28"/>
          <w:szCs w:val="28"/>
        </w:rPr>
        <w:t>н</w:t>
      </w:r>
      <w:r w:rsidR="00AA7A68" w:rsidRPr="003E1A45">
        <w:rPr>
          <w:rFonts w:ascii="Times New Roman" w:hAnsi="Times New Roman"/>
          <w:sz w:val="28"/>
          <w:szCs w:val="28"/>
        </w:rPr>
        <w:t xml:space="preserve">ня </w:t>
      </w:r>
      <w:r w:rsidR="00C7315D" w:rsidRPr="003E1A45">
        <w:rPr>
          <w:rFonts w:ascii="Times New Roman" w:hAnsi="Times New Roman"/>
          <w:sz w:val="28"/>
          <w:szCs w:val="28"/>
        </w:rPr>
        <w:t xml:space="preserve">парку зони короткочасного відпочинку </w:t>
      </w:r>
      <w:r w:rsidR="00AA7A68" w:rsidRPr="003E1A45">
        <w:rPr>
          <w:rFonts w:ascii="Times New Roman" w:hAnsi="Times New Roman"/>
          <w:sz w:val="28"/>
          <w:szCs w:val="28"/>
        </w:rPr>
        <w:t xml:space="preserve">не </w:t>
      </w:r>
      <w:r w:rsidR="00C7315D" w:rsidRPr="003E1A45">
        <w:rPr>
          <w:rFonts w:ascii="Times New Roman" w:hAnsi="Times New Roman"/>
          <w:sz w:val="28"/>
          <w:szCs w:val="28"/>
        </w:rPr>
        <w:t>повинне</w:t>
      </w:r>
      <w:r w:rsidR="00AA7A68" w:rsidRPr="003E1A45">
        <w:rPr>
          <w:rFonts w:ascii="Times New Roman" w:hAnsi="Times New Roman"/>
          <w:sz w:val="28"/>
          <w:szCs w:val="28"/>
        </w:rPr>
        <w:t xml:space="preserve"> перевищувати 26 </w:t>
      </w:r>
      <w:r w:rsidR="00C7315D" w:rsidRPr="003E1A45">
        <w:rPr>
          <w:rFonts w:ascii="Times New Roman" w:hAnsi="Times New Roman"/>
          <w:sz w:val="28"/>
          <w:szCs w:val="28"/>
        </w:rPr>
        <w:t xml:space="preserve">люд\га. </w:t>
      </w:r>
    </w:p>
    <w:p w:rsidR="00B23302" w:rsidRPr="003E1A45" w:rsidRDefault="00B23302" w:rsidP="006D2D43">
      <w:pPr>
        <w:pStyle w:val="HTML"/>
        <w:ind w:left="142" w:right="134" w:firstLine="425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Таким чином, потреба у площі озеленених територій загального користування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D10D3C">
        <w:rPr>
          <w:rFonts w:ascii="Times New Roman" w:hAnsi="Times New Roman"/>
          <w:sz w:val="28"/>
          <w:szCs w:val="28"/>
        </w:rPr>
        <w:t>Супротивна Балка</w:t>
      </w:r>
      <w:r w:rsidRPr="003E1A45">
        <w:rPr>
          <w:rFonts w:ascii="Times New Roman" w:hAnsi="Times New Roman"/>
          <w:sz w:val="28"/>
          <w:szCs w:val="28"/>
        </w:rPr>
        <w:t xml:space="preserve">, </w:t>
      </w:r>
      <w:r w:rsidR="006D2D43" w:rsidRPr="003E1A45">
        <w:rPr>
          <w:rFonts w:ascii="Times New Roman" w:hAnsi="Times New Roman"/>
          <w:sz w:val="28"/>
          <w:szCs w:val="28"/>
        </w:rPr>
        <w:t>задовол</w:t>
      </w:r>
      <w:r w:rsidR="00BE6A1B" w:rsidRPr="003E1A45">
        <w:rPr>
          <w:rFonts w:ascii="Times New Roman" w:hAnsi="Times New Roman"/>
          <w:sz w:val="28"/>
          <w:szCs w:val="28"/>
        </w:rPr>
        <w:t xml:space="preserve">ьняється </w:t>
      </w:r>
      <w:r w:rsidR="006D2D43" w:rsidRPr="003E1A45">
        <w:rPr>
          <w:rFonts w:ascii="Times New Roman" w:hAnsi="Times New Roman"/>
          <w:sz w:val="28"/>
          <w:szCs w:val="28"/>
        </w:rPr>
        <w:t xml:space="preserve"> за рахунок резервних територій у </w:t>
      </w:r>
      <w:r w:rsidR="00B87238">
        <w:rPr>
          <w:rFonts w:ascii="Times New Roman" w:hAnsi="Times New Roman"/>
          <w:sz w:val="28"/>
          <w:szCs w:val="28"/>
        </w:rPr>
        <w:t>сельбищній</w:t>
      </w:r>
      <w:r w:rsidR="006D2D43" w:rsidRPr="003E1A45">
        <w:rPr>
          <w:rFonts w:ascii="Times New Roman" w:hAnsi="Times New Roman"/>
          <w:sz w:val="28"/>
          <w:szCs w:val="28"/>
        </w:rPr>
        <w:t xml:space="preserve"> зоні</w:t>
      </w:r>
      <w:r w:rsidR="00BE6A1B" w:rsidRPr="003E1A45">
        <w:rPr>
          <w:rFonts w:ascii="Times New Roman" w:hAnsi="Times New Roman"/>
          <w:sz w:val="28"/>
          <w:szCs w:val="28"/>
        </w:rPr>
        <w:t>,</w:t>
      </w:r>
      <w:r w:rsidR="006D2D43" w:rsidRPr="003E1A45">
        <w:rPr>
          <w:rFonts w:ascii="Times New Roman" w:hAnsi="Times New Roman"/>
          <w:sz w:val="28"/>
          <w:szCs w:val="28"/>
        </w:rPr>
        <w:t xml:space="preserve"> за рахунок благоустрою та облаштування </w:t>
      </w:r>
      <w:r w:rsidRPr="003E1A45">
        <w:rPr>
          <w:rFonts w:ascii="Times New Roman" w:hAnsi="Times New Roman"/>
          <w:sz w:val="28"/>
          <w:szCs w:val="28"/>
        </w:rPr>
        <w:t>територій природних ландшафтів</w:t>
      </w:r>
      <w:r w:rsidR="006D2D43" w:rsidRPr="003E1A45">
        <w:rPr>
          <w:rFonts w:ascii="Times New Roman" w:hAnsi="Times New Roman"/>
          <w:sz w:val="28"/>
          <w:szCs w:val="28"/>
        </w:rPr>
        <w:t>.</w:t>
      </w:r>
    </w:p>
    <w:p w:rsidR="003E0868" w:rsidRPr="003E1A45" w:rsidRDefault="003E0868" w:rsidP="006D2D43">
      <w:pPr>
        <w:pStyle w:val="HTML"/>
        <w:ind w:left="142" w:right="134" w:firstLine="425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Проектом передбачено планувальна організація:</w:t>
      </w:r>
    </w:p>
    <w:p w:rsidR="003E0868" w:rsidRPr="003E1A45" w:rsidRDefault="003E0868" w:rsidP="007129BB">
      <w:pPr>
        <w:pStyle w:val="HTML"/>
        <w:numPr>
          <w:ilvl w:val="0"/>
          <w:numId w:val="13"/>
        </w:numPr>
        <w:ind w:right="13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скверів з куточками відпочинку, дитячими майданчиками, малими архітекту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ними формами</w:t>
      </w:r>
      <w:r w:rsidR="00B36AEC" w:rsidRPr="003E1A45">
        <w:rPr>
          <w:rFonts w:ascii="Times New Roman" w:hAnsi="Times New Roman"/>
          <w:sz w:val="28"/>
          <w:szCs w:val="28"/>
        </w:rPr>
        <w:t>,</w:t>
      </w:r>
      <w:r w:rsidRPr="003E1A45">
        <w:rPr>
          <w:rFonts w:ascii="Times New Roman" w:hAnsi="Times New Roman"/>
          <w:sz w:val="28"/>
          <w:szCs w:val="28"/>
        </w:rPr>
        <w:t xml:space="preserve"> елементами благоустрою </w:t>
      </w:r>
      <w:r w:rsidR="00B56711" w:rsidRPr="003E1A45">
        <w:rPr>
          <w:rFonts w:ascii="Times New Roman" w:hAnsi="Times New Roman"/>
          <w:sz w:val="28"/>
          <w:szCs w:val="28"/>
        </w:rPr>
        <w:t xml:space="preserve">та озеленення на </w:t>
      </w:r>
      <w:r w:rsidR="00BE373B" w:rsidRPr="003E1A45">
        <w:rPr>
          <w:rFonts w:ascii="Times New Roman" w:hAnsi="Times New Roman"/>
          <w:sz w:val="28"/>
          <w:szCs w:val="28"/>
        </w:rPr>
        <w:t>території громадс</w:t>
      </w:r>
      <w:r w:rsidR="00BE373B" w:rsidRPr="003E1A45">
        <w:rPr>
          <w:rFonts w:ascii="Times New Roman" w:hAnsi="Times New Roman"/>
          <w:sz w:val="28"/>
          <w:szCs w:val="28"/>
        </w:rPr>
        <w:t>ь</w:t>
      </w:r>
      <w:r w:rsidR="00BE373B" w:rsidRPr="003E1A45">
        <w:rPr>
          <w:rFonts w:ascii="Times New Roman" w:hAnsi="Times New Roman"/>
          <w:sz w:val="28"/>
          <w:szCs w:val="28"/>
        </w:rPr>
        <w:t>кого центру;</w:t>
      </w:r>
    </w:p>
    <w:p w:rsidR="003E0868" w:rsidRPr="003E1A45" w:rsidRDefault="0004381A" w:rsidP="007129BB">
      <w:pPr>
        <w:pStyle w:val="HTML"/>
        <w:numPr>
          <w:ilvl w:val="0"/>
          <w:numId w:val="13"/>
        </w:numPr>
        <w:ind w:right="13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скверів з д</w:t>
      </w:r>
      <w:r w:rsidR="003E0868" w:rsidRPr="003E1A45">
        <w:rPr>
          <w:rFonts w:ascii="Times New Roman" w:hAnsi="Times New Roman"/>
          <w:sz w:val="28"/>
          <w:szCs w:val="28"/>
        </w:rPr>
        <w:t>итячи</w:t>
      </w:r>
      <w:r w:rsidRPr="003E1A45">
        <w:rPr>
          <w:rFonts w:ascii="Times New Roman" w:hAnsi="Times New Roman"/>
          <w:sz w:val="28"/>
          <w:szCs w:val="28"/>
        </w:rPr>
        <w:t>ми</w:t>
      </w:r>
      <w:r w:rsidR="00E81842">
        <w:rPr>
          <w:rFonts w:ascii="Times New Roman" w:hAnsi="Times New Roman"/>
          <w:sz w:val="28"/>
          <w:szCs w:val="28"/>
        </w:rPr>
        <w:t xml:space="preserve"> </w:t>
      </w:r>
      <w:r w:rsidRPr="003E1A45">
        <w:rPr>
          <w:rFonts w:ascii="Times New Roman" w:hAnsi="Times New Roman"/>
          <w:sz w:val="28"/>
          <w:szCs w:val="28"/>
        </w:rPr>
        <w:t xml:space="preserve">і спортивними </w:t>
      </w:r>
      <w:r w:rsidR="003E0868" w:rsidRPr="003E1A45">
        <w:rPr>
          <w:rFonts w:ascii="Times New Roman" w:hAnsi="Times New Roman"/>
          <w:sz w:val="28"/>
          <w:szCs w:val="28"/>
        </w:rPr>
        <w:t>майданчик</w:t>
      </w:r>
      <w:r w:rsidRPr="003E1A45">
        <w:rPr>
          <w:rFonts w:ascii="Times New Roman" w:hAnsi="Times New Roman"/>
          <w:sz w:val="28"/>
          <w:szCs w:val="28"/>
        </w:rPr>
        <w:t>ами</w:t>
      </w:r>
      <w:r w:rsidR="003E0868" w:rsidRPr="003E1A45">
        <w:rPr>
          <w:rFonts w:ascii="Times New Roman" w:hAnsi="Times New Roman"/>
          <w:sz w:val="28"/>
          <w:szCs w:val="28"/>
        </w:rPr>
        <w:t xml:space="preserve"> у житловій забудові</w:t>
      </w:r>
      <w:r w:rsidR="00A55D68" w:rsidRPr="003E1A45">
        <w:rPr>
          <w:rFonts w:ascii="Times New Roman" w:hAnsi="Times New Roman"/>
          <w:sz w:val="28"/>
          <w:szCs w:val="28"/>
        </w:rPr>
        <w:t xml:space="preserve"> (на тер</w:t>
      </w:r>
      <w:r w:rsidR="00A55D68" w:rsidRPr="003E1A45">
        <w:rPr>
          <w:rFonts w:ascii="Times New Roman" w:hAnsi="Times New Roman"/>
          <w:sz w:val="28"/>
          <w:szCs w:val="28"/>
        </w:rPr>
        <w:t>и</w:t>
      </w:r>
      <w:r w:rsidR="00A55D68" w:rsidRPr="003E1A45">
        <w:rPr>
          <w:rFonts w:ascii="Times New Roman" w:hAnsi="Times New Roman"/>
          <w:sz w:val="28"/>
          <w:szCs w:val="28"/>
        </w:rPr>
        <w:t>торії зап</w:t>
      </w:r>
      <w:r w:rsidR="00B87238">
        <w:rPr>
          <w:rFonts w:ascii="Times New Roman" w:hAnsi="Times New Roman"/>
          <w:sz w:val="28"/>
          <w:szCs w:val="28"/>
        </w:rPr>
        <w:t>роектованої житлової забудови</w:t>
      </w:r>
      <w:r w:rsidR="00A55D68" w:rsidRPr="003E1A45">
        <w:rPr>
          <w:rFonts w:ascii="Times New Roman" w:hAnsi="Times New Roman"/>
          <w:sz w:val="28"/>
          <w:szCs w:val="28"/>
        </w:rPr>
        <w:t>)</w:t>
      </w:r>
      <w:r w:rsidR="003E0868" w:rsidRPr="003E1A45">
        <w:rPr>
          <w:rFonts w:ascii="Times New Roman" w:hAnsi="Times New Roman"/>
          <w:sz w:val="28"/>
          <w:szCs w:val="28"/>
        </w:rPr>
        <w:t>;</w:t>
      </w:r>
    </w:p>
    <w:p w:rsidR="004C55C3" w:rsidRPr="003E1A45" w:rsidRDefault="004C55C3" w:rsidP="007129BB">
      <w:pPr>
        <w:pStyle w:val="HTML"/>
        <w:numPr>
          <w:ilvl w:val="0"/>
          <w:numId w:val="13"/>
        </w:numPr>
        <w:ind w:right="13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спортивних майданчиків в житлових районах;</w:t>
      </w:r>
    </w:p>
    <w:p w:rsidR="003E0868" w:rsidRDefault="0004381A" w:rsidP="007129BB">
      <w:pPr>
        <w:pStyle w:val="HTML"/>
        <w:numPr>
          <w:ilvl w:val="0"/>
          <w:numId w:val="13"/>
        </w:numPr>
        <w:ind w:right="13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парку зони короткочасного відпочинку </w:t>
      </w:r>
      <w:r w:rsidR="00B56711" w:rsidRPr="003E1A45">
        <w:rPr>
          <w:rFonts w:ascii="Times New Roman" w:hAnsi="Times New Roman"/>
          <w:sz w:val="28"/>
          <w:szCs w:val="28"/>
        </w:rPr>
        <w:t xml:space="preserve">вздовж берегів </w:t>
      </w:r>
      <w:r w:rsidR="00C27C7B">
        <w:rPr>
          <w:rFonts w:ascii="Times New Roman" w:hAnsi="Times New Roman"/>
          <w:sz w:val="28"/>
          <w:szCs w:val="28"/>
        </w:rPr>
        <w:t>ставків</w:t>
      </w:r>
      <w:r w:rsidR="00A55D68" w:rsidRPr="003E1A45">
        <w:rPr>
          <w:rFonts w:ascii="Times New Roman" w:hAnsi="Times New Roman"/>
          <w:sz w:val="28"/>
          <w:szCs w:val="28"/>
        </w:rPr>
        <w:t xml:space="preserve">, </w:t>
      </w:r>
      <w:r w:rsidRPr="003E1A45">
        <w:rPr>
          <w:rFonts w:ascii="Times New Roman" w:hAnsi="Times New Roman"/>
          <w:sz w:val="28"/>
          <w:szCs w:val="28"/>
        </w:rPr>
        <w:t>з пляжами, мі</w:t>
      </w:r>
      <w:r w:rsidRPr="003E1A45">
        <w:rPr>
          <w:rFonts w:ascii="Times New Roman" w:hAnsi="Times New Roman"/>
          <w:sz w:val="28"/>
          <w:szCs w:val="28"/>
        </w:rPr>
        <w:t>с</w:t>
      </w:r>
      <w:r w:rsidRPr="003E1A45">
        <w:rPr>
          <w:rFonts w:ascii="Times New Roman" w:hAnsi="Times New Roman"/>
          <w:sz w:val="28"/>
          <w:szCs w:val="28"/>
        </w:rPr>
        <w:t>цями відпочинку)</w:t>
      </w:r>
      <w:r w:rsidR="00B87238">
        <w:rPr>
          <w:rFonts w:ascii="Times New Roman" w:hAnsi="Times New Roman"/>
          <w:sz w:val="28"/>
          <w:szCs w:val="28"/>
        </w:rPr>
        <w:t>;</w:t>
      </w:r>
    </w:p>
    <w:p w:rsidR="00B87238" w:rsidRPr="003E1A45" w:rsidRDefault="00B87238" w:rsidP="007129BB">
      <w:pPr>
        <w:pStyle w:val="HTML"/>
        <w:numPr>
          <w:ilvl w:val="0"/>
          <w:numId w:val="13"/>
        </w:numPr>
        <w:ind w:right="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об’єкту короткотермінового або довгострокового рекреаційного обслуговува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ня у західній частині села поблизу </w:t>
      </w:r>
      <w:r w:rsidR="00850168">
        <w:rPr>
          <w:rFonts w:ascii="Times New Roman" w:hAnsi="Times New Roman"/>
          <w:sz w:val="28"/>
          <w:szCs w:val="28"/>
          <w:lang w:val="en-US"/>
        </w:rPr>
        <w:t>c</w:t>
      </w:r>
      <w:r w:rsidR="00850168">
        <w:rPr>
          <w:rFonts w:ascii="Times New Roman" w:hAnsi="Times New Roman"/>
          <w:sz w:val="28"/>
          <w:szCs w:val="28"/>
        </w:rPr>
        <w:t>тавк</w:t>
      </w:r>
      <w:r w:rsidR="0022248A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та природного лісового масиву.</w:t>
      </w:r>
    </w:p>
    <w:p w:rsidR="00B23302" w:rsidRPr="003E1A45" w:rsidRDefault="00B23302" w:rsidP="00D04906">
      <w:pPr>
        <w:pStyle w:val="HTML"/>
        <w:ind w:right="134"/>
        <w:jc w:val="right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Таблиця VІІІ.2</w:t>
      </w:r>
    </w:p>
    <w:p w:rsidR="00B23302" w:rsidRPr="00D10D3C" w:rsidRDefault="00B23302" w:rsidP="00B23302">
      <w:pPr>
        <w:pStyle w:val="HTM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Проектна номенклатура ландшаф</w:t>
      </w:r>
      <w:r w:rsidR="003E0868" w:rsidRPr="003E1A45">
        <w:rPr>
          <w:rFonts w:ascii="Times New Roman" w:hAnsi="Times New Roman"/>
          <w:b/>
          <w:sz w:val="28"/>
          <w:szCs w:val="28"/>
        </w:rPr>
        <w:t>тно-рек</w:t>
      </w:r>
      <w:r w:rsidR="00B56711" w:rsidRPr="003E1A45">
        <w:rPr>
          <w:rFonts w:ascii="Times New Roman" w:hAnsi="Times New Roman"/>
          <w:b/>
          <w:sz w:val="28"/>
          <w:szCs w:val="28"/>
        </w:rPr>
        <w:t xml:space="preserve">реаційних територій  </w:t>
      </w:r>
      <w:r w:rsidR="00D10D3C" w:rsidRPr="00D10D3C">
        <w:rPr>
          <w:rFonts w:ascii="Times New Roman" w:hAnsi="Times New Roman"/>
          <w:b/>
          <w:sz w:val="28"/>
          <w:szCs w:val="28"/>
        </w:rPr>
        <w:t>с.Супротивна Балка</w:t>
      </w: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216"/>
        <w:gridCol w:w="1164"/>
        <w:gridCol w:w="1275"/>
        <w:gridCol w:w="1133"/>
        <w:gridCol w:w="1275"/>
        <w:gridCol w:w="1275"/>
        <w:gridCol w:w="1416"/>
      </w:tblGrid>
      <w:tr w:rsidR="00A2790B" w:rsidRPr="003E1A45" w:rsidTr="002016D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Ландшафтно-рекреаційні тер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торії та  рекреаці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ні об’єкти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тивні вимоги</w:t>
            </w:r>
          </w:p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E1A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/ люд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Нормат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вна пл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 xml:space="preserve">ща на </w:t>
            </w:r>
          </w:p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розраху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 xml:space="preserve">ковий </w:t>
            </w:r>
          </w:p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період</w:t>
            </w:r>
          </w:p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E1A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78711C">
            <w:pPr>
              <w:pStyle w:val="HTML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Площа території м</w:t>
            </w:r>
            <w:r w:rsidRPr="003E1A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A2790B" w:rsidRPr="003E1A45" w:rsidTr="002016D3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B" w:rsidRPr="003E1A45" w:rsidRDefault="00A2790B" w:rsidP="002016D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B" w:rsidRPr="003E1A45" w:rsidRDefault="00A2790B" w:rsidP="002016D3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B" w:rsidRPr="003E1A45" w:rsidRDefault="00A2790B" w:rsidP="002016D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B" w:rsidRPr="003E1A45" w:rsidRDefault="00A2790B" w:rsidP="002016D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Існу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чий 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Перша черга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Розрах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нковий період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11C" w:rsidRPr="003E1A45" w:rsidTr="00201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711C" w:rsidRPr="003E1A45" w:rsidTr="00201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Парки, сквери з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гального корист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вання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1</w:t>
            </w:r>
            <w:r w:rsidR="00B872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E1A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/ люд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2A411D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5844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2A411D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2A411D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2A411D" w:rsidP="002A411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C4124B" w:rsidP="002016D3">
            <w:pPr>
              <w:pStyle w:val="HTML"/>
              <w:rPr>
                <w:rFonts w:ascii="Times New Roman" w:hAnsi="Times New Roman"/>
              </w:rPr>
            </w:pPr>
            <w:r w:rsidRPr="003E1A45">
              <w:rPr>
                <w:rFonts w:ascii="Times New Roman" w:hAnsi="Times New Roman"/>
              </w:rPr>
              <w:t>-</w:t>
            </w:r>
          </w:p>
        </w:tc>
      </w:tr>
      <w:tr w:rsidR="0078711C" w:rsidRPr="003E1A45" w:rsidTr="00201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7871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Території загал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ного користування у житлових рай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нів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E1A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/ люд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2A411D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2922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BC69E8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C4124B" w:rsidP="002016D3">
            <w:pPr>
              <w:pStyle w:val="HTML"/>
              <w:rPr>
                <w:rFonts w:ascii="Times New Roman" w:hAnsi="Times New Roman"/>
              </w:rPr>
            </w:pPr>
            <w:r w:rsidRPr="003E1A45">
              <w:rPr>
                <w:rFonts w:ascii="Times New Roman" w:hAnsi="Times New Roman"/>
              </w:rPr>
              <w:t>-</w:t>
            </w:r>
          </w:p>
        </w:tc>
      </w:tr>
      <w:tr w:rsidR="0078711C" w:rsidRPr="003E1A45" w:rsidTr="00201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Парк зони коро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кочасного відп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чинку</w:t>
            </w:r>
            <w:r w:rsidR="00575063" w:rsidRPr="003E1A45">
              <w:rPr>
                <w:rFonts w:ascii="Times New Roman" w:hAnsi="Times New Roman"/>
                <w:sz w:val="24"/>
                <w:szCs w:val="24"/>
              </w:rPr>
              <w:t>, у тому чи</w:t>
            </w:r>
            <w:r w:rsidR="00575063" w:rsidRPr="003E1A45">
              <w:rPr>
                <w:rFonts w:ascii="Times New Roman" w:hAnsi="Times New Roman"/>
                <w:sz w:val="24"/>
                <w:szCs w:val="24"/>
              </w:rPr>
              <w:t>с</w:t>
            </w:r>
            <w:r w:rsidR="00575063" w:rsidRPr="003E1A45">
              <w:rPr>
                <w:rFonts w:ascii="Times New Roman" w:hAnsi="Times New Roman"/>
                <w:sz w:val="24"/>
                <w:szCs w:val="24"/>
              </w:rPr>
              <w:t>лі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E1A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/ відв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2A411D" w:rsidP="007871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2A411D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7238" w:rsidRPr="003E1A45" w:rsidTr="00201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38" w:rsidRPr="003E1A45" w:rsidRDefault="00A01554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38" w:rsidRPr="003E1A45" w:rsidRDefault="00327282" w:rsidP="002A411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87238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зелених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саджень </w:t>
            </w:r>
            <w:r w:rsidR="002A411D">
              <w:rPr>
                <w:rFonts w:ascii="Times New Roman" w:hAnsi="Times New Roman"/>
                <w:sz w:val="24"/>
                <w:szCs w:val="24"/>
              </w:rPr>
              <w:t>спецпри</w:t>
            </w:r>
            <w:r w:rsidR="002A411D">
              <w:rPr>
                <w:rFonts w:ascii="Times New Roman" w:hAnsi="Times New Roman"/>
                <w:sz w:val="24"/>
                <w:szCs w:val="24"/>
              </w:rPr>
              <w:t>з</w:t>
            </w:r>
            <w:r w:rsidR="002A411D">
              <w:rPr>
                <w:rFonts w:ascii="Times New Roman" w:hAnsi="Times New Roman"/>
                <w:sz w:val="24"/>
                <w:szCs w:val="24"/>
              </w:rPr>
              <w:t>начення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38" w:rsidRPr="003E1A45" w:rsidRDefault="00B87238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38" w:rsidRPr="00BC69E8" w:rsidRDefault="00B87238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38" w:rsidRPr="00BC69E8" w:rsidRDefault="00B87238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38" w:rsidRPr="00BC69E8" w:rsidRDefault="00B87238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38" w:rsidRPr="00BC69E8" w:rsidRDefault="002A411D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44400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38" w:rsidRPr="003E1A45" w:rsidRDefault="00B87238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11C" w:rsidRPr="003E1A45" w:rsidTr="00201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BC69E8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11803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BC69E8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BC69E8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BC69E8" w:rsidRDefault="00BC69E8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C69E8">
              <w:rPr>
                <w:rFonts w:ascii="Times New Roman" w:hAnsi="Times New Roman"/>
                <w:sz w:val="24"/>
                <w:szCs w:val="24"/>
              </w:rPr>
              <w:t>66737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168" w:rsidRDefault="00C8374C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 xml:space="preserve">Благоустрій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D10D3C">
        <w:rPr>
          <w:rFonts w:ascii="Times New Roman" w:hAnsi="Times New Roman"/>
          <w:sz w:val="28"/>
          <w:szCs w:val="28"/>
        </w:rPr>
        <w:t>Супротивна Балка</w:t>
      </w:r>
    </w:p>
    <w:p w:rsidR="000976A5" w:rsidRPr="003E1A45" w:rsidRDefault="000976A5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Зовнішній благоустрій включає вирішення та розміщення малих архітектурних форм, формування системи зелених насаджень (у тому числі декоративне озеленення й квіткове оформлення, геопластику рельєфу - брукування майданів і майданчиків, ул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штування підпірних стінок, сходів, пандусів) та ін.</w:t>
      </w:r>
    </w:p>
    <w:p w:rsidR="000976A5" w:rsidRPr="003E1A45" w:rsidRDefault="000976A5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Розміщення всіх елементів візуально-просторової інформації повинно бути підп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рядковане об'ємно-просторовому вирішенню забудови з урахуванням масштабності й архітектурно-художньої композиції та здійснюватися за межами червоних ліній або бокової видимості вулиці. Перед фасадами стендів улаштовується оглядовий майда</w:t>
      </w:r>
      <w:r w:rsidRPr="003E1A45">
        <w:rPr>
          <w:rFonts w:ascii="Times New Roman" w:hAnsi="Times New Roman"/>
          <w:sz w:val="28"/>
          <w:szCs w:val="28"/>
        </w:rPr>
        <w:t>н</w:t>
      </w:r>
      <w:r w:rsidRPr="003E1A45">
        <w:rPr>
          <w:rFonts w:ascii="Times New Roman" w:hAnsi="Times New Roman"/>
          <w:sz w:val="28"/>
          <w:szCs w:val="28"/>
        </w:rPr>
        <w:t xml:space="preserve">чик завширшки до </w:t>
      </w:r>
      <w:smartTag w:uri="urn:schemas-microsoft-com:office:smarttags" w:element="metricconverter">
        <w:smartTagPr>
          <w:attr w:name="ProductID" w:val="5 м"/>
        </w:smartTagPr>
        <w:r w:rsidRPr="003E1A45">
          <w:rPr>
            <w:rFonts w:ascii="Times New Roman" w:hAnsi="Times New Roman"/>
            <w:sz w:val="28"/>
            <w:szCs w:val="28"/>
          </w:rPr>
          <w:t>5 м</w:t>
        </w:r>
      </w:smartTag>
      <w:r w:rsidRPr="003E1A45">
        <w:rPr>
          <w:rFonts w:ascii="Times New Roman" w:hAnsi="Times New Roman"/>
          <w:sz w:val="28"/>
          <w:szCs w:val="28"/>
        </w:rPr>
        <w:t>.</w:t>
      </w:r>
    </w:p>
    <w:p w:rsidR="000976A5" w:rsidRPr="003E1A45" w:rsidRDefault="00B56711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При в'їзді в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D10D3C">
        <w:rPr>
          <w:rFonts w:ascii="Times New Roman" w:hAnsi="Times New Roman"/>
          <w:sz w:val="28"/>
          <w:szCs w:val="28"/>
        </w:rPr>
        <w:t>Супротивна Балка</w:t>
      </w:r>
      <w:r w:rsidR="00E81842">
        <w:rPr>
          <w:rFonts w:ascii="Times New Roman" w:hAnsi="Times New Roman"/>
          <w:sz w:val="28"/>
          <w:szCs w:val="28"/>
        </w:rPr>
        <w:t xml:space="preserve"> </w:t>
      </w:r>
      <w:r w:rsidR="000976A5" w:rsidRPr="003E1A45">
        <w:rPr>
          <w:rFonts w:ascii="Times New Roman" w:hAnsi="Times New Roman"/>
          <w:sz w:val="28"/>
          <w:szCs w:val="28"/>
        </w:rPr>
        <w:t xml:space="preserve">установлюється </w:t>
      </w:r>
      <w:r w:rsidR="00D10D3C" w:rsidRPr="003E1A45">
        <w:rPr>
          <w:rFonts w:ascii="Times New Roman" w:hAnsi="Times New Roman"/>
          <w:sz w:val="28"/>
          <w:szCs w:val="28"/>
        </w:rPr>
        <w:t>дорожній</w:t>
      </w:r>
      <w:r w:rsidR="000976A5" w:rsidRPr="003E1A45">
        <w:rPr>
          <w:rFonts w:ascii="Times New Roman" w:hAnsi="Times New Roman"/>
          <w:sz w:val="28"/>
          <w:szCs w:val="28"/>
        </w:rPr>
        <w:t xml:space="preserve"> знак із назвою насел</w:t>
      </w:r>
      <w:r w:rsidR="000976A5" w:rsidRPr="003E1A45">
        <w:rPr>
          <w:rFonts w:ascii="Times New Roman" w:hAnsi="Times New Roman"/>
          <w:sz w:val="28"/>
          <w:szCs w:val="28"/>
        </w:rPr>
        <w:t>е</w:t>
      </w:r>
      <w:r w:rsidR="000976A5" w:rsidRPr="003E1A45">
        <w:rPr>
          <w:rFonts w:ascii="Times New Roman" w:hAnsi="Times New Roman"/>
          <w:sz w:val="28"/>
          <w:szCs w:val="28"/>
        </w:rPr>
        <w:t>ного пункту.</w:t>
      </w:r>
    </w:p>
    <w:p w:rsidR="000976A5" w:rsidRPr="003E1A45" w:rsidRDefault="000976A5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В'їзний знак установлюється на відстані не менше </w:t>
      </w:r>
      <w:smartTag w:uri="urn:schemas-microsoft-com:office:smarttags" w:element="metricconverter">
        <w:smartTagPr>
          <w:attr w:name="ProductID" w:val="3 м"/>
        </w:smartTagPr>
        <w:r w:rsidRPr="003E1A45">
          <w:rPr>
            <w:rFonts w:ascii="Times New Roman" w:hAnsi="Times New Roman"/>
            <w:sz w:val="28"/>
            <w:szCs w:val="28"/>
          </w:rPr>
          <w:t>3 м</w:t>
        </w:r>
      </w:smartTag>
      <w:r w:rsidRPr="003E1A45">
        <w:rPr>
          <w:rFonts w:ascii="Times New Roman" w:hAnsi="Times New Roman"/>
          <w:sz w:val="28"/>
          <w:szCs w:val="28"/>
        </w:rPr>
        <w:t xml:space="preserve"> відкраю обочини дороги на розширенні або за кюветом на придорожній смузі. При установці декоративного знаку влаштовується майданчик розміром 10 х 15 кв.м із плиточним брукуванням, лавками та квітником. На підходах до майданчика влаштовуються перехідно-швидкісні смуги для розгону й гальмування автотранспорту, а також спеціальний майданчик для коро</w:t>
      </w:r>
      <w:r w:rsidRPr="003E1A45">
        <w:rPr>
          <w:rFonts w:ascii="Times New Roman" w:hAnsi="Times New Roman"/>
          <w:sz w:val="28"/>
          <w:szCs w:val="28"/>
        </w:rPr>
        <w:t>т</w:t>
      </w:r>
      <w:r w:rsidRPr="003E1A45">
        <w:rPr>
          <w:rFonts w:ascii="Times New Roman" w:hAnsi="Times New Roman"/>
          <w:sz w:val="28"/>
          <w:szCs w:val="28"/>
        </w:rPr>
        <w:t>кочасної зупинки транспорту.</w:t>
      </w:r>
    </w:p>
    <w:p w:rsidR="000976A5" w:rsidRPr="003E1A45" w:rsidRDefault="000976A5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На автобусних зупинках споруджуються автопавільйони напівзакритого типу з майданчиком для відпочинку площею не менше 30-40 кв.м, на якому розміщуються 2-3 лавки, урна для сміття.</w:t>
      </w:r>
    </w:p>
    <w:p w:rsidR="00B23302" w:rsidRPr="003E1A45" w:rsidRDefault="00B23302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E3E" w:rsidRPr="003E1A45" w:rsidRDefault="00E12E3E" w:rsidP="00AD248F">
      <w:pPr>
        <w:pStyle w:val="1"/>
        <w:rPr>
          <w:rFonts w:ascii="Times New Roman" w:hAnsi="Times New Roman"/>
          <w:sz w:val="28"/>
          <w:szCs w:val="28"/>
          <w:lang w:val="uk-UA"/>
        </w:rPr>
      </w:pPr>
      <w:bookmarkStart w:id="35" w:name="_Toc438242736"/>
      <w:bookmarkStart w:id="36" w:name="_Toc495141138"/>
      <w:r w:rsidRPr="003E1A45">
        <w:rPr>
          <w:rFonts w:ascii="Times New Roman" w:hAnsi="Times New Roman"/>
          <w:sz w:val="28"/>
          <w:szCs w:val="28"/>
          <w:lang w:val="uk-UA"/>
        </w:rPr>
        <w:t>ІХ. ОХОРОНА НАВКОЛИШНЬОГО ПРИРОДНОГО СЕРЕДОВИЩА</w:t>
      </w:r>
      <w:bookmarkEnd w:id="35"/>
      <w:r w:rsidR="00245C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04906" w:rsidRPr="003E1A45">
        <w:rPr>
          <w:rFonts w:ascii="Times New Roman" w:hAnsi="Times New Roman"/>
          <w:sz w:val="28"/>
          <w:szCs w:val="28"/>
          <w:lang w:val="uk-UA"/>
        </w:rPr>
        <w:t xml:space="preserve"> ІНЖ</w:t>
      </w:r>
      <w:r w:rsidR="00D04906" w:rsidRPr="003E1A45">
        <w:rPr>
          <w:rFonts w:ascii="Times New Roman" w:hAnsi="Times New Roman"/>
          <w:sz w:val="28"/>
          <w:szCs w:val="28"/>
          <w:lang w:val="uk-UA"/>
        </w:rPr>
        <w:t>Е</w:t>
      </w:r>
      <w:r w:rsidR="00D04906" w:rsidRPr="003E1A45">
        <w:rPr>
          <w:rFonts w:ascii="Times New Roman" w:hAnsi="Times New Roman"/>
          <w:sz w:val="28"/>
          <w:szCs w:val="28"/>
          <w:lang w:val="uk-UA"/>
        </w:rPr>
        <w:t>НЕРНЕ ОБЛАДНАННЯ</w:t>
      </w:r>
      <w:bookmarkEnd w:id="36"/>
    </w:p>
    <w:p w:rsidR="00E12E3E" w:rsidRPr="003E1A45" w:rsidRDefault="006D193D" w:rsidP="00E12E3E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Охорона навколишнього середовища населених пунктів повинна забезпечув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тись комплексом захисних заходів планувального, технологічного, санітарно-технічного і організаційного характеру з метою створення сприятливих умов прож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вання, праці та відпочинку населення, збереження і зміцнення здоров'я теперішнього і прийдешніх поколінь.</w:t>
      </w:r>
    </w:p>
    <w:p w:rsidR="00E12E3E" w:rsidRPr="003E1A45" w:rsidRDefault="00E12E3E" w:rsidP="00E12E3E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 інженерно-геологічними умовами територія </w:t>
      </w:r>
      <w:r w:rsidR="00D10D3C" w:rsidRPr="00A12BBE">
        <w:rPr>
          <w:sz w:val="28"/>
          <w:szCs w:val="28"/>
        </w:rPr>
        <w:t>с.</w:t>
      </w:r>
      <w:r w:rsidR="00D10D3C">
        <w:rPr>
          <w:sz w:val="28"/>
          <w:szCs w:val="28"/>
        </w:rPr>
        <w:t>Супротивна Балка</w:t>
      </w:r>
      <w:r w:rsidR="005B1DD5">
        <w:rPr>
          <w:sz w:val="28"/>
          <w:szCs w:val="28"/>
        </w:rPr>
        <w:t xml:space="preserve"> на 49 % 174,33 га  </w:t>
      </w:r>
      <w:r w:rsidRPr="003E1A45">
        <w:rPr>
          <w:sz w:val="28"/>
          <w:szCs w:val="28"/>
        </w:rPr>
        <w:t xml:space="preserve">(з ухилами поверхні до </w:t>
      </w:r>
      <w:r w:rsidR="005B1DD5">
        <w:rPr>
          <w:sz w:val="28"/>
          <w:szCs w:val="28"/>
        </w:rPr>
        <w:t>25‰</w:t>
      </w:r>
      <w:r w:rsidRPr="003E1A45">
        <w:rPr>
          <w:sz w:val="28"/>
          <w:szCs w:val="28"/>
        </w:rPr>
        <w:t>)</w:t>
      </w:r>
      <w:r w:rsidR="005B1DD5">
        <w:rPr>
          <w:sz w:val="28"/>
          <w:szCs w:val="28"/>
        </w:rPr>
        <w:t>, що є не зовс</w:t>
      </w:r>
      <w:r w:rsidR="0027762A">
        <w:rPr>
          <w:sz w:val="28"/>
          <w:szCs w:val="28"/>
        </w:rPr>
        <w:t>ім сприятливим для будівництва</w:t>
      </w:r>
      <w:r w:rsidRPr="003E1A45">
        <w:rPr>
          <w:sz w:val="28"/>
          <w:szCs w:val="28"/>
        </w:rPr>
        <w:t>.</w:t>
      </w:r>
      <w:r w:rsidR="0027762A">
        <w:rPr>
          <w:sz w:val="28"/>
          <w:szCs w:val="28"/>
        </w:rPr>
        <w:t xml:space="preserve"> Квартали, які запроектовані </w:t>
      </w:r>
      <w:r w:rsidR="00575726">
        <w:rPr>
          <w:sz w:val="28"/>
          <w:szCs w:val="28"/>
        </w:rPr>
        <w:t>на розрахунковий період не запроектовані на даній тер</w:t>
      </w:r>
      <w:r w:rsidR="00575726">
        <w:rPr>
          <w:sz w:val="28"/>
          <w:szCs w:val="28"/>
        </w:rPr>
        <w:t>и</w:t>
      </w:r>
      <w:r w:rsidR="00575726">
        <w:rPr>
          <w:sz w:val="28"/>
          <w:szCs w:val="28"/>
        </w:rPr>
        <w:t>торії.</w:t>
      </w:r>
      <w:r w:rsidRPr="003E1A45">
        <w:rPr>
          <w:sz w:val="28"/>
          <w:szCs w:val="28"/>
        </w:rPr>
        <w:t xml:space="preserve"> В літологічному відношенні це території, складені піщано-суглинисто-глинистими ві</w:t>
      </w:r>
      <w:r w:rsidR="005A26FC" w:rsidRPr="003E1A45">
        <w:rPr>
          <w:sz w:val="28"/>
          <w:szCs w:val="28"/>
        </w:rPr>
        <w:t>дкладами, переважно ліс</w:t>
      </w:r>
      <w:r w:rsidRPr="003E1A45">
        <w:rPr>
          <w:sz w:val="28"/>
          <w:szCs w:val="28"/>
        </w:rPr>
        <w:t>овидними суглинками (місцями просадними), загальною потужністю 15-</w:t>
      </w:r>
      <w:smartTag w:uri="urn:schemas-microsoft-com:office:smarttags" w:element="metricconverter">
        <w:smartTagPr>
          <w:attr w:name="ProductID" w:val="40 м"/>
        </w:smartTagPr>
        <w:r w:rsidRPr="003E1A45">
          <w:rPr>
            <w:sz w:val="28"/>
            <w:szCs w:val="28"/>
          </w:rPr>
          <w:t>40 м</w:t>
        </w:r>
      </w:smartTag>
      <w:r w:rsidRPr="003E1A45">
        <w:rPr>
          <w:sz w:val="28"/>
          <w:szCs w:val="28"/>
        </w:rPr>
        <w:t>. Ці території дреновані, з глибинами залягання ґрунт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вих вод глибше </w:t>
      </w:r>
      <w:r w:rsidR="00FD3906">
        <w:rPr>
          <w:sz w:val="28"/>
          <w:szCs w:val="28"/>
        </w:rPr>
        <w:t>3</w:t>
      </w:r>
      <w:r w:rsidRPr="003E1A45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м"/>
        </w:smartTagPr>
        <w:r w:rsidRPr="003E1A45">
          <w:rPr>
            <w:sz w:val="28"/>
            <w:szCs w:val="28"/>
          </w:rPr>
          <w:t>5 м</w:t>
        </w:r>
      </w:smartTag>
      <w:r w:rsidRPr="003E1A45">
        <w:rPr>
          <w:sz w:val="28"/>
          <w:szCs w:val="28"/>
        </w:rPr>
        <w:t xml:space="preserve">. </w:t>
      </w:r>
    </w:p>
    <w:p w:rsidR="00E12E3E" w:rsidRPr="003E1A45" w:rsidRDefault="00E12E3E" w:rsidP="00E12E3E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lastRenderedPageBreak/>
        <w:t>Стан довкілля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Повітряний басейн.</w:t>
      </w:r>
      <w:r w:rsidRPr="003E1A45">
        <w:rPr>
          <w:rFonts w:ascii="Times New Roman" w:hAnsi="Times New Roman"/>
          <w:sz w:val="28"/>
          <w:szCs w:val="28"/>
        </w:rPr>
        <w:t xml:space="preserve">За метеорологічними умовами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D10D3C">
        <w:rPr>
          <w:rFonts w:ascii="Times New Roman" w:hAnsi="Times New Roman"/>
          <w:sz w:val="28"/>
          <w:szCs w:val="28"/>
        </w:rPr>
        <w:t>Супротивна Балка</w:t>
      </w:r>
      <w:r w:rsidRPr="003E1A45">
        <w:rPr>
          <w:rFonts w:ascii="Times New Roman" w:hAnsi="Times New Roman"/>
          <w:sz w:val="28"/>
          <w:szCs w:val="28"/>
        </w:rPr>
        <w:t>відн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ситься до територій з помірним потенціалом забруднення атмосферного повітря та менш сприятливими умовами розсіювання промислових викидів (Районування Укра</w:t>
      </w:r>
      <w:r w:rsidRPr="003E1A45">
        <w:rPr>
          <w:rFonts w:ascii="Times New Roman" w:hAnsi="Times New Roman"/>
          <w:sz w:val="28"/>
          <w:szCs w:val="28"/>
        </w:rPr>
        <w:t>ї</w:t>
      </w:r>
      <w:r w:rsidRPr="003E1A45">
        <w:rPr>
          <w:rFonts w:ascii="Times New Roman" w:hAnsi="Times New Roman"/>
          <w:sz w:val="28"/>
          <w:szCs w:val="28"/>
        </w:rPr>
        <w:t>ни за потенціалом забруднення).</w:t>
      </w:r>
    </w:p>
    <w:p w:rsidR="00E12E3E" w:rsidRPr="003E1A45" w:rsidRDefault="00E12E3E" w:rsidP="0022248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 xml:space="preserve">Основний вклад в забруднення атмосфери </w:t>
      </w:r>
      <w:r w:rsidR="0022248A" w:rsidRPr="003E1A45">
        <w:rPr>
          <w:sz w:val="28"/>
          <w:szCs w:val="28"/>
        </w:rPr>
        <w:t>с</w:t>
      </w:r>
      <w:r w:rsidR="0022248A">
        <w:rPr>
          <w:sz w:val="28"/>
          <w:szCs w:val="28"/>
        </w:rPr>
        <w:t>.Супротивна Балка</w:t>
      </w:r>
      <w:r w:rsidRPr="003E1A45">
        <w:rPr>
          <w:sz w:val="28"/>
          <w:szCs w:val="28"/>
        </w:rPr>
        <w:t>вносить автотра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спорт, викиди якого становили понад 90% від загальної кількості викидів.</w:t>
      </w:r>
    </w:p>
    <w:p w:rsidR="006D193D" w:rsidRPr="003E1A45" w:rsidRDefault="006D193D" w:rsidP="006D193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Для зниження рівня забруднення атмосферного повітря проектом передбачені заходи планувального, технологічного, санітарно-технічного і організаційного хара</w:t>
      </w:r>
      <w:r w:rsidRPr="003E1A45">
        <w:rPr>
          <w:rFonts w:ascii="Times New Roman" w:hAnsi="Times New Roman"/>
          <w:sz w:val="28"/>
          <w:szCs w:val="28"/>
        </w:rPr>
        <w:t>к</w:t>
      </w:r>
      <w:r w:rsidRPr="003E1A45">
        <w:rPr>
          <w:rFonts w:ascii="Times New Roman" w:hAnsi="Times New Roman"/>
          <w:sz w:val="28"/>
          <w:szCs w:val="28"/>
        </w:rPr>
        <w:t>теру, а саме: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Водний басейн.</w:t>
      </w:r>
      <w:r w:rsidRPr="003E1A45">
        <w:rPr>
          <w:rFonts w:ascii="Times New Roman" w:hAnsi="Times New Roman"/>
          <w:sz w:val="28"/>
          <w:szCs w:val="28"/>
        </w:rPr>
        <w:t xml:space="preserve"> Стан поверхневих вод обумовлений якістю промислових, к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мунальних та побутових стоків поселення, що в них попадають.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  <w:t>З метою захисту поверхневих вод організовуються водоохоронні зони та пр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бережні захисні смуги (з регульованим режимом використання відповідно ВКУ, ст. 88-89).</w:t>
      </w:r>
      <w:r w:rsidR="004105E1" w:rsidRPr="003E1A45">
        <w:rPr>
          <w:rFonts w:ascii="Times New Roman" w:hAnsi="Times New Roman"/>
          <w:sz w:val="28"/>
          <w:szCs w:val="28"/>
        </w:rPr>
        <w:t xml:space="preserve"> Визначення параметрів водоохоронних зон здійснюється на підставі розроблення окремих проектів.</w:t>
      </w:r>
    </w:p>
    <w:p w:rsidR="004105E1" w:rsidRPr="003E1A45" w:rsidRDefault="004105E1" w:rsidP="007129BB">
      <w:pPr>
        <w:numPr>
          <w:ilvl w:val="0"/>
          <w:numId w:val="16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У межах водоохоронних зон виділяється прибережна територія суворого обм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ження господарської діяльності. Прибережна захисна смуга в</w:t>
      </w:r>
      <w:r w:rsidR="00774525">
        <w:rPr>
          <w:sz w:val="28"/>
          <w:szCs w:val="28"/>
        </w:rPr>
        <w:t xml:space="preserve">становлюється </w:t>
      </w:r>
      <w:r w:rsidR="00B06526">
        <w:rPr>
          <w:sz w:val="28"/>
          <w:szCs w:val="28"/>
        </w:rPr>
        <w:t>вздовж</w:t>
      </w:r>
      <w:r w:rsidR="00774525">
        <w:rPr>
          <w:sz w:val="28"/>
          <w:szCs w:val="28"/>
        </w:rPr>
        <w:t xml:space="preserve"> бере</w:t>
      </w:r>
      <w:r w:rsidR="00B06526">
        <w:rPr>
          <w:sz w:val="28"/>
          <w:szCs w:val="28"/>
        </w:rPr>
        <w:t>г</w:t>
      </w:r>
      <w:r w:rsidR="00850168">
        <w:rPr>
          <w:sz w:val="28"/>
          <w:szCs w:val="28"/>
        </w:rPr>
        <w:t>ів ставків</w:t>
      </w:r>
      <w:r w:rsidRPr="003E1A45">
        <w:rPr>
          <w:sz w:val="28"/>
          <w:szCs w:val="28"/>
        </w:rPr>
        <w:t xml:space="preserve"> площею менше 3 гектарів - </w:t>
      </w:r>
      <w:smartTag w:uri="urn:schemas-microsoft-com:office:smarttags" w:element="metricconverter">
        <w:smartTagPr>
          <w:attr w:name="ProductID" w:val="25 м"/>
        </w:smartTagPr>
        <w:r w:rsidRPr="003E1A45">
          <w:rPr>
            <w:sz w:val="28"/>
            <w:szCs w:val="28"/>
          </w:rPr>
          <w:t>25 м</w:t>
        </w:r>
      </w:smartTag>
      <w:r w:rsidRPr="003E1A45">
        <w:rPr>
          <w:sz w:val="28"/>
          <w:szCs w:val="28"/>
        </w:rPr>
        <w:t>.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Стан ґрунтів.</w:t>
      </w:r>
      <w:r w:rsidRPr="003E1A45">
        <w:rPr>
          <w:rFonts w:ascii="Times New Roman" w:hAnsi="Times New Roman"/>
          <w:sz w:val="28"/>
          <w:szCs w:val="28"/>
        </w:rPr>
        <w:t xml:space="preserve"> Ґрунти зазнають механічного, хімічного та бактеріологічного забруднення. Забруднення атмосферного повітря є одним із джерел вторинного забр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 xml:space="preserve">днення ґрунтів, зокрема хімічного. Оцінка геохімічного стану ґрунтів </w:t>
      </w:r>
      <w:r w:rsidR="00FA0124" w:rsidRPr="003E1A45">
        <w:rPr>
          <w:rFonts w:ascii="Times New Roman" w:hAnsi="Times New Roman"/>
          <w:sz w:val="28"/>
          <w:szCs w:val="28"/>
        </w:rPr>
        <w:t>села</w:t>
      </w:r>
      <w:r w:rsidRPr="003E1A45">
        <w:rPr>
          <w:rFonts w:ascii="Times New Roman" w:hAnsi="Times New Roman"/>
          <w:sz w:val="28"/>
          <w:szCs w:val="28"/>
        </w:rPr>
        <w:t xml:space="preserve"> за відсутн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 xml:space="preserve">стю геохімічної зйомки та моніторингу не проводилась. </w:t>
      </w:r>
    </w:p>
    <w:p w:rsidR="0077452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Промислові відходи.</w:t>
      </w:r>
      <w:r w:rsidRPr="003E1A45">
        <w:rPr>
          <w:rFonts w:ascii="Times New Roman" w:hAnsi="Times New Roman"/>
          <w:sz w:val="28"/>
          <w:szCs w:val="28"/>
        </w:rPr>
        <w:t xml:space="preserve">На території </w:t>
      </w:r>
      <w:r w:rsidR="00895639">
        <w:rPr>
          <w:rFonts w:ascii="Times New Roman" w:hAnsi="Times New Roman"/>
          <w:sz w:val="28"/>
          <w:szCs w:val="28"/>
        </w:rPr>
        <w:t xml:space="preserve">Супротивнобалківської сільської ради </w:t>
      </w:r>
      <w:r w:rsidR="006D39EE">
        <w:rPr>
          <w:rFonts w:ascii="Times New Roman" w:hAnsi="Times New Roman"/>
          <w:sz w:val="28"/>
          <w:szCs w:val="28"/>
        </w:rPr>
        <w:t>є</w:t>
      </w:r>
      <w:r w:rsidR="00FE0299">
        <w:rPr>
          <w:rFonts w:ascii="Times New Roman" w:hAnsi="Times New Roman"/>
          <w:sz w:val="28"/>
          <w:szCs w:val="28"/>
        </w:rPr>
        <w:t>вир</w:t>
      </w:r>
      <w:r w:rsidR="00FE0299">
        <w:rPr>
          <w:rFonts w:ascii="Times New Roman" w:hAnsi="Times New Roman"/>
          <w:sz w:val="28"/>
          <w:szCs w:val="28"/>
        </w:rPr>
        <w:t>о</w:t>
      </w:r>
      <w:r w:rsidR="00FE0299">
        <w:rPr>
          <w:rFonts w:ascii="Times New Roman" w:hAnsi="Times New Roman"/>
          <w:sz w:val="28"/>
          <w:szCs w:val="28"/>
        </w:rPr>
        <w:t xml:space="preserve">бничі </w:t>
      </w:r>
      <w:r w:rsidR="0069637D" w:rsidRPr="003E1A45">
        <w:rPr>
          <w:rFonts w:ascii="Times New Roman" w:hAnsi="Times New Roman"/>
          <w:sz w:val="28"/>
          <w:szCs w:val="28"/>
        </w:rPr>
        <w:t>підприємства</w:t>
      </w:r>
      <w:r w:rsidR="00774525">
        <w:rPr>
          <w:rFonts w:ascii="Times New Roman" w:hAnsi="Times New Roman"/>
          <w:sz w:val="28"/>
          <w:szCs w:val="28"/>
        </w:rPr>
        <w:t>.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Електромагнітне забруднення.</w:t>
      </w:r>
      <w:r w:rsidRPr="003E1A45">
        <w:rPr>
          <w:rFonts w:ascii="Times New Roman" w:hAnsi="Times New Roman"/>
          <w:sz w:val="28"/>
          <w:szCs w:val="28"/>
        </w:rPr>
        <w:t xml:space="preserve"> Прояв електромагнітного випромінювання, з перевищенням нормативних рівнів, від трансформаторних підстанцій розповсюдж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ється в межах технічного відводу території об’єкту.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Акустичний режим.</w:t>
      </w:r>
      <w:r w:rsidRPr="003E1A45">
        <w:rPr>
          <w:rFonts w:ascii="Times New Roman" w:hAnsi="Times New Roman"/>
          <w:sz w:val="28"/>
          <w:szCs w:val="28"/>
        </w:rPr>
        <w:t xml:space="preserve"> Джерелами акустичного дискомфорту в селі є трансфо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 xml:space="preserve">маторні електропідстанції та автотранспорт. 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  <w:t>Перевищення допустимого рівня шуму від трансформаторних підстанції фі</w:t>
      </w:r>
      <w:r w:rsidRPr="003E1A45">
        <w:rPr>
          <w:rFonts w:ascii="Times New Roman" w:hAnsi="Times New Roman"/>
          <w:sz w:val="28"/>
          <w:szCs w:val="28"/>
        </w:rPr>
        <w:t>к</w:t>
      </w:r>
      <w:r w:rsidRPr="003E1A45">
        <w:rPr>
          <w:rFonts w:ascii="Times New Roman" w:hAnsi="Times New Roman"/>
          <w:sz w:val="28"/>
          <w:szCs w:val="28"/>
        </w:rPr>
        <w:t>сується в межах 25-</w:t>
      </w:r>
      <w:smartTag w:uri="urn:schemas-microsoft-com:office:smarttags" w:element="metricconverter">
        <w:smartTagPr>
          <w:attr w:name="ProductID" w:val="55 метрів"/>
        </w:smartTagPr>
        <w:r w:rsidRPr="003E1A45">
          <w:rPr>
            <w:rFonts w:ascii="Times New Roman" w:hAnsi="Times New Roman"/>
            <w:sz w:val="28"/>
            <w:szCs w:val="28"/>
          </w:rPr>
          <w:t>55 метрів</w:t>
        </w:r>
      </w:smartTag>
      <w:r w:rsidRPr="003E1A45">
        <w:rPr>
          <w:rFonts w:ascii="Times New Roman" w:hAnsi="Times New Roman"/>
          <w:sz w:val="28"/>
          <w:szCs w:val="28"/>
        </w:rPr>
        <w:t>. Дані об’єкти розташовані переважно в межах промисл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вих територій, і не потребують вживання шумозахисних заходів.</w:t>
      </w:r>
    </w:p>
    <w:p w:rsidR="00BB49C8" w:rsidRPr="003E1A45" w:rsidRDefault="00BB49C8" w:rsidP="00D04906">
      <w:pPr>
        <w:pStyle w:val="HTM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 xml:space="preserve">Заходи з охорони навколишнього середовища. </w:t>
      </w:r>
    </w:p>
    <w:p w:rsidR="00BB49C8" w:rsidRPr="003E1A45" w:rsidRDefault="00BB49C8" w:rsidP="00BB49C8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Основні напрямки реалізації програми охорони довкілля у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D10D3C">
        <w:rPr>
          <w:rFonts w:ascii="Times New Roman" w:hAnsi="Times New Roman"/>
          <w:sz w:val="28"/>
          <w:szCs w:val="28"/>
        </w:rPr>
        <w:t>Супротивна Балка</w:t>
      </w:r>
      <w:r w:rsidRPr="003E1A45">
        <w:rPr>
          <w:rFonts w:ascii="Times New Roman" w:hAnsi="Times New Roman"/>
          <w:sz w:val="28"/>
          <w:szCs w:val="28"/>
        </w:rPr>
        <w:t>– це розробка та запровадження заходів щодо удосконалення технологій виробництва, спрямованих на зменшення обсягів утворення відходів, забруднюючих викидів та ск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дів, тощо - враховані в територіально-планувальних рішеннях генплану.</w:t>
      </w:r>
    </w:p>
    <w:p w:rsidR="00D04906" w:rsidRPr="003E1A45" w:rsidRDefault="00D04906" w:rsidP="00D04906">
      <w:pPr>
        <w:pStyle w:val="ad"/>
        <w:ind w:left="120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E1A45">
        <w:rPr>
          <w:rFonts w:ascii="Times New Roman" w:eastAsia="Times New Roman" w:hAnsi="Times New Roman"/>
          <w:sz w:val="28"/>
          <w:szCs w:val="28"/>
          <w:u w:val="single"/>
        </w:rPr>
        <w:t>Інженерне обладнання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Всі роботи з інженерного обладнання населеного пункту здійснюються відпов</w:t>
      </w:r>
      <w:r w:rsidRPr="003E1A45">
        <w:rPr>
          <w:rFonts w:ascii="Times New Roman" w:eastAsia="Times New Roman" w:hAnsi="Times New Roman"/>
          <w:sz w:val="28"/>
          <w:szCs w:val="28"/>
        </w:rPr>
        <w:t>і</w:t>
      </w:r>
      <w:r w:rsidRPr="003E1A45">
        <w:rPr>
          <w:rFonts w:ascii="Times New Roman" w:eastAsia="Times New Roman" w:hAnsi="Times New Roman"/>
          <w:sz w:val="28"/>
          <w:szCs w:val="28"/>
        </w:rPr>
        <w:t>дно до за</w:t>
      </w:r>
      <w:r w:rsidR="00E1123C">
        <w:rPr>
          <w:rFonts w:ascii="Times New Roman" w:eastAsia="Times New Roman" w:hAnsi="Times New Roman"/>
          <w:sz w:val="28"/>
          <w:szCs w:val="28"/>
        </w:rPr>
        <w:t xml:space="preserve">твердженого генерального плану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D10D3C">
        <w:rPr>
          <w:rFonts w:ascii="Times New Roman" w:hAnsi="Times New Roman"/>
          <w:sz w:val="28"/>
          <w:szCs w:val="28"/>
        </w:rPr>
        <w:t>Супротивна Балка</w:t>
      </w:r>
      <w:r w:rsidRPr="003E1A45">
        <w:rPr>
          <w:rFonts w:ascii="Times New Roman" w:eastAsia="Times New Roman" w:hAnsi="Times New Roman"/>
          <w:sz w:val="28"/>
          <w:szCs w:val="28"/>
        </w:rPr>
        <w:t>та розроблених в його розвиток схем або проектів інженерних мереж: водопостачання, каналізації, теплоп</w:t>
      </w:r>
      <w:r w:rsidRPr="003E1A45">
        <w:rPr>
          <w:rFonts w:ascii="Times New Roman" w:eastAsia="Times New Roman" w:hAnsi="Times New Roman"/>
          <w:sz w:val="28"/>
          <w:szCs w:val="28"/>
        </w:rPr>
        <w:t>о</w:t>
      </w:r>
      <w:r w:rsidRPr="003E1A45">
        <w:rPr>
          <w:rFonts w:ascii="Times New Roman" w:eastAsia="Times New Roman" w:hAnsi="Times New Roman"/>
          <w:sz w:val="28"/>
          <w:szCs w:val="28"/>
        </w:rPr>
        <w:t xml:space="preserve">стачання, телефонізації, освітлення, проекту вуличного і транспортного розвитку </w:t>
      </w:r>
      <w:r w:rsidR="00FA0124" w:rsidRPr="003E1A45">
        <w:rPr>
          <w:rFonts w:ascii="Times New Roman" w:eastAsia="Times New Roman" w:hAnsi="Times New Roman"/>
          <w:sz w:val="28"/>
          <w:szCs w:val="28"/>
        </w:rPr>
        <w:t>села</w:t>
      </w:r>
      <w:r w:rsidRPr="003E1A45">
        <w:rPr>
          <w:rFonts w:ascii="Times New Roman" w:eastAsia="Times New Roman" w:hAnsi="Times New Roman"/>
          <w:sz w:val="28"/>
          <w:szCs w:val="28"/>
        </w:rPr>
        <w:t>, озеленення, охорони  навколишнього середовища.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Планомірність і взаємна ув’язка рішень з розвитку інженерних систем здійсн</w:t>
      </w:r>
      <w:r w:rsidRPr="003E1A45">
        <w:rPr>
          <w:rFonts w:ascii="Times New Roman" w:eastAsia="Times New Roman" w:hAnsi="Times New Roman"/>
          <w:sz w:val="28"/>
          <w:szCs w:val="28"/>
        </w:rPr>
        <w:t>ю</w:t>
      </w:r>
      <w:r w:rsidRPr="003E1A45">
        <w:rPr>
          <w:rFonts w:ascii="Times New Roman" w:eastAsia="Times New Roman" w:hAnsi="Times New Roman"/>
          <w:sz w:val="28"/>
          <w:szCs w:val="28"/>
        </w:rPr>
        <w:t>ється на основі проектів розміщення будівництва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lastRenderedPageBreak/>
        <w:t>Проектна документація на будівництво або реконструкцію інженерних комун</w:t>
      </w:r>
      <w:r w:rsidRPr="003E1A45">
        <w:rPr>
          <w:rFonts w:ascii="Times New Roman" w:eastAsia="Times New Roman" w:hAnsi="Times New Roman"/>
          <w:sz w:val="28"/>
          <w:szCs w:val="28"/>
        </w:rPr>
        <w:t>і</w:t>
      </w:r>
      <w:r w:rsidRPr="003E1A45">
        <w:rPr>
          <w:rFonts w:ascii="Times New Roman" w:eastAsia="Times New Roman" w:hAnsi="Times New Roman"/>
          <w:sz w:val="28"/>
          <w:szCs w:val="28"/>
        </w:rPr>
        <w:t>кацій, споруд повинна розроблятися з урахуванням повного забезпечення районів с</w:t>
      </w:r>
      <w:r w:rsidRPr="003E1A45">
        <w:rPr>
          <w:rFonts w:ascii="Times New Roman" w:eastAsia="Times New Roman" w:hAnsi="Times New Roman"/>
          <w:sz w:val="28"/>
          <w:szCs w:val="28"/>
        </w:rPr>
        <w:t>у</w:t>
      </w:r>
      <w:r w:rsidRPr="003E1A45">
        <w:rPr>
          <w:rFonts w:ascii="Times New Roman" w:eastAsia="Times New Roman" w:hAnsi="Times New Roman"/>
          <w:sz w:val="28"/>
          <w:szCs w:val="28"/>
        </w:rPr>
        <w:t>часними комунальними послугами: каналізацією, водопостачанням, теплопостача</w:t>
      </w:r>
      <w:r w:rsidRPr="003E1A45">
        <w:rPr>
          <w:rFonts w:ascii="Times New Roman" w:eastAsia="Times New Roman" w:hAnsi="Times New Roman"/>
          <w:sz w:val="28"/>
          <w:szCs w:val="28"/>
        </w:rPr>
        <w:t>н</w:t>
      </w:r>
      <w:r w:rsidRPr="003E1A45">
        <w:rPr>
          <w:rFonts w:ascii="Times New Roman" w:eastAsia="Times New Roman" w:hAnsi="Times New Roman"/>
          <w:sz w:val="28"/>
          <w:szCs w:val="28"/>
        </w:rPr>
        <w:t>ням, електропостачанням, телефонізацією, радіофікацією, дощовою каналізацією, г</w:t>
      </w:r>
      <w:r w:rsidRPr="003E1A45">
        <w:rPr>
          <w:rFonts w:ascii="Times New Roman" w:eastAsia="Times New Roman" w:hAnsi="Times New Roman"/>
          <w:sz w:val="28"/>
          <w:szCs w:val="28"/>
        </w:rPr>
        <w:t>а</w:t>
      </w:r>
      <w:r w:rsidRPr="003E1A45">
        <w:rPr>
          <w:rFonts w:ascii="Times New Roman" w:eastAsia="Times New Roman" w:hAnsi="Times New Roman"/>
          <w:sz w:val="28"/>
          <w:szCs w:val="28"/>
        </w:rPr>
        <w:t>зифікацією, сміттєвидаленням.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Забудовникам, які здійснюють реконструкцію існуючих будівель, забудову кварталів необхідно керуватися комплексним проектом інженерного забезпечення, який передбачає реконструкцію всіх інженерних комунікацій і споруд з урахуванням вимог ДБН і методів їх прокладання в умовах реконструкції проїздів, вулиць, благоу</w:t>
      </w:r>
      <w:r w:rsidRPr="003E1A45">
        <w:rPr>
          <w:rFonts w:ascii="Times New Roman" w:eastAsia="Times New Roman" w:hAnsi="Times New Roman"/>
          <w:sz w:val="28"/>
          <w:szCs w:val="28"/>
        </w:rPr>
        <w:t>с</w:t>
      </w:r>
      <w:r w:rsidRPr="003E1A45">
        <w:rPr>
          <w:rFonts w:ascii="Times New Roman" w:eastAsia="Times New Roman" w:hAnsi="Times New Roman"/>
          <w:sz w:val="28"/>
          <w:szCs w:val="28"/>
        </w:rPr>
        <w:t>трою парків, скверів і т. ін.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При прокладанні інженерних комунікацій і розміщенні споруд необхідно вр</w:t>
      </w:r>
      <w:r w:rsidRPr="003E1A45">
        <w:rPr>
          <w:rFonts w:ascii="Times New Roman" w:eastAsia="Times New Roman" w:hAnsi="Times New Roman"/>
          <w:sz w:val="28"/>
          <w:szCs w:val="28"/>
        </w:rPr>
        <w:t>а</w:t>
      </w:r>
      <w:r w:rsidRPr="003E1A45">
        <w:rPr>
          <w:rFonts w:ascii="Times New Roman" w:eastAsia="Times New Roman" w:hAnsi="Times New Roman"/>
          <w:sz w:val="28"/>
          <w:szCs w:val="28"/>
        </w:rPr>
        <w:t>ховувати: порядок взаємного розташування нових поряд з існуючими мережами і м</w:t>
      </w:r>
      <w:r w:rsidRPr="003E1A45">
        <w:rPr>
          <w:rFonts w:ascii="Times New Roman" w:eastAsia="Times New Roman" w:hAnsi="Times New Roman"/>
          <w:sz w:val="28"/>
          <w:szCs w:val="28"/>
        </w:rPr>
        <w:t>о</w:t>
      </w:r>
      <w:r w:rsidRPr="003E1A45">
        <w:rPr>
          <w:rFonts w:ascii="Times New Roman" w:eastAsia="Times New Roman" w:hAnsi="Times New Roman"/>
          <w:sz w:val="28"/>
          <w:szCs w:val="28"/>
        </w:rPr>
        <w:t>жливість подальшого розвитку, максимальне збереження  дорожніх покриттів і підв</w:t>
      </w:r>
      <w:r w:rsidRPr="003E1A45">
        <w:rPr>
          <w:rFonts w:ascii="Times New Roman" w:eastAsia="Times New Roman" w:hAnsi="Times New Roman"/>
          <w:sz w:val="28"/>
          <w:szCs w:val="28"/>
        </w:rPr>
        <w:t>и</w:t>
      </w:r>
      <w:r w:rsidRPr="003E1A45">
        <w:rPr>
          <w:rFonts w:ascii="Times New Roman" w:eastAsia="Times New Roman" w:hAnsi="Times New Roman"/>
          <w:sz w:val="28"/>
          <w:szCs w:val="28"/>
        </w:rPr>
        <w:t>щення рівня  благоустрою територій, збереження і надійне функціонування інжене</w:t>
      </w:r>
      <w:r w:rsidRPr="003E1A45">
        <w:rPr>
          <w:rFonts w:ascii="Times New Roman" w:eastAsia="Times New Roman" w:hAnsi="Times New Roman"/>
          <w:sz w:val="28"/>
          <w:szCs w:val="28"/>
        </w:rPr>
        <w:t>р</w:t>
      </w:r>
      <w:r w:rsidRPr="003E1A45">
        <w:rPr>
          <w:rFonts w:ascii="Times New Roman" w:eastAsia="Times New Roman" w:hAnsi="Times New Roman"/>
          <w:sz w:val="28"/>
          <w:szCs w:val="28"/>
        </w:rPr>
        <w:t>них комунікацій, безпеку експлуатації і можливість проведення ремонтних робіт, ма</w:t>
      </w:r>
      <w:r w:rsidRPr="003E1A45">
        <w:rPr>
          <w:rFonts w:ascii="Times New Roman" w:eastAsia="Times New Roman" w:hAnsi="Times New Roman"/>
          <w:sz w:val="28"/>
          <w:szCs w:val="28"/>
        </w:rPr>
        <w:t>к</w:t>
      </w:r>
      <w:r w:rsidRPr="003E1A45">
        <w:rPr>
          <w:rFonts w:ascii="Times New Roman" w:eastAsia="Times New Roman" w:hAnsi="Times New Roman"/>
          <w:sz w:val="28"/>
          <w:szCs w:val="28"/>
        </w:rPr>
        <w:t>симальне збереження існуючих зелених насаджень.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E1A45">
        <w:rPr>
          <w:rFonts w:ascii="Times New Roman" w:eastAsia="Times New Roman" w:hAnsi="Times New Roman"/>
          <w:sz w:val="28"/>
          <w:szCs w:val="28"/>
          <w:u w:val="single"/>
        </w:rPr>
        <w:t>Транспортні комунікації і споруди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При новому будівництві або реконструкції існуючої забудови в зоні негативн</w:t>
      </w:r>
      <w:r w:rsidRPr="003E1A45">
        <w:rPr>
          <w:rFonts w:ascii="Times New Roman" w:eastAsia="Times New Roman" w:hAnsi="Times New Roman"/>
          <w:sz w:val="28"/>
          <w:szCs w:val="28"/>
        </w:rPr>
        <w:t>о</w:t>
      </w:r>
      <w:r w:rsidRPr="003E1A45">
        <w:rPr>
          <w:rFonts w:ascii="Times New Roman" w:eastAsia="Times New Roman" w:hAnsi="Times New Roman"/>
          <w:sz w:val="28"/>
          <w:szCs w:val="28"/>
        </w:rPr>
        <w:t>го впливу транспортних засобів на ділянках, що примикають до головних вулиць слід застосовувати відповідні шумозахисні прийоми планування, розміщувати спеціальні шумозахисні будинки, застосовувати шумозахисні вікна (потрійне засклення, склоп</w:t>
      </w:r>
      <w:r w:rsidRPr="003E1A45">
        <w:rPr>
          <w:rFonts w:ascii="Times New Roman" w:eastAsia="Times New Roman" w:hAnsi="Times New Roman"/>
          <w:sz w:val="28"/>
          <w:szCs w:val="28"/>
        </w:rPr>
        <w:t>а</w:t>
      </w:r>
      <w:r w:rsidRPr="003E1A45">
        <w:rPr>
          <w:rFonts w:ascii="Times New Roman" w:eastAsia="Times New Roman" w:hAnsi="Times New Roman"/>
          <w:sz w:val="28"/>
          <w:szCs w:val="28"/>
        </w:rPr>
        <w:t>кети).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Внутрішньо-квартальні під'їзди до одного будинку повинні мати ширину прої</w:t>
      </w:r>
      <w:r w:rsidRPr="003E1A45">
        <w:rPr>
          <w:rFonts w:ascii="Times New Roman" w:eastAsia="Times New Roman" w:hAnsi="Times New Roman"/>
          <w:sz w:val="28"/>
          <w:szCs w:val="28"/>
        </w:rPr>
        <w:t>з</w:t>
      </w:r>
      <w:r w:rsidRPr="003E1A45">
        <w:rPr>
          <w:rFonts w:ascii="Times New Roman" w:eastAsia="Times New Roman" w:hAnsi="Times New Roman"/>
          <w:sz w:val="28"/>
          <w:szCs w:val="28"/>
        </w:rPr>
        <w:t xml:space="preserve">ної частини </w:t>
      </w:r>
      <w:smartTag w:uri="urn:schemas-microsoft-com:office:smarttags" w:element="metricconverter">
        <w:smartTagPr>
          <w:attr w:name="ProductID" w:val="5.0 м"/>
        </w:smartTagPr>
        <w:r w:rsidRPr="003E1A45">
          <w:rPr>
            <w:rFonts w:ascii="Times New Roman" w:eastAsia="Times New Roman" w:hAnsi="Times New Roman"/>
            <w:sz w:val="28"/>
            <w:szCs w:val="28"/>
          </w:rPr>
          <w:t>5.0 м</w:t>
        </w:r>
      </w:smartTag>
      <w:r w:rsidRPr="003E1A45">
        <w:rPr>
          <w:rFonts w:ascii="Times New Roman" w:eastAsia="Times New Roman" w:hAnsi="Times New Roman"/>
          <w:sz w:val="28"/>
          <w:szCs w:val="28"/>
        </w:rPr>
        <w:t xml:space="preserve">, а якщо під'їзд використовується для двох і більше будинків, ширина проїзної частини повинна бути </w:t>
      </w:r>
      <w:smartTag w:uri="urn:schemas-microsoft-com:office:smarttags" w:element="metricconverter">
        <w:smartTagPr>
          <w:attr w:name="ProductID" w:val="6,0 м"/>
        </w:smartTagPr>
        <w:r w:rsidRPr="003E1A45">
          <w:rPr>
            <w:rFonts w:ascii="Times New Roman" w:eastAsia="Times New Roman" w:hAnsi="Times New Roman"/>
            <w:sz w:val="28"/>
            <w:szCs w:val="28"/>
          </w:rPr>
          <w:t>6,0 м</w:t>
        </w:r>
      </w:smartTag>
      <w:r w:rsidRPr="003E1A45">
        <w:rPr>
          <w:rFonts w:ascii="Times New Roman" w:eastAsia="Times New Roman" w:hAnsi="Times New Roman"/>
          <w:sz w:val="28"/>
          <w:szCs w:val="28"/>
        </w:rPr>
        <w:t xml:space="preserve"> з тротуарами шириною </w:t>
      </w:r>
      <w:smartTag w:uri="urn:schemas-microsoft-com:office:smarttags" w:element="metricconverter">
        <w:smartTagPr>
          <w:attr w:name="ProductID" w:val="1,5 м"/>
        </w:smartTagPr>
        <w:r w:rsidRPr="003E1A45">
          <w:rPr>
            <w:rFonts w:ascii="Times New Roman" w:eastAsia="Times New Roman" w:hAnsi="Times New Roman"/>
            <w:sz w:val="28"/>
            <w:szCs w:val="28"/>
          </w:rPr>
          <w:t>1,5 м</w:t>
        </w:r>
      </w:smartTag>
      <w:r w:rsidRPr="003E1A45">
        <w:rPr>
          <w:rFonts w:ascii="Times New Roman" w:eastAsia="Times New Roman" w:hAnsi="Times New Roman"/>
          <w:sz w:val="28"/>
          <w:szCs w:val="28"/>
        </w:rPr>
        <w:t>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Автостоянки слід розміщувати згідно розрахунку табл.7.5 ДБН 360-92** на п</w:t>
      </w:r>
      <w:r w:rsidRPr="003E1A45">
        <w:rPr>
          <w:rFonts w:ascii="Times New Roman" w:eastAsia="Times New Roman" w:hAnsi="Times New Roman"/>
          <w:sz w:val="28"/>
          <w:szCs w:val="28"/>
        </w:rPr>
        <w:t>о</w:t>
      </w:r>
      <w:r w:rsidRPr="003E1A45">
        <w:rPr>
          <w:rFonts w:ascii="Times New Roman" w:eastAsia="Times New Roman" w:hAnsi="Times New Roman"/>
          <w:sz w:val="28"/>
          <w:szCs w:val="28"/>
        </w:rPr>
        <w:t>чатку під'їзду до багатоповерхових будинків.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межах червоних ліній вулиць можливо розміщувати тільки павільйони для зупинок громадського транспорту та камери інженерних мереж.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межах червоних ліній вулиць можуть розміщуватись також автостоянки, але не за рахунок ширини проїзної частини.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межах проїзної частини магістральних вулиць повинна бути заборонена сто</w:t>
      </w:r>
      <w:r w:rsidRPr="003E1A45">
        <w:rPr>
          <w:rFonts w:ascii="Times New Roman" w:eastAsia="Times New Roman" w:hAnsi="Times New Roman"/>
          <w:sz w:val="28"/>
          <w:szCs w:val="28"/>
        </w:rPr>
        <w:t>я</w:t>
      </w:r>
      <w:r w:rsidRPr="003E1A45">
        <w:rPr>
          <w:rFonts w:ascii="Times New Roman" w:eastAsia="Times New Roman" w:hAnsi="Times New Roman"/>
          <w:sz w:val="28"/>
          <w:szCs w:val="28"/>
        </w:rPr>
        <w:t xml:space="preserve">нка транспортних засобів. Зупинки громадського транспорту повинні розміщуватись за рахунок розширення проїзної частини шириною не менше </w:t>
      </w:r>
      <w:smartTag w:uri="urn:schemas-microsoft-com:office:smarttags" w:element="metricconverter">
        <w:smartTagPr>
          <w:attr w:name="ProductID" w:val="3,0 м"/>
        </w:smartTagPr>
        <w:r w:rsidRPr="003E1A45">
          <w:rPr>
            <w:rFonts w:ascii="Times New Roman" w:eastAsia="Times New Roman" w:hAnsi="Times New Roman"/>
            <w:sz w:val="28"/>
            <w:szCs w:val="28"/>
          </w:rPr>
          <w:t>3,0 м</w:t>
        </w:r>
      </w:smartTag>
      <w:r w:rsidRPr="003E1A45">
        <w:rPr>
          <w:rFonts w:ascii="Times New Roman" w:eastAsia="Times New Roman" w:hAnsi="Times New Roman"/>
          <w:sz w:val="28"/>
          <w:szCs w:val="28"/>
        </w:rPr>
        <w:t xml:space="preserve"> з улаштуванням в'</w:t>
      </w:r>
      <w:r w:rsidRPr="003E1A45">
        <w:rPr>
          <w:rFonts w:ascii="Times New Roman" w:eastAsia="Times New Roman" w:hAnsi="Times New Roman"/>
          <w:sz w:val="28"/>
          <w:szCs w:val="28"/>
        </w:rPr>
        <w:t>ї</w:t>
      </w:r>
      <w:r w:rsidRPr="003E1A45">
        <w:rPr>
          <w:rFonts w:ascii="Times New Roman" w:eastAsia="Times New Roman" w:hAnsi="Times New Roman"/>
          <w:sz w:val="28"/>
          <w:szCs w:val="28"/>
        </w:rPr>
        <w:t>зних та виїзних шлюзів. Частини тротуарів в межах зупинок громадського транспорту повинні бути оснащенні захисними огорожами.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зонах малоповерхової індивідуальної забудови для зберігання автомобілів слід будувати гаражі на території садиб, а перед входами до садиби можна будувати автостоянки, але не за рахунок тротуарів.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разі, коли для садибної забудови використовуються вигрібні ями, біля них слід будувати стоянки асенізаційних машин, але не за рахунок тротуарів і проїзної ч</w:t>
      </w:r>
      <w:r w:rsidRPr="003E1A45">
        <w:rPr>
          <w:rFonts w:ascii="Times New Roman" w:eastAsia="Times New Roman" w:hAnsi="Times New Roman"/>
          <w:sz w:val="28"/>
          <w:szCs w:val="28"/>
        </w:rPr>
        <w:t>а</w:t>
      </w:r>
      <w:r w:rsidRPr="003E1A45">
        <w:rPr>
          <w:rFonts w:ascii="Times New Roman" w:eastAsia="Times New Roman" w:hAnsi="Times New Roman"/>
          <w:sz w:val="28"/>
          <w:szCs w:val="28"/>
        </w:rPr>
        <w:t>стини вулиць.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При майданчиках для розміщення сміттєзбиральних контейнерів слід передб</w:t>
      </w:r>
      <w:r w:rsidRPr="003E1A45">
        <w:rPr>
          <w:rFonts w:ascii="Times New Roman" w:eastAsia="Times New Roman" w:hAnsi="Times New Roman"/>
          <w:sz w:val="28"/>
          <w:szCs w:val="28"/>
        </w:rPr>
        <w:t>а</w:t>
      </w:r>
      <w:r w:rsidRPr="003E1A45">
        <w:rPr>
          <w:rFonts w:ascii="Times New Roman" w:eastAsia="Times New Roman" w:hAnsi="Times New Roman"/>
          <w:sz w:val="28"/>
          <w:szCs w:val="28"/>
        </w:rPr>
        <w:t xml:space="preserve">чати автостоянки з в’їзними та виїзними шлюзами шириною </w:t>
      </w:r>
      <w:smartTag w:uri="urn:schemas-microsoft-com:office:smarttags" w:element="metricconverter">
        <w:smartTagPr>
          <w:attr w:name="ProductID" w:val="5,0 м"/>
        </w:smartTagPr>
        <w:r w:rsidRPr="003E1A45">
          <w:rPr>
            <w:rFonts w:ascii="Times New Roman" w:eastAsia="Times New Roman" w:hAnsi="Times New Roman"/>
            <w:sz w:val="28"/>
            <w:szCs w:val="28"/>
          </w:rPr>
          <w:t>5,0 м</w:t>
        </w:r>
      </w:smartTag>
      <w:r w:rsidRPr="003E1A45">
        <w:rPr>
          <w:rFonts w:ascii="Times New Roman" w:eastAsia="Times New Roman" w:hAnsi="Times New Roman"/>
          <w:sz w:val="28"/>
          <w:szCs w:val="28"/>
        </w:rPr>
        <w:t>, але не за рахунок тротуарів і проїзної частини вулиць.</w:t>
      </w:r>
    </w:p>
    <w:p w:rsidR="00190EA5" w:rsidRPr="003E1A45" w:rsidRDefault="00190EA5" w:rsidP="006E62A8">
      <w:pPr>
        <w:pStyle w:val="HTML"/>
        <w:rPr>
          <w:rFonts w:ascii="Times New Roman" w:hAnsi="Times New Roman"/>
          <w:b/>
          <w:sz w:val="28"/>
          <w:szCs w:val="28"/>
          <w:u w:val="single"/>
        </w:rPr>
      </w:pPr>
    </w:p>
    <w:p w:rsidR="00190EA5" w:rsidRPr="00D10D3C" w:rsidRDefault="00190EA5" w:rsidP="00190EA5">
      <w:pPr>
        <w:pStyle w:val="1"/>
        <w:rPr>
          <w:rFonts w:ascii="Times New Roman" w:hAnsi="Times New Roman"/>
          <w:sz w:val="28"/>
          <w:szCs w:val="28"/>
          <w:lang w:val="ru-RU"/>
        </w:rPr>
      </w:pPr>
      <w:bookmarkStart w:id="37" w:name="_Toc405802000"/>
      <w:bookmarkStart w:id="38" w:name="_Toc495141139"/>
      <w:r w:rsidRPr="003E1A45">
        <w:rPr>
          <w:rFonts w:ascii="Times New Roman" w:hAnsi="Times New Roman"/>
          <w:sz w:val="28"/>
          <w:szCs w:val="28"/>
          <w:lang w:val="uk-UA"/>
        </w:rPr>
        <w:lastRenderedPageBreak/>
        <w:t>Х.  ПЛАНУВАЛЬНІ ОБМЕЖЕННЯ</w:t>
      </w:r>
      <w:bookmarkEnd w:id="37"/>
      <w:r w:rsidR="00D04906" w:rsidRPr="003E1A45">
        <w:rPr>
          <w:rFonts w:ascii="Times New Roman" w:hAnsi="Times New Roman"/>
          <w:sz w:val="28"/>
          <w:szCs w:val="28"/>
          <w:lang w:val="uk-UA"/>
        </w:rPr>
        <w:t>НА ТЕРИТОРІЇ</w:t>
      </w:r>
      <w:bookmarkEnd w:id="38"/>
      <w:r w:rsidR="00D10D3C" w:rsidRPr="00D10D3C">
        <w:rPr>
          <w:rFonts w:ascii="Times New Roman" w:hAnsi="Times New Roman"/>
          <w:sz w:val="28"/>
          <w:szCs w:val="28"/>
          <w:lang w:val="ru-RU"/>
        </w:rPr>
        <w:t>с.Супротивна Балка</w:t>
      </w:r>
    </w:p>
    <w:p w:rsidR="00190EA5" w:rsidRPr="003E1A45" w:rsidRDefault="00190EA5" w:rsidP="00190EA5">
      <w:pPr>
        <w:pStyle w:val="20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39" w:name="_Toc405802001"/>
      <w:bookmarkStart w:id="40" w:name="_Toc495141140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Загальні положення</w:t>
      </w:r>
      <w:bookmarkEnd w:id="39"/>
      <w:bookmarkEnd w:id="40"/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Рішення щодо забудови та використання земельних ділянок приймаються з ур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хуванням планувальних обмежень, що встановлені Схемою планувальних обмежень у складі генерального плану </w:t>
      </w:r>
      <w:r w:rsidR="006D39EE">
        <w:rPr>
          <w:sz w:val="28"/>
          <w:szCs w:val="28"/>
        </w:rPr>
        <w:t>села</w:t>
      </w:r>
      <w:r w:rsidRPr="003E1A45">
        <w:rPr>
          <w:sz w:val="28"/>
          <w:szCs w:val="28"/>
        </w:rPr>
        <w:t xml:space="preserve">, зонінгом, планом земельно-господарського устрою </w:t>
      </w:r>
      <w:r w:rsidR="006D39EE">
        <w:rPr>
          <w:sz w:val="28"/>
          <w:szCs w:val="28"/>
        </w:rPr>
        <w:t>села</w:t>
      </w:r>
      <w:r w:rsidRPr="003E1A45">
        <w:rPr>
          <w:sz w:val="28"/>
          <w:szCs w:val="28"/>
        </w:rPr>
        <w:t>.  Межі зон дії планувальних обмежень визначаються містобудівною документац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єю.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Планувальні обмеження поширюються на всі будинки, споруди, земельні ділянки, інші об’єкти нерухомості, що знаходяться у зоні впливу обмежень, незалежно від форм власності. Виключенням є об’єкти культурної спадщини, рішення по яких при</w:t>
      </w:r>
      <w:r w:rsidRPr="003E1A45">
        <w:rPr>
          <w:sz w:val="28"/>
          <w:szCs w:val="28"/>
        </w:rPr>
        <w:t>й</w:t>
      </w:r>
      <w:r w:rsidRPr="003E1A45">
        <w:rPr>
          <w:sz w:val="28"/>
          <w:szCs w:val="28"/>
        </w:rPr>
        <w:t>маються в індивідуальному порядку відповідно до чинного законодавства, і магістралі, вулиці, використання територій яких визначається їх цільовим призначенням.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Обмеження можуть стосуватися окремих земельних ділянок, поширюватися на частину території зони або кількох суміжних зон. Вони полягають в обмеженні тих видів функціонального використання і забудови території, що дозволені в цих зонах. 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Якщо земельна ділянка розміщується в зоні дії кількох планувальних обмежень, до неї застосовуються всі види обмежень та режимів використання територій або на</w:t>
      </w:r>
      <w:r w:rsidRPr="003E1A45">
        <w:rPr>
          <w:sz w:val="28"/>
          <w:szCs w:val="28"/>
        </w:rPr>
        <w:t>й</w:t>
      </w:r>
      <w:r w:rsidRPr="003E1A45">
        <w:rPr>
          <w:sz w:val="28"/>
          <w:szCs w:val="28"/>
        </w:rPr>
        <w:t>більш жорсткий з цих режимів.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Наведені планувальні обмеження, їх зміст та режим використання територій вст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новлюються на основі діючого законодавства, державних норм і нормативних докум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нтів . 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 Планувальні обмеження забудови і використання земельних ділянок повинні враховуватися під час розроблення документації із землеустрою, містобудівних умов і обмежень та будівельного паспорту забудови земельної ділянки.</w:t>
      </w:r>
    </w:p>
    <w:p w:rsidR="00190EA5" w:rsidRPr="003E1A45" w:rsidRDefault="00B90144" w:rsidP="00190EA5">
      <w:pPr>
        <w:pStyle w:val="20"/>
        <w:rPr>
          <w:rFonts w:ascii="Times New Roman" w:hAnsi="Times New Roman"/>
          <w:b/>
          <w:i w:val="0"/>
          <w:sz w:val="28"/>
          <w:szCs w:val="28"/>
          <w:lang w:val="uk-UA" w:eastAsia="uk-UA"/>
        </w:rPr>
      </w:pPr>
      <w:bookmarkStart w:id="41" w:name="_Toc495141141"/>
      <w:r w:rsidRPr="003E1A45">
        <w:rPr>
          <w:rFonts w:ascii="Times New Roman" w:hAnsi="Times New Roman"/>
          <w:b/>
          <w:i w:val="0"/>
          <w:sz w:val="24"/>
          <w:szCs w:val="24"/>
          <w:lang w:val="uk-UA"/>
        </w:rPr>
        <w:t>10</w:t>
      </w:r>
      <w:r w:rsidR="00190EA5" w:rsidRPr="003E1A45">
        <w:rPr>
          <w:rFonts w:ascii="Times New Roman" w:hAnsi="Times New Roman"/>
          <w:b/>
          <w:i w:val="0"/>
          <w:sz w:val="24"/>
          <w:szCs w:val="24"/>
          <w:lang w:val="uk-UA"/>
        </w:rPr>
        <w:t>.1.В</w:t>
      </w:r>
      <w:r w:rsidR="00190EA5"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иди планувальних обмежень</w:t>
      </w:r>
      <w:bookmarkEnd w:id="41"/>
    </w:p>
    <w:p w:rsidR="0022157E" w:rsidRPr="003E1A45" w:rsidRDefault="00190EA5" w:rsidP="0022157E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На території </w:t>
      </w:r>
      <w:r w:rsidR="00D10D3C" w:rsidRPr="00A12BBE">
        <w:rPr>
          <w:sz w:val="28"/>
          <w:szCs w:val="28"/>
        </w:rPr>
        <w:t>с.</w:t>
      </w:r>
      <w:r w:rsidR="00D10D3C">
        <w:rPr>
          <w:sz w:val="28"/>
          <w:szCs w:val="28"/>
        </w:rPr>
        <w:t>Супротивн</w:t>
      </w:r>
      <w:r w:rsidR="00575726">
        <w:rPr>
          <w:sz w:val="28"/>
          <w:szCs w:val="28"/>
        </w:rPr>
        <w:t xml:space="preserve">ої Балки </w:t>
      </w:r>
      <w:r w:rsidRPr="003E1A45">
        <w:rPr>
          <w:sz w:val="28"/>
          <w:szCs w:val="28"/>
        </w:rPr>
        <w:t>встановлені наступні види планувальних обм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жень</w:t>
      </w:r>
      <w:r w:rsidR="0022157E" w:rsidRPr="003E1A45">
        <w:rPr>
          <w:sz w:val="28"/>
          <w:szCs w:val="28"/>
        </w:rPr>
        <w:t>:</w:t>
      </w:r>
      <w:bookmarkStart w:id="42" w:name="_Toc405802003"/>
    </w:p>
    <w:p w:rsidR="00190EA5" w:rsidRPr="003E1A45" w:rsidRDefault="0022157E" w:rsidP="007129BB">
      <w:pPr>
        <w:pStyle w:val="aff2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 w:rsidRPr="003E1A45">
        <w:rPr>
          <w:rFonts w:ascii="Times New Roman" w:hAnsi="Times New Roman"/>
          <w:i/>
          <w:sz w:val="28"/>
          <w:szCs w:val="28"/>
        </w:rPr>
        <w:t>О</w:t>
      </w:r>
      <w:r w:rsidR="00190EA5" w:rsidRPr="003E1A45">
        <w:rPr>
          <w:rFonts w:ascii="Times New Roman" w:hAnsi="Times New Roman"/>
          <w:i/>
          <w:sz w:val="28"/>
          <w:szCs w:val="28"/>
        </w:rPr>
        <w:t>бмеження за вимогами охорони здоров’я та захисту життя:</w:t>
      </w:r>
      <w:bookmarkEnd w:id="42"/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санітарно-захисн</w:t>
      </w:r>
      <w:r w:rsidR="00673CA3" w:rsidRPr="003E1A45">
        <w:rPr>
          <w:rFonts w:ascii="Times New Roman" w:hAnsi="Times New Roman"/>
          <w:sz w:val="28"/>
          <w:szCs w:val="28"/>
        </w:rPr>
        <w:t xml:space="preserve">і зони підприємств і об’єктів </w:t>
      </w:r>
      <w:r w:rsidR="00895639">
        <w:rPr>
          <w:rFonts w:ascii="Times New Roman" w:hAnsi="Times New Roman"/>
          <w:sz w:val="28"/>
          <w:szCs w:val="28"/>
        </w:rPr>
        <w:t>3-</w:t>
      </w:r>
      <w:r w:rsidRPr="003E1A45">
        <w:rPr>
          <w:rFonts w:ascii="Times New Roman" w:hAnsi="Times New Roman"/>
          <w:sz w:val="28"/>
          <w:szCs w:val="28"/>
        </w:rPr>
        <w:t>5 клас</w:t>
      </w:r>
      <w:r w:rsidR="00673CA3"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 xml:space="preserve"> шкідливості;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санітарно-захисні зони інших промислових, комунальних і інших об’єктів;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санітарно-захисні зони від кладовищ;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зона електромагнітного забруднення від трансформаторних підстанцій і в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соковольтних ліній електропередач;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зони санітарної охорони водозаборів</w:t>
      </w:r>
      <w:r w:rsidR="00BB49C8" w:rsidRPr="003E1A45">
        <w:rPr>
          <w:rFonts w:ascii="Times New Roman" w:hAnsi="Times New Roman"/>
          <w:sz w:val="28"/>
          <w:szCs w:val="28"/>
        </w:rPr>
        <w:t>.</w:t>
      </w:r>
    </w:p>
    <w:p w:rsidR="00190EA5" w:rsidRPr="003E1A45" w:rsidRDefault="00190EA5" w:rsidP="007129BB">
      <w:pPr>
        <w:pStyle w:val="aff2"/>
        <w:numPr>
          <w:ilvl w:val="0"/>
          <w:numId w:val="39"/>
        </w:numPr>
        <w:jc w:val="both"/>
        <w:rPr>
          <w:rFonts w:ascii="Times New Roman" w:hAnsi="Times New Roman"/>
          <w:i/>
          <w:sz w:val="28"/>
          <w:szCs w:val="28"/>
        </w:rPr>
      </w:pPr>
      <w:bookmarkStart w:id="43" w:name="_Toc405802004"/>
      <w:r w:rsidRPr="003E1A45">
        <w:rPr>
          <w:rFonts w:ascii="Times New Roman" w:hAnsi="Times New Roman"/>
          <w:i/>
          <w:sz w:val="28"/>
          <w:szCs w:val="28"/>
        </w:rPr>
        <w:t>Обмеження за природоохоронними вимогами:</w:t>
      </w:r>
      <w:bookmarkEnd w:id="43"/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прибережні захисні смуги;</w:t>
      </w:r>
    </w:p>
    <w:p w:rsidR="00190EA5" w:rsidRPr="003E1A45" w:rsidRDefault="00190EA5" w:rsidP="007129BB">
      <w:pPr>
        <w:pStyle w:val="aff2"/>
        <w:numPr>
          <w:ilvl w:val="0"/>
          <w:numId w:val="40"/>
        </w:numPr>
        <w:rPr>
          <w:rFonts w:ascii="Times New Roman" w:hAnsi="Times New Roman"/>
          <w:i/>
          <w:sz w:val="28"/>
          <w:szCs w:val="28"/>
        </w:rPr>
      </w:pPr>
      <w:bookmarkStart w:id="44" w:name="_Toc405802007"/>
      <w:r w:rsidRPr="003E1A45">
        <w:rPr>
          <w:rFonts w:ascii="Times New Roman" w:hAnsi="Times New Roman"/>
          <w:i/>
          <w:sz w:val="28"/>
          <w:szCs w:val="28"/>
        </w:rPr>
        <w:t>Обмеження на об’єктах інженерно-транспортноїінфраструктури:</w:t>
      </w:r>
      <w:bookmarkEnd w:id="44"/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охоронні зони інженерних комунікацій від: 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газопроводів;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електричних мереж;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водопровідних і каналізаційних мереж;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мереж теплопостачання;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ліній зв’язку;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охоронні зони магістральних трубопроводів;</w:t>
      </w:r>
    </w:p>
    <w:p w:rsidR="00190EA5" w:rsidRPr="003E1A45" w:rsidRDefault="00190EA5" w:rsidP="007129BB">
      <w:pPr>
        <w:pStyle w:val="aff2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червоні лінії вулиць і автодоріг.</w:t>
      </w:r>
    </w:p>
    <w:p w:rsidR="00190EA5" w:rsidRPr="003E1A45" w:rsidRDefault="00190EA5" w:rsidP="00190EA5">
      <w:pPr>
        <w:pStyle w:val="20"/>
        <w:rPr>
          <w:rFonts w:ascii="Times New Roman" w:hAnsi="Times New Roman"/>
          <w:b/>
          <w:i w:val="0"/>
          <w:sz w:val="28"/>
          <w:szCs w:val="28"/>
          <w:lang w:val="uk-UA" w:eastAsia="uk-UA"/>
        </w:rPr>
      </w:pPr>
      <w:bookmarkStart w:id="45" w:name="_Toc405802009"/>
      <w:bookmarkStart w:id="46" w:name="_Toc495141142"/>
      <w:r w:rsidRPr="003E1A45">
        <w:rPr>
          <w:rFonts w:ascii="Times New Roman" w:hAnsi="Times New Roman"/>
          <w:b/>
          <w:i w:val="0"/>
          <w:sz w:val="28"/>
          <w:szCs w:val="28"/>
          <w:lang w:val="uk-UA" w:eastAsia="uk-UA"/>
        </w:rPr>
        <w:lastRenderedPageBreak/>
        <w:t>Режими використання територій у зонах планувальних обмежень</w:t>
      </w:r>
      <w:bookmarkEnd w:id="45"/>
      <w:bookmarkEnd w:id="46"/>
    </w:p>
    <w:p w:rsidR="00D04906" w:rsidRPr="003E1A45" w:rsidRDefault="00D04906" w:rsidP="00D04906">
      <w:pPr>
        <w:pStyle w:val="ad"/>
        <w:tabs>
          <w:tab w:val="left" w:pos="2694"/>
        </w:tabs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даному пункті наводяться загальні вимоги до режиму використання земел</w:t>
      </w:r>
      <w:r w:rsidRPr="003E1A45">
        <w:rPr>
          <w:rFonts w:ascii="Times New Roman" w:eastAsia="Times New Roman" w:hAnsi="Times New Roman"/>
          <w:sz w:val="28"/>
          <w:szCs w:val="28"/>
        </w:rPr>
        <w:t>ь</w:t>
      </w:r>
      <w:r w:rsidRPr="003E1A45">
        <w:rPr>
          <w:rFonts w:ascii="Times New Roman" w:eastAsia="Times New Roman" w:hAnsi="Times New Roman"/>
          <w:sz w:val="28"/>
          <w:szCs w:val="28"/>
        </w:rPr>
        <w:t>них ділянок, по яких проходять інженерні та транспортні комунікації, та до ділянок, які</w:t>
      </w:r>
      <w:r w:rsidR="00107582" w:rsidRPr="003E1A45">
        <w:rPr>
          <w:rFonts w:ascii="Times New Roman" w:eastAsia="Times New Roman" w:hAnsi="Times New Roman"/>
          <w:sz w:val="28"/>
          <w:szCs w:val="28"/>
        </w:rPr>
        <w:t xml:space="preserve"> потрапляють</w:t>
      </w:r>
      <w:r w:rsidRPr="003E1A45">
        <w:rPr>
          <w:rFonts w:ascii="Times New Roman" w:eastAsia="Times New Roman" w:hAnsi="Times New Roman"/>
          <w:sz w:val="28"/>
          <w:szCs w:val="28"/>
        </w:rPr>
        <w:t xml:space="preserve"> в санітарно-захисні зони від цих комунікацій, вимоги до експлуатації та проектування інженерних мереж, а також режим використання земельних ділянок, що потрапляють в санітарно-захисні зони від промислових та комунальних підпр</w:t>
      </w:r>
      <w:r w:rsidRPr="003E1A45">
        <w:rPr>
          <w:rFonts w:ascii="Times New Roman" w:eastAsia="Times New Roman" w:hAnsi="Times New Roman"/>
          <w:sz w:val="28"/>
          <w:szCs w:val="28"/>
        </w:rPr>
        <w:t>и</w:t>
      </w:r>
      <w:r w:rsidRPr="003E1A45">
        <w:rPr>
          <w:rFonts w:ascii="Times New Roman" w:eastAsia="Times New Roman" w:hAnsi="Times New Roman"/>
          <w:sz w:val="28"/>
          <w:szCs w:val="28"/>
        </w:rPr>
        <w:t>ємств, інші санітарно-захисні зони.</w:t>
      </w:r>
    </w:p>
    <w:p w:rsidR="00D04906" w:rsidRPr="003E1A45" w:rsidRDefault="00190EA5" w:rsidP="00D04906">
      <w:pPr>
        <w:pStyle w:val="3"/>
        <w:ind w:firstLine="567"/>
        <w:jc w:val="both"/>
        <w:rPr>
          <w:sz w:val="28"/>
          <w:szCs w:val="28"/>
          <w:lang w:val="uk-UA"/>
        </w:rPr>
      </w:pPr>
      <w:bookmarkStart w:id="47" w:name="_Toc405802010"/>
      <w:bookmarkStart w:id="48" w:name="_Toc495141143"/>
      <w:r w:rsidRPr="003E1A45">
        <w:rPr>
          <w:rFonts w:ascii="Times New Roman" w:hAnsi="Times New Roman"/>
          <w:sz w:val="28"/>
          <w:szCs w:val="28"/>
          <w:lang w:val="uk-UA" w:eastAsia="uk-UA"/>
        </w:rPr>
        <w:t>Санітарно-захисні зони</w:t>
      </w:r>
      <w:bookmarkEnd w:id="47"/>
      <w:r w:rsidRPr="003E1A45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підприємств:</w:t>
      </w:r>
      <w:bookmarkEnd w:id="48"/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Відповідно до нормативних документів (СН 173-96 п. 5.4) – промислові та інші об’єкти, що є джерелами забруднення навколишнього середовища хімічними, фізи</w:t>
      </w:r>
      <w:r w:rsidRPr="003E1A45">
        <w:rPr>
          <w:sz w:val="28"/>
          <w:szCs w:val="28"/>
        </w:rPr>
        <w:t>ч</w:t>
      </w:r>
      <w:r w:rsidRPr="003E1A45">
        <w:rPr>
          <w:sz w:val="28"/>
          <w:szCs w:val="28"/>
        </w:rPr>
        <w:t>ними та біологічними факторами, при неможливості створення безвідходних технол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гій повинні відокремлюватись від житлової забудови СЗЗ.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СЗЗ слід встановлювати від джерела шкідливості до межі житлової забудови,  ділянок громадських установ, будинків і споруд в т. ч. дитячих, навчальних, лікувал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но-профілактичних установ, закладів соціального забезпечення, спортивних споруд та інших, а також територій парків, скверів та інших об’єктів зеленого будівництва заг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льного  користування, ділянок оздоровчих та фізкультурно-спортивних установ, місць відпочинку СЗЗ встановлюються:</w:t>
      </w:r>
    </w:p>
    <w:p w:rsidR="002D38BC" w:rsidRPr="003E1A45" w:rsidRDefault="002D38BC" w:rsidP="007129BB">
      <w:pPr>
        <w:numPr>
          <w:ilvl w:val="0"/>
          <w:numId w:val="30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для підприємств з технологічними процесами, які є джерелами забрудне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 атмосферного повітря;</w:t>
      </w:r>
    </w:p>
    <w:p w:rsidR="002D38BC" w:rsidRPr="003E1A45" w:rsidRDefault="002D38BC" w:rsidP="007129BB">
      <w:pPr>
        <w:numPr>
          <w:ilvl w:val="0"/>
          <w:numId w:val="30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для санітарно-технічних споруд та установок комунального призначення, а також сільськогосподарських підприємств – від межі об’єкту.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зовнішній межі СЗЗ, зверненої до житлової забудови, концентрації та рівні шкідливих факторів не повинні перевищувати їх гігієнічні нормативи.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СЗЗ не повинна розглядатись як резерв розширення підприємств, сельбищної т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риторії і прирівняних до них об’єктів. Основою для встановлення СЗЗ є санітарна кл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сифікація підприємств, виробництв та об’єктів.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Територія СЗЗ має бути розпланованою та упорядкованою. Проекти СЗЗ слід 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зробляти в комплексі з проектом будівництва (реконструкції) підприємства з перш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черговою реалізацією заходів, передбачених у зоні. </w:t>
      </w:r>
    </w:p>
    <w:p w:rsidR="00190EA5" w:rsidRPr="003E1A45" w:rsidRDefault="002D38BC" w:rsidP="005E2297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Існуючі та запроектовані  п</w:t>
      </w:r>
      <w:r w:rsidR="00D04906" w:rsidRPr="003E1A45">
        <w:rPr>
          <w:sz w:val="28"/>
          <w:szCs w:val="28"/>
        </w:rPr>
        <w:t>ідприєм</w:t>
      </w:r>
      <w:r w:rsidRPr="003E1A45">
        <w:rPr>
          <w:sz w:val="28"/>
          <w:szCs w:val="28"/>
        </w:rPr>
        <w:t>с</w:t>
      </w:r>
      <w:r w:rsidR="00D04906" w:rsidRPr="003E1A45">
        <w:rPr>
          <w:sz w:val="28"/>
          <w:szCs w:val="28"/>
        </w:rPr>
        <w:t>тва</w:t>
      </w:r>
      <w:r w:rsidRPr="003E1A45">
        <w:rPr>
          <w:sz w:val="28"/>
          <w:szCs w:val="28"/>
        </w:rPr>
        <w:t xml:space="preserve">в </w:t>
      </w:r>
      <w:r w:rsidR="00D10D3C" w:rsidRPr="00A12BBE">
        <w:rPr>
          <w:sz w:val="28"/>
          <w:szCs w:val="28"/>
        </w:rPr>
        <w:t>с.</w:t>
      </w:r>
      <w:r w:rsidR="00D10D3C">
        <w:rPr>
          <w:sz w:val="28"/>
          <w:szCs w:val="28"/>
        </w:rPr>
        <w:t>Супротивн</w:t>
      </w:r>
      <w:r w:rsidR="00575726">
        <w:rPr>
          <w:sz w:val="28"/>
          <w:szCs w:val="28"/>
        </w:rPr>
        <w:t xml:space="preserve">ій Балці </w:t>
      </w:r>
      <w:r w:rsidR="00B90144" w:rsidRPr="003E1A45">
        <w:rPr>
          <w:sz w:val="28"/>
          <w:szCs w:val="28"/>
        </w:rPr>
        <w:t xml:space="preserve">відносяться до </w:t>
      </w:r>
      <w:r w:rsidR="00895639">
        <w:rPr>
          <w:sz w:val="28"/>
          <w:szCs w:val="28"/>
        </w:rPr>
        <w:t>п</w:t>
      </w:r>
      <w:r w:rsidR="00B90144" w:rsidRPr="003E1A45">
        <w:rPr>
          <w:sz w:val="28"/>
          <w:szCs w:val="28"/>
        </w:rPr>
        <w:t>і</w:t>
      </w:r>
      <w:r w:rsidR="00B90144" w:rsidRPr="003E1A45">
        <w:rPr>
          <w:sz w:val="28"/>
          <w:szCs w:val="28"/>
        </w:rPr>
        <w:t>дприємства малої потужност</w:t>
      </w:r>
      <w:r w:rsidR="00B06526">
        <w:rPr>
          <w:sz w:val="28"/>
          <w:szCs w:val="28"/>
        </w:rPr>
        <w:t xml:space="preserve">і різних галузей промисловості </w:t>
      </w:r>
      <w:r w:rsidR="00895639">
        <w:rPr>
          <w:sz w:val="28"/>
          <w:szCs w:val="28"/>
          <w:lang w:val="en-US"/>
        </w:rPr>
        <w:t>III</w:t>
      </w:r>
      <w:r w:rsidR="00895639" w:rsidRPr="00895639">
        <w:rPr>
          <w:sz w:val="28"/>
          <w:szCs w:val="28"/>
        </w:rPr>
        <w:t>-</w:t>
      </w:r>
      <w:r w:rsidR="00B90144" w:rsidRPr="003E1A45">
        <w:rPr>
          <w:sz w:val="28"/>
          <w:szCs w:val="28"/>
        </w:rPr>
        <w:t>V класу шкідливості із розміром СЗЗ 50м</w:t>
      </w:r>
      <w:r w:rsidR="006D39EE">
        <w:rPr>
          <w:sz w:val="28"/>
          <w:szCs w:val="28"/>
        </w:rPr>
        <w:t xml:space="preserve"> - </w:t>
      </w:r>
      <w:r w:rsidR="00895639">
        <w:rPr>
          <w:sz w:val="28"/>
          <w:szCs w:val="28"/>
        </w:rPr>
        <w:t>3</w:t>
      </w:r>
      <w:r w:rsidR="006D39EE">
        <w:rPr>
          <w:sz w:val="28"/>
          <w:szCs w:val="28"/>
        </w:rPr>
        <w:t>00м.</w:t>
      </w:r>
      <w:r w:rsidR="00B90144" w:rsidRPr="003E1A45">
        <w:rPr>
          <w:sz w:val="28"/>
          <w:szCs w:val="28"/>
        </w:rPr>
        <w:t>. У межах СЗЗ від промислових підприємств і виробництв, сільськогосподарських об’єктів, об’єктів комунального призначення житлові будинки та будинки громадського призначення не розташовуються</w:t>
      </w:r>
      <w:r w:rsidR="00D04906" w:rsidRPr="003E1A45">
        <w:rPr>
          <w:sz w:val="28"/>
          <w:szCs w:val="28"/>
        </w:rPr>
        <w:t>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  <w:lang w:eastAsia="uk-UA"/>
        </w:rPr>
      </w:pPr>
      <w:r w:rsidRPr="003E1A45">
        <w:rPr>
          <w:sz w:val="28"/>
          <w:szCs w:val="28"/>
          <w:lang w:eastAsia="uk-UA"/>
        </w:rPr>
        <w:t>В санітарно-захисних зонах  (СЗЗ) не допускається розміщувати:</w:t>
      </w:r>
    </w:p>
    <w:p w:rsidR="00190EA5" w:rsidRPr="003E1A45" w:rsidRDefault="00190EA5" w:rsidP="007129BB">
      <w:pPr>
        <w:numPr>
          <w:ilvl w:val="0"/>
          <w:numId w:val="30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житлові будинки;</w:t>
      </w:r>
    </w:p>
    <w:p w:rsidR="00190EA5" w:rsidRPr="003E1A45" w:rsidRDefault="00190EA5" w:rsidP="007129BB">
      <w:pPr>
        <w:numPr>
          <w:ilvl w:val="0"/>
          <w:numId w:val="30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дитячі дошкільні заклади;</w:t>
      </w:r>
    </w:p>
    <w:p w:rsidR="00190EA5" w:rsidRPr="003E1A45" w:rsidRDefault="00190EA5" w:rsidP="007129BB">
      <w:pPr>
        <w:numPr>
          <w:ilvl w:val="0"/>
          <w:numId w:val="30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загальноосвітні школи;</w:t>
      </w:r>
    </w:p>
    <w:p w:rsidR="00190EA5" w:rsidRPr="003E1A45" w:rsidRDefault="00190EA5" w:rsidP="007129BB">
      <w:pPr>
        <w:numPr>
          <w:ilvl w:val="0"/>
          <w:numId w:val="30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установи охорони здоров’я та відпочинку;</w:t>
      </w:r>
    </w:p>
    <w:p w:rsidR="00190EA5" w:rsidRPr="003E1A45" w:rsidRDefault="00190EA5" w:rsidP="007129BB">
      <w:pPr>
        <w:numPr>
          <w:ilvl w:val="0"/>
          <w:numId w:val="30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спортивні споруди;</w:t>
      </w:r>
    </w:p>
    <w:p w:rsidR="00190EA5" w:rsidRPr="003E1A45" w:rsidRDefault="00190EA5" w:rsidP="007129BB">
      <w:pPr>
        <w:numPr>
          <w:ilvl w:val="0"/>
          <w:numId w:val="30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сади, парки</w:t>
      </w:r>
    </w:p>
    <w:p w:rsidR="00190EA5" w:rsidRPr="003E1A45" w:rsidRDefault="00190EA5" w:rsidP="007129BB">
      <w:pPr>
        <w:numPr>
          <w:ilvl w:val="0"/>
          <w:numId w:val="30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садівницькі товариства і городи.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  <w:lang w:eastAsia="uk-UA"/>
        </w:rPr>
      </w:pPr>
      <w:r w:rsidRPr="003E1A45">
        <w:rPr>
          <w:sz w:val="28"/>
          <w:szCs w:val="28"/>
          <w:lang w:eastAsia="uk-UA"/>
        </w:rPr>
        <w:t>В межах санітарно-захисних зон  допускається розміщувати:</w:t>
      </w:r>
    </w:p>
    <w:p w:rsidR="00190EA5" w:rsidRPr="003E1A45" w:rsidRDefault="00190EA5" w:rsidP="007129BB">
      <w:pPr>
        <w:pStyle w:val="aff2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3E1A45">
        <w:rPr>
          <w:rFonts w:ascii="Times New Roman" w:hAnsi="Times New Roman"/>
          <w:sz w:val="28"/>
          <w:szCs w:val="28"/>
          <w:lang w:eastAsia="uk-UA"/>
        </w:rPr>
        <w:lastRenderedPageBreak/>
        <w:t>підприємства, їх окремі споруди з виробництвом меншого класу шкідливо</w:t>
      </w:r>
      <w:r w:rsidRPr="003E1A45">
        <w:rPr>
          <w:rFonts w:ascii="Times New Roman" w:hAnsi="Times New Roman"/>
          <w:sz w:val="28"/>
          <w:szCs w:val="28"/>
          <w:lang w:eastAsia="uk-UA"/>
        </w:rPr>
        <w:t>с</w:t>
      </w:r>
      <w:r w:rsidRPr="003E1A45">
        <w:rPr>
          <w:rFonts w:ascii="Times New Roman" w:hAnsi="Times New Roman"/>
          <w:sz w:val="28"/>
          <w:szCs w:val="28"/>
          <w:lang w:eastAsia="uk-UA"/>
        </w:rPr>
        <w:t>ті, ніж виробництво, для якого встановлена санітарно-захисна зона при умові аналогічного характеру шкідливості;</w:t>
      </w:r>
    </w:p>
    <w:p w:rsidR="00190EA5" w:rsidRPr="003E1A45" w:rsidRDefault="00190EA5" w:rsidP="007129BB">
      <w:pPr>
        <w:pStyle w:val="aff2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3E1A45">
        <w:rPr>
          <w:rFonts w:ascii="Times New Roman" w:hAnsi="Times New Roman"/>
          <w:sz w:val="28"/>
          <w:szCs w:val="28"/>
          <w:lang w:eastAsia="uk-UA"/>
        </w:rPr>
        <w:t>пожежні депо, лазні, пральні, гаражі, склади і бази (крім продовольчих);</w:t>
      </w:r>
    </w:p>
    <w:p w:rsidR="00190EA5" w:rsidRPr="003E1A45" w:rsidRDefault="00190EA5" w:rsidP="007129BB">
      <w:pPr>
        <w:pStyle w:val="aff2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3E1A45">
        <w:rPr>
          <w:rFonts w:ascii="Times New Roman" w:hAnsi="Times New Roman"/>
          <w:sz w:val="28"/>
          <w:szCs w:val="28"/>
          <w:lang w:eastAsia="uk-UA"/>
        </w:rPr>
        <w:t>будинки управлінь, конструкторських бюро, учбових закладів, магазинів, підприємств громадського харчування, поліклінік, науково-дослідницьких лабораторій, пов’язаних з окремим, або групою підприємств;</w:t>
      </w:r>
    </w:p>
    <w:p w:rsidR="00190EA5" w:rsidRPr="003E1A45" w:rsidRDefault="00190EA5" w:rsidP="007129BB">
      <w:pPr>
        <w:pStyle w:val="aff2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3E1A45">
        <w:rPr>
          <w:rFonts w:ascii="Times New Roman" w:hAnsi="Times New Roman"/>
          <w:sz w:val="28"/>
          <w:szCs w:val="28"/>
          <w:lang w:eastAsia="uk-UA"/>
        </w:rPr>
        <w:t>приміщення для чергового та аварійного персоналу, стоянки для громадс</w:t>
      </w:r>
      <w:r w:rsidRPr="003E1A45">
        <w:rPr>
          <w:rFonts w:ascii="Times New Roman" w:hAnsi="Times New Roman"/>
          <w:sz w:val="28"/>
          <w:szCs w:val="28"/>
          <w:lang w:eastAsia="uk-UA"/>
        </w:rPr>
        <w:t>ь</w:t>
      </w:r>
      <w:r w:rsidRPr="003E1A45">
        <w:rPr>
          <w:rFonts w:ascii="Times New Roman" w:hAnsi="Times New Roman"/>
          <w:sz w:val="28"/>
          <w:szCs w:val="28"/>
          <w:lang w:eastAsia="uk-UA"/>
        </w:rPr>
        <w:t>кого та індивідуального транспорту, місцеві та транзитні комунікації ЛЕП, нафтогазопроводи, артсвердловини для технічного водопостачання, водо</w:t>
      </w:r>
      <w:r w:rsidRPr="003E1A45">
        <w:rPr>
          <w:rFonts w:ascii="Times New Roman" w:hAnsi="Times New Roman"/>
          <w:sz w:val="28"/>
          <w:szCs w:val="28"/>
          <w:lang w:eastAsia="uk-UA"/>
        </w:rPr>
        <w:t>о</w:t>
      </w:r>
      <w:r w:rsidRPr="003E1A45">
        <w:rPr>
          <w:rFonts w:ascii="Times New Roman" w:hAnsi="Times New Roman"/>
          <w:sz w:val="28"/>
          <w:szCs w:val="28"/>
          <w:lang w:eastAsia="uk-UA"/>
        </w:rPr>
        <w:t>холоджувачі споруди, інші технічні споруди, розсадники декоративних ро</w:t>
      </w:r>
      <w:r w:rsidRPr="003E1A45">
        <w:rPr>
          <w:rFonts w:ascii="Times New Roman" w:hAnsi="Times New Roman"/>
          <w:sz w:val="28"/>
          <w:szCs w:val="28"/>
          <w:lang w:eastAsia="uk-UA"/>
        </w:rPr>
        <w:t>с</w:t>
      </w:r>
      <w:r w:rsidRPr="003E1A45">
        <w:rPr>
          <w:rFonts w:ascii="Times New Roman" w:hAnsi="Times New Roman"/>
          <w:sz w:val="28"/>
          <w:szCs w:val="28"/>
          <w:lang w:eastAsia="uk-UA"/>
        </w:rPr>
        <w:t>лин.</w:t>
      </w:r>
    </w:p>
    <w:p w:rsidR="00190EA5" w:rsidRPr="003E1A45" w:rsidRDefault="00190EA5" w:rsidP="00190EA5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ділянках, що мають і зберігають за містобудівною документацією на перспе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>тиву житлову функцію і розташовані у даний час у санітарно-захисних зонах, реконс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рукція житлових будинків обмежена і допускається, як виняток, за висновком органів санепіднагляду за умови вжиття заходів, що забезпечують виконання встановлених для житлових приміщень гігієнічних вимог згідно п. 7.2 ДБН В.3.2-2-2009 «Житлові будинки. Реконструкція та капітальний ремонт». Розміщення нових житлових буди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ків, дитячих установ, лікарень можливо після ліквідації джерел шкідливості. Розм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щення нових джерел шкідливості, розвиток підприємств, що шкідливо впливають на навколишню житлову забудову, неприпустимо.</w:t>
      </w:r>
    </w:p>
    <w:p w:rsidR="00190EA5" w:rsidRPr="003E1A45" w:rsidRDefault="00190EA5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територіях, що підлягають реконструкції для організації санітарно-захисної зони, розміщення нових житлових будинків, дитячих установ, лікарень неприпустимо. Реконструкція існуючих житлових будинків обмежена (допускається тільки для пр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ведення житлових умов до нормативних вимог). Рекомендується реконструкція заб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дови зі зміною цільового призначення будівель і споруд на допустимі, відповідно до державних санітарних правил.</w:t>
      </w:r>
    </w:p>
    <w:p w:rsidR="0005671D" w:rsidRPr="0005671D" w:rsidRDefault="00A55D68" w:rsidP="0005671D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49" w:name="_Toc405802011"/>
      <w:r w:rsidRPr="0005671D">
        <w:rPr>
          <w:b/>
          <w:sz w:val="28"/>
          <w:szCs w:val="28"/>
        </w:rPr>
        <w:t>СЗЗ кладовищ</w:t>
      </w:r>
      <w:r w:rsidRPr="003E1A45">
        <w:rPr>
          <w:sz w:val="28"/>
          <w:szCs w:val="28"/>
        </w:rPr>
        <w:t xml:space="preserve"> – </w:t>
      </w:r>
      <w:r w:rsidR="00D10D3C">
        <w:rPr>
          <w:sz w:val="28"/>
          <w:szCs w:val="28"/>
        </w:rPr>
        <w:t>від існуючого кладовища встановлена СЗЗ</w:t>
      </w:r>
      <w:r w:rsidRPr="003E1A45">
        <w:rPr>
          <w:sz w:val="28"/>
          <w:szCs w:val="28"/>
        </w:rPr>
        <w:t>– 300 м.</w:t>
      </w:r>
    </w:p>
    <w:p w:rsidR="00F664DF" w:rsidRDefault="00F664DF" w:rsidP="00F664DF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На цій території у зв’язку з планувальними обмеженнями забороняється розм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щення нового житлового будівництва та ряду об’єктів громадського обслуговування, згідно чинних нормативів.</w:t>
      </w:r>
    </w:p>
    <w:p w:rsidR="00F664DF" w:rsidRPr="003E1A45" w:rsidRDefault="00F664DF" w:rsidP="00F664DF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 межах зони забороняється розміщення:</w:t>
      </w:r>
    </w:p>
    <w:p w:rsidR="00F664DF" w:rsidRPr="003E1A45" w:rsidRDefault="00F664DF" w:rsidP="007129BB">
      <w:pPr>
        <w:pStyle w:val="HTML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нових житлових будинків з присадибними ділянками, гуртожитків, гот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лів, будинків для приїжджих;</w:t>
      </w:r>
    </w:p>
    <w:p w:rsidR="00F664DF" w:rsidRPr="003E1A45" w:rsidRDefault="00F664DF" w:rsidP="007129BB">
      <w:pPr>
        <w:pStyle w:val="HTML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дитячих дошкільних закладів, загальноосвітніх шкіл, лікувально-профілактичних й оздоровчих закладів, стаціонарів;</w:t>
      </w:r>
    </w:p>
    <w:p w:rsidR="00F664DF" w:rsidRPr="003E1A45" w:rsidRDefault="00F664DF" w:rsidP="007129BB">
      <w:pPr>
        <w:pStyle w:val="HTML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садівничих товариств;</w:t>
      </w:r>
    </w:p>
    <w:p w:rsidR="00A55D68" w:rsidRPr="003E1A45" w:rsidRDefault="00F664DF" w:rsidP="007129BB">
      <w:pPr>
        <w:pStyle w:val="HTML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джерел водопостачання, водозабірних споруд</w:t>
      </w:r>
    </w:p>
    <w:p w:rsidR="0005671D" w:rsidRDefault="0005671D" w:rsidP="00F664DF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Мешканцям житлових будинків, розміщених у межах СЗЗ клад</w:t>
      </w:r>
      <w:r w:rsidR="005757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вищ сільська радаможе передбачити переселення на території перспективної садибної забудови.</w:t>
      </w:r>
    </w:p>
    <w:p w:rsidR="00A55D68" w:rsidRPr="003E1A45" w:rsidRDefault="00F664DF" w:rsidP="00F664DF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 умовах сільської забудови, яка склалася, рішення щодо реконструкції і кап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тального ремонту житлових та громадських будинків, розміщення нових об'єктів у СЗЗ зонах кладовищ приймаються за погодженням з місцевими органами державного сан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тарного нагляду залежно від природних умов (рельєф місцевості, гідрологія тощо) і ступеня інженерного обладнання території (ДСанПіН 2.2.2.028-99).</w:t>
      </w:r>
    </w:p>
    <w:p w:rsidR="00190EA5" w:rsidRPr="003E1A45" w:rsidRDefault="00190EA5" w:rsidP="00190EA5">
      <w:pPr>
        <w:pStyle w:val="3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50" w:name="_Toc495141144"/>
      <w:r w:rsidRPr="003E1A45">
        <w:rPr>
          <w:rFonts w:ascii="Times New Roman" w:hAnsi="Times New Roman"/>
          <w:sz w:val="28"/>
          <w:szCs w:val="28"/>
          <w:lang w:val="uk-UA" w:eastAsia="uk-UA"/>
        </w:rPr>
        <w:lastRenderedPageBreak/>
        <w:t>Зона санітарної охорони джерел водозабору</w:t>
      </w:r>
      <w:bookmarkEnd w:id="49"/>
      <w:r w:rsidRPr="003E1A45">
        <w:rPr>
          <w:rFonts w:ascii="Times New Roman" w:hAnsi="Times New Roman"/>
          <w:sz w:val="28"/>
          <w:szCs w:val="28"/>
          <w:lang w:val="uk-UA" w:eastAsia="uk-UA"/>
        </w:rPr>
        <w:t>:</w:t>
      </w:r>
      <w:bookmarkEnd w:id="50"/>
    </w:p>
    <w:p w:rsidR="00895639" w:rsidRDefault="00DA60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51" w:name="_Toc405802012"/>
      <w:r w:rsidRPr="003E1A45">
        <w:rPr>
          <w:sz w:val="28"/>
          <w:szCs w:val="28"/>
        </w:rPr>
        <w:t>ЗСО  поверхневих  та  підземних водних об'єктів входять до складу водоохорон</w:t>
      </w:r>
      <w:r w:rsidR="00895639">
        <w:rPr>
          <w:sz w:val="28"/>
          <w:szCs w:val="28"/>
        </w:rPr>
        <w:t>-</w:t>
      </w:r>
    </w:p>
    <w:p w:rsidR="00DA6083" w:rsidRPr="003E1A45" w:rsidRDefault="00895639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6083" w:rsidRPr="003E1A45">
        <w:rPr>
          <w:sz w:val="28"/>
          <w:szCs w:val="28"/>
        </w:rPr>
        <w:t>их зон і поділяються  на  три  пояси  особливого режиму:</w:t>
      </w:r>
      <w:bookmarkStart w:id="52" w:name="o20"/>
      <w:bookmarkEnd w:id="52"/>
    </w:p>
    <w:p w:rsidR="00DA6083" w:rsidRPr="003E1A45" w:rsidRDefault="00DA6083" w:rsidP="007129BB">
      <w:pPr>
        <w:pStyle w:val="aff2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перший пояс  (суворого  режиму)  включає територію розміщення водоз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бору,  майданчика  водопровідних  споруд  і   водопідвідного каналу;</w:t>
      </w:r>
      <w:bookmarkStart w:id="53" w:name="o21"/>
      <w:bookmarkEnd w:id="53"/>
    </w:p>
    <w:p w:rsidR="00DA6083" w:rsidRPr="003E1A45" w:rsidRDefault="00DA6083" w:rsidP="007129BB">
      <w:pPr>
        <w:pStyle w:val="aff2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другий і  третій  пояси  (обмежень  і спостережень) включаютьтериторію,  що призначається для охорони джерел водопостачання від  забруднення. </w:t>
      </w:r>
    </w:p>
    <w:p w:rsidR="00B25F3E" w:rsidRPr="003E1A45" w:rsidRDefault="00DA60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У межах першого поясу для підземних джерел водопостачання забороняється: </w:t>
      </w:r>
      <w:bookmarkStart w:id="54" w:name="o42"/>
      <w:bookmarkEnd w:id="54"/>
    </w:p>
    <w:p w:rsidR="00DA6083" w:rsidRPr="003E1A45" w:rsidRDefault="00DA6083" w:rsidP="007129BB">
      <w:pPr>
        <w:pStyle w:val="aff2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перебування сторонніх   осіб,    </w:t>
      </w:r>
    </w:p>
    <w:p w:rsidR="00DA6083" w:rsidRPr="003E1A45" w:rsidRDefault="00DA6083" w:rsidP="007129BB">
      <w:pPr>
        <w:pStyle w:val="aff2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розміщення    житлових    та господарських  будівель,  </w:t>
      </w:r>
    </w:p>
    <w:p w:rsidR="00DA6083" w:rsidRPr="003E1A45" w:rsidRDefault="00DA6083" w:rsidP="007129BB">
      <w:pPr>
        <w:pStyle w:val="aff2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застосування  пестицидів,  органічних  та  мінеральних добрив,  </w:t>
      </w:r>
    </w:p>
    <w:p w:rsidR="00DA6083" w:rsidRPr="003E1A45" w:rsidRDefault="00DA6083" w:rsidP="007129BB">
      <w:pPr>
        <w:pStyle w:val="aff2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прокладення трубопроводів, </w:t>
      </w:r>
    </w:p>
    <w:p w:rsidR="00DA6083" w:rsidRPr="003E1A45" w:rsidRDefault="00DA6083" w:rsidP="007129BB">
      <w:pPr>
        <w:pStyle w:val="aff2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видобування гравію чи   піску   та   проведення   інших  будівельно-монтажних  робіт,безпосередньо не  пов'язаних  з  будівниц</w:t>
      </w:r>
      <w:r w:rsidRPr="003E1A45">
        <w:rPr>
          <w:rFonts w:ascii="Times New Roman" w:hAnsi="Times New Roman"/>
          <w:sz w:val="28"/>
          <w:szCs w:val="28"/>
        </w:rPr>
        <w:t>т</w:t>
      </w:r>
      <w:r w:rsidRPr="003E1A45">
        <w:rPr>
          <w:rFonts w:ascii="Times New Roman" w:hAnsi="Times New Roman"/>
          <w:sz w:val="28"/>
          <w:szCs w:val="28"/>
        </w:rPr>
        <w:t>вом,реконструкцією  таексплуатацією водопровідних споруд та мереж;</w:t>
      </w:r>
      <w:bookmarkStart w:id="55" w:name="o43"/>
      <w:bookmarkEnd w:id="55"/>
    </w:p>
    <w:p w:rsidR="00DA6083" w:rsidRPr="003E1A45" w:rsidRDefault="00DA6083" w:rsidP="007129BB">
      <w:pPr>
        <w:pStyle w:val="aff2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скидання будь-яких стічних вод та випасання худоби;</w:t>
      </w:r>
      <w:bookmarkStart w:id="56" w:name="o44"/>
      <w:bookmarkEnd w:id="56"/>
    </w:p>
    <w:p w:rsidR="00DA6083" w:rsidRPr="003E1A45" w:rsidRDefault="00DA6083" w:rsidP="007129BB">
      <w:pPr>
        <w:pStyle w:val="aff2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проведення головної рубки лісу.</w:t>
      </w:r>
    </w:p>
    <w:p w:rsidR="00DA6083" w:rsidRPr="003E1A45" w:rsidRDefault="00D83F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 межах другого  поясу для підземних джерел водопостачання забороняється:</w:t>
      </w:r>
    </w:p>
    <w:p w:rsidR="00D83F83" w:rsidRPr="00575726" w:rsidRDefault="00D83F83" w:rsidP="007129BB">
      <w:pPr>
        <w:pStyle w:val="aff2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bookmarkStart w:id="57" w:name="o70"/>
      <w:bookmarkEnd w:id="57"/>
      <w:r w:rsidRPr="00575726">
        <w:rPr>
          <w:rFonts w:ascii="Times New Roman" w:hAnsi="Times New Roman"/>
          <w:sz w:val="28"/>
          <w:szCs w:val="28"/>
        </w:rPr>
        <w:t>забруднення територій  сміттям,  гноєм, відходами промислового виробни</w:t>
      </w:r>
      <w:r w:rsidRPr="00575726">
        <w:rPr>
          <w:rFonts w:ascii="Times New Roman" w:hAnsi="Times New Roman"/>
          <w:sz w:val="28"/>
          <w:szCs w:val="28"/>
        </w:rPr>
        <w:t>ц</w:t>
      </w:r>
      <w:r w:rsidRPr="00575726">
        <w:rPr>
          <w:rFonts w:ascii="Times New Roman" w:hAnsi="Times New Roman"/>
          <w:sz w:val="28"/>
          <w:szCs w:val="28"/>
        </w:rPr>
        <w:t>тва та іншими відходами;</w:t>
      </w:r>
    </w:p>
    <w:p w:rsidR="000C4793" w:rsidRPr="00575726" w:rsidRDefault="00D83F83" w:rsidP="007129BB">
      <w:pPr>
        <w:pStyle w:val="aff2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bookmarkStart w:id="58" w:name="o71"/>
      <w:bookmarkEnd w:id="58"/>
      <w:r w:rsidRPr="00575726">
        <w:rPr>
          <w:rFonts w:ascii="Times New Roman" w:hAnsi="Times New Roman"/>
          <w:sz w:val="28"/>
          <w:szCs w:val="28"/>
        </w:rPr>
        <w:t>розміщення складів паливно-мастильних матеріалів,  пестицидів та  мінер</w:t>
      </w:r>
      <w:r w:rsidRPr="00575726">
        <w:rPr>
          <w:rFonts w:ascii="Times New Roman" w:hAnsi="Times New Roman"/>
          <w:sz w:val="28"/>
          <w:szCs w:val="28"/>
        </w:rPr>
        <w:t>а</w:t>
      </w:r>
      <w:r w:rsidRPr="00575726">
        <w:rPr>
          <w:rFonts w:ascii="Times New Roman" w:hAnsi="Times New Roman"/>
          <w:sz w:val="28"/>
          <w:szCs w:val="28"/>
        </w:rPr>
        <w:t>льних  добрив,  накопичувачів,  шламосховищ   та   інших об'єктів,  які  створюють  небезпеку  хімічного забруднення джерел водопостачання;</w:t>
      </w:r>
    </w:p>
    <w:p w:rsidR="00D83F83" w:rsidRPr="00575726" w:rsidRDefault="00D83F83" w:rsidP="007129BB">
      <w:pPr>
        <w:pStyle w:val="aff2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bookmarkStart w:id="59" w:name="o72"/>
      <w:bookmarkEnd w:id="59"/>
      <w:r w:rsidRPr="00575726">
        <w:rPr>
          <w:rFonts w:ascii="Times New Roman" w:hAnsi="Times New Roman"/>
          <w:sz w:val="28"/>
          <w:szCs w:val="28"/>
        </w:rPr>
        <w:t>розміщення кладовищ,  скотомогильників,   полів   асенізації, наземних   полів   фільтрації,   гноєсховищ,   силосних   траншей,тваринницьких    і    птахівничих     підприємств     та     іншихсільськогосподарських об'єктів, які створюють небезпеку мікробного забруднення джерел водопостачання;</w:t>
      </w:r>
    </w:p>
    <w:p w:rsidR="000C4793" w:rsidRPr="00575726" w:rsidRDefault="00D83F83" w:rsidP="007129BB">
      <w:pPr>
        <w:pStyle w:val="aff2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bookmarkStart w:id="60" w:name="o73"/>
      <w:bookmarkEnd w:id="60"/>
      <w:r w:rsidRPr="00575726">
        <w:rPr>
          <w:rFonts w:ascii="Times New Roman" w:hAnsi="Times New Roman"/>
          <w:sz w:val="28"/>
          <w:szCs w:val="28"/>
        </w:rPr>
        <w:t>зберігання і застосування мінеральних добрив та пестицидів;</w:t>
      </w:r>
    </w:p>
    <w:p w:rsidR="000C4793" w:rsidRPr="00575726" w:rsidRDefault="000C4793" w:rsidP="007129BB">
      <w:pPr>
        <w:pStyle w:val="aff2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726">
        <w:rPr>
          <w:rFonts w:ascii="Times New Roman" w:hAnsi="Times New Roman"/>
          <w:sz w:val="28"/>
          <w:szCs w:val="28"/>
        </w:rPr>
        <w:t>закачування відпрацьованих   (зворотних)   вод   у   підземні горизонти;</w:t>
      </w:r>
    </w:p>
    <w:p w:rsidR="000C4793" w:rsidRPr="00575726" w:rsidRDefault="00D83F83" w:rsidP="007129BB">
      <w:pPr>
        <w:pStyle w:val="aff2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bookmarkStart w:id="61" w:name="o74"/>
      <w:bookmarkEnd w:id="61"/>
      <w:r w:rsidRPr="00575726">
        <w:rPr>
          <w:rFonts w:ascii="Times New Roman" w:hAnsi="Times New Roman"/>
          <w:sz w:val="28"/>
          <w:szCs w:val="28"/>
        </w:rPr>
        <w:t>підземне складування твердих відходів та розробка надр землі;</w:t>
      </w:r>
    </w:p>
    <w:p w:rsidR="000C4793" w:rsidRPr="00575726" w:rsidRDefault="000C4793" w:rsidP="007129BB">
      <w:pPr>
        <w:pStyle w:val="aff2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75726">
        <w:rPr>
          <w:rFonts w:ascii="Times New Roman" w:hAnsi="Times New Roman"/>
          <w:sz w:val="28"/>
          <w:szCs w:val="28"/>
        </w:rPr>
        <w:t>проведення головної рубки лісу.</w:t>
      </w:r>
    </w:p>
    <w:p w:rsidR="000C4793" w:rsidRPr="003E1A45" w:rsidRDefault="000C479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62" w:name="o75"/>
      <w:bookmarkEnd w:id="62"/>
      <w:r w:rsidRPr="003E1A45">
        <w:rPr>
          <w:sz w:val="28"/>
          <w:szCs w:val="28"/>
        </w:rPr>
        <w:t>У межах третього  поясу для підземних джерел водопостачання забороняється:</w:t>
      </w:r>
    </w:p>
    <w:p w:rsidR="000C4793" w:rsidRPr="005B69BE" w:rsidRDefault="000C4793" w:rsidP="007129BB">
      <w:pPr>
        <w:pStyle w:val="aff2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B69BE">
        <w:rPr>
          <w:rFonts w:ascii="Times New Roman" w:hAnsi="Times New Roman"/>
          <w:sz w:val="28"/>
          <w:szCs w:val="28"/>
        </w:rPr>
        <w:t>закачування відпрацьованих   (зворотних)   вод   у   підземні горизонти з м</w:t>
      </w:r>
      <w:r w:rsidRPr="005B69BE">
        <w:rPr>
          <w:rFonts w:ascii="Times New Roman" w:hAnsi="Times New Roman"/>
          <w:sz w:val="28"/>
          <w:szCs w:val="28"/>
        </w:rPr>
        <w:t>е</w:t>
      </w:r>
      <w:r w:rsidRPr="005B69BE">
        <w:rPr>
          <w:rFonts w:ascii="Times New Roman" w:hAnsi="Times New Roman"/>
          <w:sz w:val="28"/>
          <w:szCs w:val="28"/>
        </w:rPr>
        <w:t xml:space="preserve">тою їх захоронення,  підземного складування  твердих відходів  і розробки надр землі,  що може призвести до забруднення водоносного горизонту; </w:t>
      </w:r>
    </w:p>
    <w:p w:rsidR="000C4793" w:rsidRPr="005B69BE" w:rsidRDefault="000C4793" w:rsidP="007129BB">
      <w:pPr>
        <w:pStyle w:val="aff2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bookmarkStart w:id="63" w:name="o92"/>
      <w:bookmarkEnd w:id="63"/>
      <w:r w:rsidRPr="005B69BE">
        <w:rPr>
          <w:rFonts w:ascii="Times New Roman" w:hAnsi="Times New Roman"/>
          <w:sz w:val="28"/>
          <w:szCs w:val="28"/>
        </w:rPr>
        <w:t>розміщення складів  паливно-мастильних  матеріалів,  а  такожскладів пе</w:t>
      </w:r>
      <w:r w:rsidRPr="005B69BE">
        <w:rPr>
          <w:rFonts w:ascii="Times New Roman" w:hAnsi="Times New Roman"/>
          <w:sz w:val="28"/>
          <w:szCs w:val="28"/>
        </w:rPr>
        <w:t>с</w:t>
      </w:r>
      <w:r w:rsidRPr="005B69BE">
        <w:rPr>
          <w:rFonts w:ascii="Times New Roman" w:hAnsi="Times New Roman"/>
          <w:sz w:val="28"/>
          <w:szCs w:val="28"/>
        </w:rPr>
        <w:t>тицидів і мінеральних добрив, накопичувачів промисловихстічних  вод,  нафтопроводів  та  продуктопроводів,  що  створюють небезпеку хімічного забруднення підземних вод.</w:t>
      </w:r>
    </w:p>
    <w:p w:rsidR="00190EA5" w:rsidRPr="003E1A45" w:rsidRDefault="00190EA5" w:rsidP="00190EA5">
      <w:pPr>
        <w:pStyle w:val="3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64" w:name="_Toc495141145"/>
      <w:r w:rsidRPr="003E1A45">
        <w:rPr>
          <w:rFonts w:ascii="Times New Roman" w:hAnsi="Times New Roman"/>
          <w:sz w:val="28"/>
          <w:szCs w:val="28"/>
          <w:lang w:val="uk-UA" w:eastAsia="uk-UA"/>
        </w:rPr>
        <w:t>Прибережні захисні смуги</w:t>
      </w:r>
      <w:bookmarkEnd w:id="51"/>
      <w:r w:rsidRPr="003E1A45">
        <w:rPr>
          <w:rFonts w:ascii="Times New Roman" w:hAnsi="Times New Roman"/>
          <w:sz w:val="28"/>
          <w:szCs w:val="28"/>
          <w:lang w:val="uk-UA" w:eastAsia="uk-UA"/>
        </w:rPr>
        <w:t>:</w:t>
      </w:r>
      <w:bookmarkEnd w:id="64"/>
    </w:p>
    <w:p w:rsidR="00190EA5" w:rsidRPr="003E1A45" w:rsidRDefault="006E5EB5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Вздовж берегів </w:t>
      </w:r>
      <w:r w:rsidR="006D39EE">
        <w:rPr>
          <w:sz w:val="28"/>
          <w:szCs w:val="28"/>
        </w:rPr>
        <w:t>ставків</w:t>
      </w:r>
      <w:r>
        <w:rPr>
          <w:sz w:val="28"/>
          <w:szCs w:val="28"/>
        </w:rPr>
        <w:t xml:space="preserve"> визначена</w:t>
      </w:r>
      <w:r w:rsidR="00190EA5" w:rsidRPr="003E1A45">
        <w:rPr>
          <w:sz w:val="28"/>
          <w:szCs w:val="28"/>
        </w:rPr>
        <w:t xml:space="preserve"> прибережна  захисна смуга шириною </w:t>
      </w:r>
      <w:r w:rsidR="006D39EE">
        <w:rPr>
          <w:sz w:val="28"/>
          <w:szCs w:val="28"/>
        </w:rPr>
        <w:t>25</w:t>
      </w:r>
      <w:r w:rsidR="00190EA5" w:rsidRPr="003E1A45">
        <w:rPr>
          <w:sz w:val="28"/>
          <w:szCs w:val="28"/>
        </w:rPr>
        <w:t xml:space="preserve"> метрів.  При крутизні схилів більше трьох градусів  мінімальна  ширина прибережної захисної смуги подвоюється.  Розмір та межі прибережних захисних смуг в межах </w:t>
      </w:r>
      <w:r w:rsidR="00FA0124" w:rsidRPr="003E1A45">
        <w:rPr>
          <w:sz w:val="28"/>
          <w:szCs w:val="28"/>
        </w:rPr>
        <w:t>села</w:t>
      </w:r>
      <w:r w:rsidR="00190EA5" w:rsidRPr="003E1A45">
        <w:rPr>
          <w:sz w:val="28"/>
          <w:szCs w:val="28"/>
        </w:rPr>
        <w:t xml:space="preserve"> уздовж </w:t>
      </w:r>
      <w:r w:rsidR="00673CA3" w:rsidRPr="003E1A45">
        <w:rPr>
          <w:sz w:val="28"/>
          <w:szCs w:val="28"/>
        </w:rPr>
        <w:t>водойм</w:t>
      </w:r>
      <w:r w:rsidR="00190EA5" w:rsidRPr="003E1A45">
        <w:rPr>
          <w:sz w:val="28"/>
          <w:szCs w:val="28"/>
        </w:rPr>
        <w:t xml:space="preserve"> встановлюється за окремими проектами землеустрою з урахуванням містоб</w:t>
      </w:r>
      <w:r w:rsidR="00190EA5" w:rsidRPr="003E1A45">
        <w:rPr>
          <w:sz w:val="28"/>
          <w:szCs w:val="28"/>
        </w:rPr>
        <w:t>у</w:t>
      </w:r>
      <w:r w:rsidR="00190EA5" w:rsidRPr="003E1A45">
        <w:rPr>
          <w:sz w:val="28"/>
          <w:szCs w:val="28"/>
        </w:rPr>
        <w:t>дівної документації.</w:t>
      </w:r>
    </w:p>
    <w:p w:rsidR="00190EA5" w:rsidRPr="003E1A45" w:rsidRDefault="00190EA5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межах прибережних захисних смуг вздовж водойм забороняється:</w:t>
      </w:r>
    </w:p>
    <w:p w:rsidR="00190EA5" w:rsidRPr="003E1A45" w:rsidRDefault="00190EA5" w:rsidP="007129BB">
      <w:pPr>
        <w:pStyle w:val="aff2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lastRenderedPageBreak/>
        <w:t>розорювання земель (крім підготовки ґрунту для залуження і заліснення), а також садівництво і городництво;</w:t>
      </w:r>
    </w:p>
    <w:p w:rsidR="00190EA5" w:rsidRPr="003E1A45" w:rsidRDefault="00190EA5" w:rsidP="007129BB">
      <w:pPr>
        <w:pStyle w:val="aff2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зберігання та застосування пестицидів та добрив;</w:t>
      </w:r>
    </w:p>
    <w:p w:rsidR="00190EA5" w:rsidRPr="003E1A45" w:rsidRDefault="00190EA5" w:rsidP="007129BB">
      <w:pPr>
        <w:pStyle w:val="aff2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влаштування літніх таборів для худоби;</w:t>
      </w:r>
    </w:p>
    <w:p w:rsidR="00190EA5" w:rsidRPr="003E1A45" w:rsidRDefault="00190EA5" w:rsidP="007129BB">
      <w:pPr>
        <w:pStyle w:val="aff2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будівництво будь-яких споруд (крім гідротехнічних, гідрометричних та л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нійних) у тому числі баз відпочинку, дач, гаражів та стоянок автомобілів;</w:t>
      </w:r>
    </w:p>
    <w:p w:rsidR="00190EA5" w:rsidRPr="003E1A45" w:rsidRDefault="00190EA5" w:rsidP="007129BB">
      <w:pPr>
        <w:pStyle w:val="aff2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влаштування звалищ сміття, гноєсховищ, накопичувачів рідких і твердих відходів виробництва, кладовищ, скотомогильників, полів фільтрації тощо;</w:t>
      </w:r>
    </w:p>
    <w:p w:rsidR="00190EA5" w:rsidRPr="003E1A45" w:rsidRDefault="00190EA5" w:rsidP="007129BB">
      <w:pPr>
        <w:pStyle w:val="aff2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миття та обслуговування транспортних засобів.</w:t>
      </w:r>
    </w:p>
    <w:p w:rsidR="00190EA5" w:rsidRPr="003E1A45" w:rsidRDefault="00190EA5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Об’єкти, що знаходяться у прибережній захисній смузі, можуть експлуатуватися, якщо при цьому не порушується її режим.</w:t>
      </w:r>
    </w:p>
    <w:p w:rsidR="00190EA5" w:rsidRPr="003E1A45" w:rsidRDefault="002D38BC" w:rsidP="00190EA5">
      <w:pPr>
        <w:pStyle w:val="3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65" w:name="_Toc495141147"/>
      <w:r w:rsidRPr="003E1A45">
        <w:rPr>
          <w:rFonts w:ascii="Times New Roman" w:hAnsi="Times New Roman"/>
          <w:sz w:val="28"/>
          <w:szCs w:val="28"/>
          <w:lang w:val="uk-UA" w:eastAsia="uk-UA"/>
        </w:rPr>
        <w:t>Санітарно- захисні та о</w:t>
      </w:r>
      <w:r w:rsidR="00190EA5" w:rsidRPr="003E1A45">
        <w:rPr>
          <w:rFonts w:ascii="Times New Roman" w:hAnsi="Times New Roman"/>
          <w:sz w:val="28"/>
          <w:szCs w:val="28"/>
          <w:lang w:val="uk-UA" w:eastAsia="uk-UA"/>
        </w:rPr>
        <w:t>хоронні зони інженерних комунікацій</w:t>
      </w:r>
      <w:r w:rsidR="007D6FFA" w:rsidRPr="003E1A45">
        <w:rPr>
          <w:rFonts w:ascii="Times New Roman" w:hAnsi="Times New Roman"/>
          <w:sz w:val="28"/>
          <w:szCs w:val="28"/>
          <w:lang w:val="uk-UA" w:eastAsia="uk-UA"/>
        </w:rPr>
        <w:t>:</w:t>
      </w:r>
      <w:bookmarkEnd w:id="65"/>
    </w:p>
    <w:p w:rsidR="002D38BC" w:rsidRPr="003E1A45" w:rsidRDefault="002D38BC" w:rsidP="002D38BC">
      <w:pPr>
        <w:ind w:firstLine="426"/>
        <w:rPr>
          <w:sz w:val="28"/>
          <w:szCs w:val="28"/>
        </w:rPr>
      </w:pPr>
      <w:r w:rsidRPr="003E1A45">
        <w:rPr>
          <w:sz w:val="28"/>
          <w:szCs w:val="28"/>
        </w:rPr>
        <w:t xml:space="preserve">В межах встановлених СЗЗ та охоронних зон </w:t>
      </w:r>
      <w:r w:rsidRPr="003E1A45">
        <w:rPr>
          <w:b/>
          <w:i/>
          <w:sz w:val="28"/>
          <w:szCs w:val="28"/>
        </w:rPr>
        <w:t>газопроводів</w:t>
      </w:r>
      <w:r w:rsidRPr="003E1A45">
        <w:rPr>
          <w:sz w:val="28"/>
          <w:szCs w:val="28"/>
        </w:rPr>
        <w:t xml:space="preserve"> забороняється:</w:t>
      </w:r>
    </w:p>
    <w:p w:rsidR="002D38BC" w:rsidRPr="003E1A45" w:rsidRDefault="002D38BC" w:rsidP="007129BB">
      <w:pPr>
        <w:numPr>
          <w:ilvl w:val="0"/>
          <w:numId w:val="31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споруджувати житлові, громадські, садові та дачні будинки;</w:t>
      </w:r>
    </w:p>
    <w:p w:rsidR="002D38BC" w:rsidRPr="003E1A45" w:rsidRDefault="002D38BC" w:rsidP="007129BB">
      <w:pPr>
        <w:numPr>
          <w:ilvl w:val="0"/>
          <w:numId w:val="31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розташовувати автозаправні та авто газозаправні станції і склади паливно-мастильних матеріалів;</w:t>
      </w:r>
    </w:p>
    <w:p w:rsidR="002D38BC" w:rsidRPr="003E1A45" w:rsidRDefault="002D38BC" w:rsidP="007129BB">
      <w:pPr>
        <w:numPr>
          <w:ilvl w:val="0"/>
          <w:numId w:val="31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виділяти земельні ділянки для будівництва будь-яких гаражів і автостоянок, с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дових і дачно-садових товариств та будівництва паралельно трубопроводу автошляхів І-V категорій та залізниць;</w:t>
      </w:r>
    </w:p>
    <w:p w:rsidR="002D38BC" w:rsidRPr="003E1A45" w:rsidRDefault="002D38BC" w:rsidP="007129BB">
      <w:pPr>
        <w:numPr>
          <w:ilvl w:val="0"/>
          <w:numId w:val="31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влаштовувати будь-які звалища, виливати розчини кислот, солей та лугів, що спричиняють корозію;</w:t>
      </w:r>
    </w:p>
    <w:p w:rsidR="002D38BC" w:rsidRPr="003E1A45" w:rsidRDefault="002D38BC" w:rsidP="007129BB">
      <w:pPr>
        <w:numPr>
          <w:ilvl w:val="0"/>
          <w:numId w:val="31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влаштовувати спортивні майданчики, стадіони, ринки, зупинки громадського транспорту, організовувати будь-які заходи, пов’язані з масовим скупченням людей, не зайнятих виконанням дозволених у встановленому порядку робіт, та інше. </w:t>
      </w:r>
    </w:p>
    <w:p w:rsidR="002D38BC" w:rsidRPr="003E1A45" w:rsidRDefault="002D38BC" w:rsidP="002D38BC">
      <w:pPr>
        <w:tabs>
          <w:tab w:val="left" w:pos="709"/>
        </w:tabs>
        <w:rPr>
          <w:sz w:val="28"/>
          <w:szCs w:val="28"/>
        </w:rPr>
      </w:pPr>
      <w:r w:rsidRPr="003E1A45">
        <w:rPr>
          <w:sz w:val="28"/>
          <w:szCs w:val="28"/>
        </w:rPr>
        <w:t>Відстань газопроводів високого тиску (від 3 до 6 кгс/см2) від</w:t>
      </w:r>
    </w:p>
    <w:p w:rsidR="002D38BC" w:rsidRPr="003E1A45" w:rsidRDefault="002D38BC" w:rsidP="007129BB">
      <w:pPr>
        <w:numPr>
          <w:ilvl w:val="0"/>
          <w:numId w:val="32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фундаментів будівель – </w:t>
      </w:r>
      <w:smartTag w:uri="urn:schemas-microsoft-com:office:smarttags" w:element="metricconverter">
        <w:smartTagPr>
          <w:attr w:name="ProductID" w:val="9 м"/>
        </w:smartTagPr>
        <w:r w:rsidRPr="003E1A45">
          <w:rPr>
            <w:sz w:val="28"/>
            <w:szCs w:val="28"/>
          </w:rPr>
          <w:t>9 м</w:t>
        </w:r>
      </w:smartTag>
      <w:r w:rsidRPr="003E1A45">
        <w:rPr>
          <w:sz w:val="28"/>
          <w:szCs w:val="28"/>
        </w:rPr>
        <w:t>;</w:t>
      </w:r>
    </w:p>
    <w:p w:rsidR="002D38BC" w:rsidRPr="003E1A45" w:rsidRDefault="002D38BC" w:rsidP="007129BB">
      <w:pPr>
        <w:numPr>
          <w:ilvl w:val="0"/>
          <w:numId w:val="32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автомобільних доріг – </w:t>
      </w:r>
      <w:smartTag w:uri="urn:schemas-microsoft-com:office:smarttags" w:element="metricconverter">
        <w:smartTagPr>
          <w:attr w:name="ProductID" w:val="2,5 м"/>
        </w:smartTagPr>
        <w:r w:rsidRPr="003E1A45">
          <w:rPr>
            <w:sz w:val="28"/>
            <w:szCs w:val="28"/>
          </w:rPr>
          <w:t>2,5 м</w:t>
        </w:r>
      </w:smartTag>
      <w:r w:rsidRPr="003E1A45">
        <w:rPr>
          <w:sz w:val="28"/>
          <w:szCs w:val="28"/>
        </w:rPr>
        <w:t>;</w:t>
      </w:r>
    </w:p>
    <w:p w:rsidR="002D38BC" w:rsidRPr="003E1A45" w:rsidRDefault="002D38BC" w:rsidP="007129BB">
      <w:pPr>
        <w:numPr>
          <w:ilvl w:val="0"/>
          <w:numId w:val="32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залізничних колій – </w:t>
      </w:r>
      <w:smartTag w:uri="urn:schemas-microsoft-com:office:smarttags" w:element="metricconverter">
        <w:smartTagPr>
          <w:attr w:name="ProductID" w:val="7 м"/>
        </w:smartTagPr>
        <w:r w:rsidRPr="003E1A45">
          <w:rPr>
            <w:sz w:val="28"/>
            <w:szCs w:val="28"/>
          </w:rPr>
          <w:t>7 м</w:t>
        </w:r>
      </w:smartTag>
      <w:r w:rsidRPr="003E1A45">
        <w:rPr>
          <w:sz w:val="28"/>
          <w:szCs w:val="28"/>
        </w:rPr>
        <w:t>;</w:t>
      </w:r>
    </w:p>
    <w:p w:rsidR="002D38BC" w:rsidRPr="003E1A45" w:rsidRDefault="002D38BC" w:rsidP="007129BB">
      <w:pPr>
        <w:numPr>
          <w:ilvl w:val="0"/>
          <w:numId w:val="32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трамвайних колій – </w:t>
      </w:r>
      <w:smartTag w:uri="urn:schemas-microsoft-com:office:smarttags" w:element="metricconverter">
        <w:smartTagPr>
          <w:attr w:name="ProductID" w:val="3 м"/>
        </w:smartTagPr>
        <w:r w:rsidRPr="003E1A45">
          <w:rPr>
            <w:sz w:val="28"/>
            <w:szCs w:val="28"/>
          </w:rPr>
          <w:t>3 м</w:t>
        </w:r>
      </w:smartTag>
      <w:r w:rsidRPr="003E1A45">
        <w:rPr>
          <w:sz w:val="28"/>
          <w:szCs w:val="28"/>
        </w:rPr>
        <w:t>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Для </w:t>
      </w:r>
      <w:r w:rsidRPr="003E1A45">
        <w:rPr>
          <w:b/>
          <w:i/>
          <w:sz w:val="28"/>
          <w:szCs w:val="28"/>
        </w:rPr>
        <w:t>повітряних і кабельних ліній електропередачі</w:t>
      </w:r>
      <w:r w:rsidRPr="003E1A45">
        <w:rPr>
          <w:sz w:val="28"/>
          <w:szCs w:val="28"/>
        </w:rPr>
        <w:t>, трансформаторних підст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нцій, розподільних пунктів і пристроїв (далі - електричні мережі) всіх напруг встано</w:t>
      </w:r>
      <w:r w:rsidRPr="003E1A45">
        <w:rPr>
          <w:sz w:val="28"/>
          <w:szCs w:val="28"/>
        </w:rPr>
        <w:t>в</w:t>
      </w:r>
      <w:r w:rsidRPr="003E1A45">
        <w:rPr>
          <w:sz w:val="28"/>
          <w:szCs w:val="28"/>
        </w:rPr>
        <w:t>люються охоронні і санітарно-захисні зони, розміри яких залежать від типу і напруги енерго</w:t>
      </w:r>
      <w:r w:rsidR="00E81842">
        <w:rPr>
          <w:sz w:val="28"/>
          <w:szCs w:val="28"/>
        </w:rPr>
        <w:t xml:space="preserve"> </w:t>
      </w:r>
      <w:r w:rsidRPr="003E1A45">
        <w:rPr>
          <w:sz w:val="28"/>
          <w:szCs w:val="28"/>
        </w:rPr>
        <w:t>об’єкту.</w:t>
      </w:r>
      <w:r w:rsidR="00CA0269" w:rsidRPr="003E1A45">
        <w:rPr>
          <w:sz w:val="28"/>
          <w:szCs w:val="28"/>
        </w:rPr>
        <w:t xml:space="preserve"> В </w:t>
      </w:r>
      <w:r w:rsidR="00D10D3C" w:rsidRPr="00A12BBE">
        <w:rPr>
          <w:sz w:val="28"/>
          <w:szCs w:val="28"/>
        </w:rPr>
        <w:t>с.</w:t>
      </w:r>
      <w:r w:rsidR="00D10D3C">
        <w:rPr>
          <w:sz w:val="28"/>
          <w:szCs w:val="28"/>
        </w:rPr>
        <w:t>Супротивна Балка</w:t>
      </w:r>
      <w:r w:rsidR="00E81842">
        <w:rPr>
          <w:sz w:val="28"/>
          <w:szCs w:val="28"/>
        </w:rPr>
        <w:t xml:space="preserve"> </w:t>
      </w:r>
      <w:r w:rsidR="00CA0269" w:rsidRPr="003E1A45">
        <w:rPr>
          <w:sz w:val="28"/>
          <w:szCs w:val="28"/>
        </w:rPr>
        <w:t>встановлені санітарно-захисна зона від зон пов</w:t>
      </w:r>
      <w:r w:rsidR="00CA0269" w:rsidRPr="003E1A45">
        <w:rPr>
          <w:sz w:val="28"/>
          <w:szCs w:val="28"/>
        </w:rPr>
        <w:t>і</w:t>
      </w:r>
      <w:r w:rsidR="00CA0269" w:rsidRPr="003E1A45">
        <w:rPr>
          <w:sz w:val="28"/>
          <w:szCs w:val="28"/>
        </w:rPr>
        <w:t xml:space="preserve">тряних ліній (ПЛ) напругою до </w:t>
      </w:r>
      <w:r w:rsidR="00D10D3C">
        <w:rPr>
          <w:sz w:val="28"/>
          <w:szCs w:val="28"/>
        </w:rPr>
        <w:t>1</w:t>
      </w:r>
      <w:r w:rsidR="00CA0269" w:rsidRPr="003E1A45">
        <w:rPr>
          <w:sz w:val="28"/>
          <w:szCs w:val="28"/>
        </w:rPr>
        <w:t xml:space="preserve">0 кВ по </w:t>
      </w:r>
      <w:r w:rsidR="00D10D3C">
        <w:rPr>
          <w:sz w:val="28"/>
          <w:szCs w:val="28"/>
        </w:rPr>
        <w:t>1</w:t>
      </w:r>
      <w:r w:rsidR="00CA0269" w:rsidRPr="003E1A45">
        <w:rPr>
          <w:sz w:val="28"/>
          <w:szCs w:val="28"/>
        </w:rPr>
        <w:t>0 м.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Використання земельних ділянок в охоронних і санітарно-захисних зонах елек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ричних мереж повинно бути письмово узгоджено з власниками цих мереж, державн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ми органами пожежної охорони та санітарного нагляду.</w:t>
      </w:r>
    </w:p>
    <w:p w:rsidR="00735009" w:rsidRPr="003E1A45" w:rsidRDefault="00735009" w:rsidP="00735009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Забороняється в </w:t>
      </w:r>
      <w:r w:rsidR="00B50174" w:rsidRPr="003E1A45">
        <w:rPr>
          <w:sz w:val="28"/>
          <w:szCs w:val="28"/>
        </w:rPr>
        <w:t xml:space="preserve">охоронних </w:t>
      </w:r>
      <w:r w:rsidRPr="003E1A45">
        <w:rPr>
          <w:sz w:val="28"/>
          <w:szCs w:val="28"/>
        </w:rPr>
        <w:t>зонах  повітряних і кабельних ліній,  трансформат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рних  підстанцій,   розподільних пунктів і пристроїв  виконувати  будь-які дії,  що м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жуть порушити нормальну роботу електричних мереж,  спричинити їх пошкодження  або  нещасні випадки, а саме: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перебувати стороннім особам  на  території  і  в  приміщеннях  трансформато</w:t>
      </w:r>
      <w:r w:rsidRPr="003E1A45">
        <w:rPr>
          <w:sz w:val="28"/>
          <w:szCs w:val="28"/>
        </w:rPr>
        <w:t>р</w:t>
      </w:r>
      <w:r w:rsidRPr="003E1A45">
        <w:rPr>
          <w:sz w:val="28"/>
          <w:szCs w:val="28"/>
        </w:rPr>
        <w:t>них  підстанцій,  розподільних  пунктів  і пристроїв, відчиняти  двері  і  люки  цих  споруд,   здійснювати   самовільне переключення  електричних  апаратів  та  підм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кання до електричних мереж;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будувати житлові, громадські та дачні будинки;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 xml:space="preserve">     влаштовувати будь-які звалища;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складати добрива, корми, торф, солому, дрова, інші матеріали;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розпалювати вогнища;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розташовувати автозаправні    станції    або   інші   сховища </w:t>
      </w:r>
      <w:r w:rsidRPr="003E1A45">
        <w:rPr>
          <w:sz w:val="28"/>
          <w:szCs w:val="28"/>
        </w:rPr>
        <w:br/>
        <w:t>пально-мастильних  матеріалів;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накидати на струмопровідні частини об'єктів електричних мереж  і  наближати  до  них  сторонні  предмети,  підніматися  на  опори  повітряних      ліній      електроп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редачі,      електрообладнання  трансформаторних підстанцій,  розподільних  пунктів  і  пристроїв,  демонтувати їх елементи;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саджати дерева та інші багаторічні насадження,  крім випадків  створення плантацій новорічних ялинок;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влаштовувати спортивні майданчики для ігор,  стадіони, ринки,  зупинки   гр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мадського   транспорту,  проводити  будь-які  заходи, пов'язані з  великим  скупченням  людей,  не  зайнятих  виконанням дозволених у встановленому порядку робіт;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запускати спортивні  моделі  літальних  апаратів,  повітряних зміїв;</w:t>
      </w:r>
    </w:p>
    <w:p w:rsidR="00735009" w:rsidRPr="003E1A45" w:rsidRDefault="00735009" w:rsidP="007129BB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здійснювати зупинки усіх видів транспорту (крім залізничного)  в охоронних зонах повітряних ліній електропередачі напругою 330 кВ і вище;</w:t>
      </w:r>
    </w:p>
    <w:p w:rsidR="00F742DF" w:rsidRPr="003E1A45" w:rsidRDefault="00F742DF" w:rsidP="007D6FF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  межах  охоронних  зон  повітряних  і  кабельних  ліній, трансформаторних п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дстанцій,  розподільних пунктів і пристроїв без письмової  згоди енергопідприємств,  у віданні яких перебувають ці мережі, а також без присутності їх представника забор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няється:</w:t>
      </w:r>
    </w:p>
    <w:p w:rsidR="00F742DF" w:rsidRPr="003E1A45" w:rsidRDefault="00F742DF" w:rsidP="007129BB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будівництво, реконструкція,   капітальний   ремонт,  знесення будівель і сп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руд;</w:t>
      </w:r>
    </w:p>
    <w:p w:rsidR="00F742DF" w:rsidRPr="003E1A45" w:rsidRDefault="00F742DF" w:rsidP="007129BB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здійснення усіх  видів гірничих, вантажно-розвантажувальних,землечерпальних,  підривних,   меліоративних,   днопоглиблюв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льних робіт,  вирубання дерев, розташування польових станів, загонів для худоби,   установлення   дротяного   загородження,   шпалер    для виноградників  і  садів,  а  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кож поливання сільськогосподарських культур;</w:t>
      </w:r>
    </w:p>
    <w:p w:rsidR="00F742DF" w:rsidRPr="003E1A45" w:rsidRDefault="00F742DF" w:rsidP="007129BB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проїзд в  охоронних  зонах  повітряних  ліній електропередачі машин,  механ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змів загальною висотою з вантажем або без нього  від поверхні дороги понад 4,5 ме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ра;</w:t>
      </w:r>
    </w:p>
    <w:p w:rsidR="00F742DF" w:rsidRPr="003E1A45" w:rsidRDefault="00F742DF" w:rsidP="007129BB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66" w:name="o63"/>
      <w:bookmarkEnd w:id="66"/>
      <w:r w:rsidRPr="003E1A45">
        <w:rPr>
          <w:sz w:val="28"/>
          <w:szCs w:val="28"/>
        </w:rPr>
        <w:t xml:space="preserve">     виконання земляних робіт на глибині понад  0,3  метра,  а  на орних землях - на глибині понад 0,45 метра,  а також розрівнювання </w:t>
      </w:r>
      <w:r w:rsidR="003C692A" w:rsidRPr="003E1A45">
        <w:rPr>
          <w:sz w:val="28"/>
          <w:szCs w:val="28"/>
        </w:rPr>
        <w:t>ґрунту</w:t>
      </w:r>
      <w:r w:rsidRPr="003E1A45">
        <w:rPr>
          <w:sz w:val="28"/>
          <w:szCs w:val="28"/>
        </w:rPr>
        <w:t xml:space="preserve">   (в   охоронних   зонах    п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дземних    кабельних    ліній електропередачі);</w:t>
      </w:r>
    </w:p>
    <w:p w:rsidR="00F742DF" w:rsidRPr="003E1A45" w:rsidRDefault="00F742DF" w:rsidP="007129BB">
      <w:pPr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67" w:name="o64"/>
      <w:bookmarkEnd w:id="67"/>
      <w:r w:rsidRPr="003E1A45">
        <w:rPr>
          <w:sz w:val="28"/>
          <w:szCs w:val="28"/>
        </w:rPr>
        <w:t xml:space="preserve">     риболовля, збирання рослин,  влаштування  водопою,  заготівля льоду    (в    охоронних    зонах    підводних   кабельних   ліній електропередачі).</w:t>
      </w:r>
    </w:p>
    <w:p w:rsidR="00190EA5" w:rsidRPr="003E1A45" w:rsidRDefault="00190EA5" w:rsidP="00F742DF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охоронних та санітарно-захисних зонах ПЛ напругою до 330 кВ, дозволяєтьс</w:t>
      </w:r>
      <w:r w:rsidRPr="003E1A45">
        <w:rPr>
          <w:sz w:val="28"/>
          <w:szCs w:val="28"/>
        </w:rPr>
        <w:t>я</w:t>
      </w:r>
      <w:r w:rsidRPr="003E1A45">
        <w:rPr>
          <w:sz w:val="28"/>
          <w:szCs w:val="28"/>
        </w:rPr>
        <w:t>розміщення виробничих будинків та споруд;колективних гаражів і відкритих стоянок легкових транспортних засобів.В охоронних зонах ПЛ напругою 110-220 кВ допуск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ється за технічними умовами власників цих мереж та органів державної пожежної охорони розташування колективних гаражів легкових транспортних засобів, виробн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чих будинків та споруд, виконаних з вогнетривких матеріалів та під’їзд до них в межах всієї охоронної зони, в тому числі під проводами ПЛ.</w:t>
      </w:r>
    </w:p>
    <w:p w:rsidR="00190EA5" w:rsidRPr="003E1A45" w:rsidRDefault="00190EA5" w:rsidP="00CA0269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Згідно з Правилами охорони ліній електрозв'язку, затвердженими  Постановою Кабінету Міністрів України від 29.01.1996 № 135, у межах  охоронних  зон  ліній  ел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ктрозв'язку і навколо випромінюючих    споруд   електрозв'язку   без   письмової   зг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lastRenderedPageBreak/>
        <w:t>ди операторів   телекомунікацій,   а   також   без   присутності   їх представника заб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роняється:</w:t>
      </w:r>
    </w:p>
    <w:p w:rsidR="00190EA5" w:rsidRPr="003E1A45" w:rsidRDefault="00190EA5" w:rsidP="007129BB">
      <w:pPr>
        <w:pStyle w:val="aff2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виконувати різного  виду  будівельні,  монтажні,  вибухові  і земляні роб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 xml:space="preserve">ти,   а   також   розрівнювати   </w:t>
      </w:r>
      <w:r w:rsidR="003C692A" w:rsidRPr="003E1A45">
        <w:rPr>
          <w:rFonts w:ascii="Times New Roman" w:hAnsi="Times New Roman"/>
          <w:sz w:val="28"/>
          <w:szCs w:val="28"/>
        </w:rPr>
        <w:t>ґрунт</w:t>
      </w:r>
      <w:r w:rsidRPr="003E1A45">
        <w:rPr>
          <w:rFonts w:ascii="Times New Roman" w:hAnsi="Times New Roman"/>
          <w:sz w:val="28"/>
          <w:szCs w:val="28"/>
        </w:rPr>
        <w:t xml:space="preserve">   за  допомогою бульдозера, екскават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ра,  скрепера,  грейдера та іншої землерийної техніки;</w:t>
      </w:r>
    </w:p>
    <w:p w:rsidR="00190EA5" w:rsidRPr="003E1A45" w:rsidRDefault="00190EA5" w:rsidP="007129BB">
      <w:pPr>
        <w:pStyle w:val="aff2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проводити сільськогосподарські  земляні  роботи  на   глибині більш як </w:t>
      </w:r>
      <w:smartTag w:uri="urn:schemas-microsoft-com:office:smarttags" w:element="metricconverter">
        <w:smartTagPr>
          <w:attr w:name="ProductID" w:val="0,3 метра"/>
        </w:smartTagPr>
        <w:r w:rsidRPr="003E1A45">
          <w:rPr>
            <w:rFonts w:ascii="Times New Roman" w:hAnsi="Times New Roman"/>
            <w:sz w:val="28"/>
            <w:szCs w:val="28"/>
          </w:rPr>
          <w:t>0,3 метра</w:t>
        </w:r>
      </w:smartTag>
      <w:r w:rsidRPr="003E1A45">
        <w:rPr>
          <w:rFonts w:ascii="Times New Roman" w:hAnsi="Times New Roman"/>
          <w:sz w:val="28"/>
          <w:szCs w:val="28"/>
        </w:rPr>
        <w:t>;</w:t>
      </w:r>
    </w:p>
    <w:p w:rsidR="00190EA5" w:rsidRPr="003E1A45" w:rsidRDefault="00190EA5" w:rsidP="007129BB">
      <w:pPr>
        <w:pStyle w:val="aff2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проводити геологознімальні, розвідувальні, геодезичні та інші роботи,  п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 xml:space="preserve">в'язані  з  </w:t>
      </w:r>
    </w:p>
    <w:p w:rsidR="00190EA5" w:rsidRPr="003E1A45" w:rsidRDefault="00190EA5" w:rsidP="007129BB">
      <w:pPr>
        <w:pStyle w:val="aff2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бурінням  свердловин,  розробкою  шурфів  і взяттям проб </w:t>
      </w:r>
      <w:r w:rsidR="003C692A" w:rsidRPr="003E1A45">
        <w:rPr>
          <w:rFonts w:ascii="Times New Roman" w:hAnsi="Times New Roman"/>
          <w:sz w:val="28"/>
          <w:szCs w:val="28"/>
        </w:rPr>
        <w:t>ґрунту</w:t>
      </w:r>
      <w:r w:rsidRPr="003E1A45">
        <w:rPr>
          <w:rFonts w:ascii="Times New Roman" w:hAnsi="Times New Roman"/>
          <w:sz w:val="28"/>
          <w:szCs w:val="28"/>
        </w:rPr>
        <w:t>;</w:t>
      </w:r>
    </w:p>
    <w:p w:rsidR="00190EA5" w:rsidRPr="003E1A45" w:rsidRDefault="00190EA5" w:rsidP="007129BB">
      <w:pPr>
        <w:pStyle w:val="aff2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саджати дерева,   розташовувати   польові   стани   (табори), утримувати х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добу, складати матеріали, корми, добрива, розпалювати вогнища, влашт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вувати стрільбища;</w:t>
      </w:r>
    </w:p>
    <w:p w:rsidR="00190EA5" w:rsidRPr="003E1A45" w:rsidRDefault="00190EA5" w:rsidP="007129BB">
      <w:pPr>
        <w:pStyle w:val="aff2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облаштовувати проїзди та стоянки автотранспорту, тракторів та інших м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ханізмів;</w:t>
      </w:r>
    </w:p>
    <w:p w:rsidR="00190EA5" w:rsidRPr="003E1A45" w:rsidRDefault="00190EA5" w:rsidP="007129BB">
      <w:pPr>
        <w:pStyle w:val="aff2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провозити   великогабаритні   вантажі   під  проводами  ліній електрозв'язку</w:t>
      </w:r>
    </w:p>
    <w:p w:rsidR="00190EA5" w:rsidRPr="003E1A45" w:rsidRDefault="00190EA5" w:rsidP="007129BB">
      <w:pPr>
        <w:pStyle w:val="aff2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розміщувати причали  для  стоянки  суден,  барж  та  плавучих кранів, пр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водити  вантажно-розвантажувальні,  днопоглиблювальні і землечерпальні роботи,  опускати  якорі,  проходити  з  випущеними якорями,   ланцюгами,   лотами,   волоками   і  тралами,  виділяти рибопромислові ділянки,  добув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ти рибу або інших водяних тварин та рослин придонними знаряддями вил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ву,  влаштовувати водопої, колоти та заготовляти лід.</w:t>
      </w:r>
    </w:p>
    <w:p w:rsidR="00190EA5" w:rsidRPr="003E1A45" w:rsidRDefault="00190EA5" w:rsidP="00190EA5">
      <w:pPr>
        <w:pStyle w:val="aff2"/>
        <w:ind w:left="965"/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bookmarkStart w:id="68" w:name="_Toc405802026"/>
      <w:r w:rsidRPr="003E1A45">
        <w:rPr>
          <w:rFonts w:ascii="Times New Roman" w:hAnsi="Times New Roman"/>
          <w:b/>
          <w:i/>
          <w:sz w:val="28"/>
          <w:szCs w:val="28"/>
          <w:lang w:eastAsia="uk-UA"/>
        </w:rPr>
        <w:t>Червоні лінії вулиць і автодоріг</w:t>
      </w:r>
      <w:bookmarkEnd w:id="68"/>
    </w:p>
    <w:p w:rsidR="00190EA5" w:rsidRPr="003E1A45" w:rsidRDefault="00190EA5" w:rsidP="007129BB">
      <w:pPr>
        <w:pStyle w:val="aff2"/>
        <w:numPr>
          <w:ilvl w:val="0"/>
          <w:numId w:val="29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Розміщення і будівництво наземних об’єктів житлово-цивільного, промисл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вого призначення та інших  капітальних споруд, крім об’єктів транспорту та інжене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них мереж, в червоних лініях вулиць і доріг заборонено за виключенням випадків, п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редбачених чинним законодавством або державними будівельними нормами.</w:t>
      </w:r>
    </w:p>
    <w:p w:rsidR="00190EA5" w:rsidRPr="003E1A45" w:rsidRDefault="00190EA5" w:rsidP="007129BB">
      <w:pPr>
        <w:pStyle w:val="aff2"/>
        <w:numPr>
          <w:ilvl w:val="0"/>
          <w:numId w:val="29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Відповідно до ст. 52-1 Закону України «Про дорожній рух» погодження ро</w:t>
      </w:r>
      <w:r w:rsidRPr="003E1A45">
        <w:rPr>
          <w:rFonts w:ascii="Times New Roman" w:hAnsi="Times New Roman"/>
          <w:sz w:val="28"/>
          <w:szCs w:val="28"/>
        </w:rPr>
        <w:t>з</w:t>
      </w:r>
      <w:r w:rsidRPr="003E1A45">
        <w:rPr>
          <w:rFonts w:ascii="Times New Roman" w:hAnsi="Times New Roman"/>
          <w:sz w:val="28"/>
          <w:szCs w:val="28"/>
        </w:rPr>
        <w:t>міщення у  смугах  відведення  автомобільних  доріг  або червоних  ліній  міських  в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лиць  і  доріг  рекламоносіїв та інших споруд віднесено до компетенції Державтоінсп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кції Міністерства   внутрішніх справ   України  у  сфері  забезпечення  безпеки  доро</w:t>
      </w:r>
      <w:r w:rsidRPr="003E1A45">
        <w:rPr>
          <w:rFonts w:ascii="Times New Roman" w:hAnsi="Times New Roman"/>
          <w:sz w:val="28"/>
          <w:szCs w:val="28"/>
        </w:rPr>
        <w:t>ж</w:t>
      </w:r>
      <w:r w:rsidRPr="003E1A45">
        <w:rPr>
          <w:rFonts w:ascii="Times New Roman" w:hAnsi="Times New Roman"/>
          <w:sz w:val="28"/>
          <w:szCs w:val="28"/>
        </w:rPr>
        <w:t xml:space="preserve">нього  руху. </w:t>
      </w:r>
    </w:p>
    <w:p w:rsidR="00190EA5" w:rsidRPr="003E1A45" w:rsidRDefault="00190EA5" w:rsidP="007129BB">
      <w:pPr>
        <w:pStyle w:val="aff2"/>
        <w:numPr>
          <w:ilvl w:val="0"/>
          <w:numId w:val="29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 умовах існуючої забудови у разі реконструкції приміщень першого поверху у багатоквартирних будинках, що розташовані по червоній лінії, організація входу до реконструйованих приміщень допускається лише з тимчасових конструкцій (сходи, відкритий ганок) за погодженням з органами ДАЇ. </w:t>
      </w:r>
    </w:p>
    <w:p w:rsidR="00190EA5" w:rsidRPr="003E1A45" w:rsidRDefault="00190EA5" w:rsidP="007129BB">
      <w:pPr>
        <w:pStyle w:val="aff2"/>
        <w:numPr>
          <w:ilvl w:val="0"/>
          <w:numId w:val="29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Межі червоних ліній вулиць і автодоріг визначаються містобудівною докум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нтацією, ДБН 360-92** «Планування і забудова міських і сільських поселень», ДБН</w:t>
      </w:r>
      <w:bookmarkStart w:id="69" w:name="_Toc3882741"/>
      <w:r w:rsidRPr="003E1A45">
        <w:rPr>
          <w:rFonts w:ascii="Times New Roman" w:hAnsi="Times New Roman"/>
          <w:sz w:val="28"/>
          <w:szCs w:val="28"/>
        </w:rPr>
        <w:t xml:space="preserve"> В. 2.3-5-2001</w:t>
      </w:r>
      <w:bookmarkEnd w:id="69"/>
      <w:r w:rsidRPr="003E1A45">
        <w:rPr>
          <w:rFonts w:ascii="Times New Roman" w:hAnsi="Times New Roman"/>
          <w:sz w:val="28"/>
          <w:szCs w:val="28"/>
        </w:rPr>
        <w:t xml:space="preserve"> «Вулиці і дороги населених пунктів».</w:t>
      </w:r>
    </w:p>
    <w:p w:rsidR="00190EA5" w:rsidRPr="003E1A45" w:rsidRDefault="00190EA5" w:rsidP="007129BB">
      <w:pPr>
        <w:pStyle w:val="aff2"/>
        <w:numPr>
          <w:ilvl w:val="0"/>
          <w:numId w:val="29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 умовах існуючої присадибної забудови, яка склалася, межі червоних ліній визначаються лінією огорож присадибних ділянок, якщо іншого не передбачено мі</w:t>
      </w:r>
      <w:r w:rsidRPr="003E1A45">
        <w:rPr>
          <w:rFonts w:ascii="Times New Roman" w:hAnsi="Times New Roman"/>
          <w:sz w:val="28"/>
          <w:szCs w:val="28"/>
        </w:rPr>
        <w:t>с</w:t>
      </w:r>
      <w:r w:rsidRPr="003E1A45">
        <w:rPr>
          <w:rFonts w:ascii="Times New Roman" w:hAnsi="Times New Roman"/>
          <w:sz w:val="28"/>
          <w:szCs w:val="28"/>
        </w:rPr>
        <w:t>тобудівною документацією.</w:t>
      </w:r>
    </w:p>
    <w:p w:rsidR="00190EA5" w:rsidRPr="003E1A45" w:rsidRDefault="00190EA5" w:rsidP="007129BB">
      <w:pPr>
        <w:pStyle w:val="aff2"/>
        <w:numPr>
          <w:ilvl w:val="0"/>
          <w:numId w:val="29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Території у межах червоних ліній можуть бути декоративно озеленені і не м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жуть використовуватися для городництва і садівництва.</w:t>
      </w:r>
    </w:p>
    <w:p w:rsidR="00712456" w:rsidRPr="003E1A45" w:rsidRDefault="00712456" w:rsidP="00712456">
      <w:pPr>
        <w:pStyle w:val="aff2"/>
        <w:ind w:left="709"/>
        <w:jc w:val="both"/>
        <w:rPr>
          <w:rFonts w:ascii="Times New Roman" w:hAnsi="Times New Roman"/>
          <w:sz w:val="28"/>
          <w:szCs w:val="28"/>
        </w:rPr>
      </w:pPr>
    </w:p>
    <w:p w:rsidR="00190EA5" w:rsidRPr="003E1A45" w:rsidRDefault="00190EA5" w:rsidP="00190EA5">
      <w:pPr>
        <w:pStyle w:val="20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70" w:name="_Toc405802031"/>
      <w:bookmarkStart w:id="71" w:name="_Toc495141148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lastRenderedPageBreak/>
        <w:t>Режими використання об’єктів нерухомості у межах зон дії планувальних обм</w:t>
      </w:r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е</w:t>
      </w:r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жень</w:t>
      </w:r>
      <w:bookmarkEnd w:id="70"/>
      <w:bookmarkEnd w:id="71"/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 На територіях, що знаходяться у санітарно-захисних зонах, режим використання об’єктів нерухомості та межі поширення зони визначаються </w:t>
      </w:r>
      <w:r w:rsidR="00B50174" w:rsidRPr="003E1A45">
        <w:rPr>
          <w:sz w:val="28"/>
          <w:szCs w:val="28"/>
        </w:rPr>
        <w:t>районними</w:t>
      </w:r>
      <w:r w:rsidRPr="003E1A45">
        <w:rPr>
          <w:sz w:val="28"/>
          <w:szCs w:val="28"/>
        </w:rPr>
        <w:t xml:space="preserve"> органами сан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тарно-епідеміологічного  і екологічного на</w:t>
      </w:r>
      <w:r w:rsidR="006E5EB5">
        <w:rPr>
          <w:sz w:val="28"/>
          <w:szCs w:val="28"/>
        </w:rPr>
        <w:t>гляду</w:t>
      </w:r>
      <w:r w:rsidRPr="003E1A45">
        <w:rPr>
          <w:sz w:val="28"/>
          <w:szCs w:val="28"/>
        </w:rPr>
        <w:t xml:space="preserve"> на основі санітарних, екологічних і державних будівельних норм, містобудівної документації.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територіях, що знаходяться в межах прибережних захисних смуг, охоронних зонах об’єктів природно-заповідного фонду, режим використання об’єктів нерухомості визначають міські органи екологічного надзору, управління водного господарства на основі Водного Кодексу України та постанов Кабінету Міністрів України відповідно до їх компетенції.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територіях, де поширені несприятливі інженерно-геологічні умови, режим в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користання визначають </w:t>
      </w:r>
      <w:r w:rsidR="00B50174" w:rsidRPr="003E1A45">
        <w:rPr>
          <w:sz w:val="28"/>
          <w:szCs w:val="28"/>
        </w:rPr>
        <w:t>ра</w:t>
      </w:r>
      <w:r w:rsidR="00F711B4">
        <w:rPr>
          <w:sz w:val="28"/>
          <w:szCs w:val="28"/>
        </w:rPr>
        <w:t>й</w:t>
      </w:r>
      <w:r w:rsidR="00B50174" w:rsidRPr="003E1A45">
        <w:rPr>
          <w:sz w:val="28"/>
          <w:szCs w:val="28"/>
        </w:rPr>
        <w:t xml:space="preserve">онні </w:t>
      </w:r>
      <w:r w:rsidRPr="003E1A45">
        <w:rPr>
          <w:sz w:val="28"/>
          <w:szCs w:val="28"/>
        </w:rPr>
        <w:t>управління, до компетенції яких віднесені питання з інженерного захисту території на основі діючих нормативних документів.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На територіях, де розташовані інженерні споруди та мережі, режим використання визначають </w:t>
      </w:r>
      <w:r w:rsidR="003E1A45">
        <w:rPr>
          <w:sz w:val="28"/>
          <w:szCs w:val="28"/>
        </w:rPr>
        <w:t>рай</w:t>
      </w:r>
      <w:r w:rsidR="00B50174" w:rsidRPr="003E1A45">
        <w:rPr>
          <w:sz w:val="28"/>
          <w:szCs w:val="28"/>
        </w:rPr>
        <w:t>онні</w:t>
      </w:r>
      <w:r w:rsidRPr="003E1A45">
        <w:rPr>
          <w:sz w:val="28"/>
          <w:szCs w:val="28"/>
        </w:rPr>
        <w:t xml:space="preserve"> інженерно-комунальні служби (власники інженерних комунік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цій) на основі діючих нормативних документів.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територіях, де відповідно до містобудівної документації об’єкти змінюють свою функцію і знаходяться в межах зони реконструкції або нового будівництва, 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жим використання та забудови, основні параметри забудови визначаються головним управлінням архітектури та містобудування на основі діючих законодавчих та норм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тивних актів, будівельних норм, містобудівної документації. </w:t>
      </w:r>
    </w:p>
    <w:p w:rsidR="00190EA5" w:rsidRPr="003E1A45" w:rsidRDefault="00190EA5" w:rsidP="00190EA5">
      <w:pPr>
        <w:pStyle w:val="1"/>
        <w:rPr>
          <w:b w:val="0"/>
          <w:lang w:val="uk-UA"/>
        </w:rPr>
      </w:pPr>
    </w:p>
    <w:p w:rsidR="00190EA5" w:rsidRPr="003E1A45" w:rsidRDefault="00190EA5" w:rsidP="006E62A8">
      <w:pPr>
        <w:pStyle w:val="HTML"/>
        <w:rPr>
          <w:rFonts w:ascii="Times New Roman" w:hAnsi="Times New Roman"/>
          <w:b/>
          <w:sz w:val="28"/>
          <w:szCs w:val="28"/>
          <w:u w:val="single"/>
        </w:rPr>
      </w:pPr>
    </w:p>
    <w:p w:rsidR="00E12E3E" w:rsidRPr="003E1A45" w:rsidRDefault="00E12E3E" w:rsidP="009929A0">
      <w:pPr>
        <w:pStyle w:val="1"/>
        <w:pageBreakBefore/>
        <w:jc w:val="both"/>
        <w:rPr>
          <w:rFonts w:ascii="Times New Roman" w:hAnsi="Times New Roman"/>
          <w:sz w:val="28"/>
          <w:szCs w:val="28"/>
          <w:lang w:val="uk-UA"/>
        </w:rPr>
      </w:pPr>
      <w:bookmarkStart w:id="72" w:name="_Toc438242738"/>
      <w:bookmarkStart w:id="73" w:name="_Toc495141149"/>
      <w:r w:rsidRPr="003E1A45">
        <w:rPr>
          <w:rFonts w:ascii="Times New Roman" w:hAnsi="Times New Roman"/>
          <w:sz w:val="28"/>
          <w:szCs w:val="28"/>
          <w:lang w:val="uk-UA"/>
        </w:rPr>
        <w:lastRenderedPageBreak/>
        <w:t>ХІ. ТРАНСПОРТ</w:t>
      </w:r>
      <w:bookmarkEnd w:id="72"/>
      <w:bookmarkEnd w:id="73"/>
    </w:p>
    <w:p w:rsidR="00E12E3E" w:rsidRPr="003E1A45" w:rsidRDefault="00E12E3E" w:rsidP="00E12E3E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Зовнішній транспорт</w:t>
      </w:r>
    </w:p>
    <w:p w:rsidR="00E12E3E" w:rsidRPr="003E1A45" w:rsidRDefault="00E12E3E" w:rsidP="00E12E3E">
      <w:pPr>
        <w:pStyle w:val="HTM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Автомобільні дороги і автотранспорт</w:t>
      </w:r>
    </w:p>
    <w:p w:rsidR="00C6544A" w:rsidRPr="003E1A45" w:rsidRDefault="00C6544A" w:rsidP="00E12E3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Зупинк</w:t>
      </w:r>
      <w:r w:rsidR="006E5EB5">
        <w:rPr>
          <w:rFonts w:ascii="Times New Roman" w:hAnsi="Times New Roman"/>
          <w:sz w:val="28"/>
          <w:szCs w:val="28"/>
        </w:rPr>
        <w:t>и</w:t>
      </w:r>
      <w:r w:rsidR="00BF1D4D" w:rsidRPr="003E1A45">
        <w:rPr>
          <w:rFonts w:ascii="Times New Roman" w:hAnsi="Times New Roman"/>
          <w:sz w:val="28"/>
          <w:szCs w:val="28"/>
        </w:rPr>
        <w:t xml:space="preserve">для </w:t>
      </w:r>
      <w:r w:rsidR="00631018" w:rsidRPr="003E1A45">
        <w:rPr>
          <w:rFonts w:ascii="Times New Roman" w:hAnsi="Times New Roman"/>
          <w:sz w:val="28"/>
          <w:szCs w:val="28"/>
        </w:rPr>
        <w:t xml:space="preserve">обслуговування </w:t>
      </w:r>
      <w:r w:rsidR="00BF1D4D" w:rsidRPr="003E1A45">
        <w:rPr>
          <w:rFonts w:ascii="Times New Roman" w:hAnsi="Times New Roman"/>
          <w:sz w:val="28"/>
          <w:szCs w:val="28"/>
        </w:rPr>
        <w:t>місцевого зовнішнього пасажирського автотрансп</w:t>
      </w:r>
      <w:r w:rsidR="00BF1D4D" w:rsidRPr="003E1A45">
        <w:rPr>
          <w:rFonts w:ascii="Times New Roman" w:hAnsi="Times New Roman"/>
          <w:sz w:val="28"/>
          <w:szCs w:val="28"/>
        </w:rPr>
        <w:t>о</w:t>
      </w:r>
      <w:r w:rsidR="00BF1D4D" w:rsidRPr="003E1A45">
        <w:rPr>
          <w:rFonts w:ascii="Times New Roman" w:hAnsi="Times New Roman"/>
          <w:sz w:val="28"/>
          <w:szCs w:val="28"/>
        </w:rPr>
        <w:t xml:space="preserve">рту знаходиться </w:t>
      </w:r>
      <w:r w:rsidR="006D39EE">
        <w:rPr>
          <w:rFonts w:ascii="Times New Roman" w:hAnsi="Times New Roman"/>
          <w:sz w:val="28"/>
          <w:szCs w:val="28"/>
        </w:rPr>
        <w:t>неподалік</w:t>
      </w:r>
      <w:r w:rsidR="00631018" w:rsidRPr="003E1A45">
        <w:rPr>
          <w:rFonts w:ascii="Times New Roman" w:hAnsi="Times New Roman"/>
          <w:sz w:val="28"/>
          <w:szCs w:val="28"/>
        </w:rPr>
        <w:t xml:space="preserve"> території громадського центру</w:t>
      </w:r>
      <w:r w:rsidR="00546B05">
        <w:rPr>
          <w:rFonts w:ascii="Times New Roman" w:hAnsi="Times New Roman"/>
          <w:sz w:val="28"/>
          <w:szCs w:val="28"/>
        </w:rPr>
        <w:t xml:space="preserve"> та</w:t>
      </w:r>
      <w:r w:rsidR="00631018" w:rsidRPr="003E1A45">
        <w:rPr>
          <w:rFonts w:ascii="Times New Roman" w:hAnsi="Times New Roman"/>
          <w:sz w:val="28"/>
          <w:szCs w:val="28"/>
        </w:rPr>
        <w:t xml:space="preserve"> по вулиці </w:t>
      </w:r>
      <w:r w:rsidR="00D10D3C">
        <w:rPr>
          <w:rFonts w:ascii="Times New Roman" w:hAnsi="Times New Roman"/>
          <w:sz w:val="28"/>
          <w:szCs w:val="28"/>
        </w:rPr>
        <w:t>Говтвянська</w:t>
      </w:r>
      <w:r w:rsidR="00E1123C">
        <w:rPr>
          <w:rFonts w:ascii="Times New Roman" w:hAnsi="Times New Roman"/>
          <w:sz w:val="28"/>
          <w:szCs w:val="28"/>
        </w:rPr>
        <w:t>.</w:t>
      </w:r>
    </w:p>
    <w:p w:rsidR="00631018" w:rsidRPr="003E1A45" w:rsidRDefault="00631018" w:rsidP="00E12E3E">
      <w:pPr>
        <w:pStyle w:val="HTM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>Залізничний транспорт</w:t>
      </w:r>
    </w:p>
    <w:p w:rsidR="00631018" w:rsidRPr="003E1A45" w:rsidRDefault="00E1123C" w:rsidP="00E12E3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ЗалізничнийВокзал</w:t>
      </w:r>
      <w:r w:rsidR="00785EA2">
        <w:rPr>
          <w:rFonts w:ascii="Times New Roman" w:hAnsi="Times New Roman"/>
          <w:sz w:val="28"/>
          <w:szCs w:val="28"/>
        </w:rPr>
        <w:t xml:space="preserve"> в м.</w:t>
      </w:r>
      <w:r w:rsidR="006D39EE">
        <w:rPr>
          <w:rFonts w:ascii="Times New Roman" w:hAnsi="Times New Roman"/>
          <w:sz w:val="28"/>
          <w:szCs w:val="28"/>
        </w:rPr>
        <w:t>Полтава</w:t>
      </w:r>
      <w:r w:rsidR="005B69BE">
        <w:rPr>
          <w:rFonts w:ascii="Times New Roman" w:hAnsi="Times New Roman"/>
          <w:sz w:val="28"/>
          <w:szCs w:val="28"/>
        </w:rPr>
        <w:t xml:space="preserve">(54,0 км) </w:t>
      </w:r>
      <w:r w:rsidR="006D39EE">
        <w:rPr>
          <w:rFonts w:ascii="Times New Roman" w:hAnsi="Times New Roman"/>
          <w:sz w:val="28"/>
          <w:szCs w:val="28"/>
        </w:rPr>
        <w:t xml:space="preserve"> та с.Руденківка</w:t>
      </w:r>
      <w:r w:rsidR="005B69BE">
        <w:rPr>
          <w:rFonts w:ascii="Times New Roman" w:hAnsi="Times New Roman"/>
          <w:sz w:val="28"/>
          <w:szCs w:val="28"/>
        </w:rPr>
        <w:t xml:space="preserve"> (26 км)</w:t>
      </w:r>
      <w:r w:rsidR="006D39EE">
        <w:rPr>
          <w:rFonts w:ascii="Times New Roman" w:hAnsi="Times New Roman"/>
          <w:sz w:val="28"/>
          <w:szCs w:val="28"/>
        </w:rPr>
        <w:t xml:space="preserve"> Новосанжарс</w:t>
      </w:r>
      <w:r w:rsidR="006D39EE">
        <w:rPr>
          <w:rFonts w:ascii="Times New Roman" w:hAnsi="Times New Roman"/>
          <w:sz w:val="28"/>
          <w:szCs w:val="28"/>
        </w:rPr>
        <w:t>ь</w:t>
      </w:r>
      <w:r w:rsidR="006D39EE">
        <w:rPr>
          <w:rFonts w:ascii="Times New Roman" w:hAnsi="Times New Roman"/>
          <w:sz w:val="28"/>
          <w:szCs w:val="28"/>
        </w:rPr>
        <w:t>кого району</w:t>
      </w:r>
      <w:r w:rsidR="008833CF" w:rsidRPr="003E1A45">
        <w:rPr>
          <w:rFonts w:ascii="Times New Roman" w:hAnsi="Times New Roman"/>
          <w:sz w:val="28"/>
          <w:szCs w:val="28"/>
        </w:rPr>
        <w:t>.</w:t>
      </w:r>
    </w:p>
    <w:p w:rsidR="005B69BE" w:rsidRPr="003E1A45" w:rsidRDefault="005B69BE" w:rsidP="005B69BE">
      <w:pPr>
        <w:pStyle w:val="HTML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Вулична мережа</w:t>
      </w:r>
    </w:p>
    <w:p w:rsidR="00126044" w:rsidRPr="003E1A45" w:rsidRDefault="00126044" w:rsidP="0012604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Передбачені проектом головні заходи по удосконаленню вуличної мережі села спрямовані на покращення у цілому транспортної інфраструктури, вирішення існу</w:t>
      </w:r>
      <w:r w:rsidRPr="003E1A45">
        <w:rPr>
          <w:rFonts w:ascii="Times New Roman" w:hAnsi="Times New Roman"/>
          <w:sz w:val="28"/>
          <w:szCs w:val="28"/>
        </w:rPr>
        <w:t>ю</w:t>
      </w:r>
      <w:r w:rsidRPr="003E1A45">
        <w:rPr>
          <w:rFonts w:ascii="Times New Roman" w:hAnsi="Times New Roman"/>
          <w:sz w:val="28"/>
          <w:szCs w:val="28"/>
        </w:rPr>
        <w:t>чих транспортних проблем, забезпечення повноцінних існуючих та нових транспор</w:t>
      </w:r>
      <w:r w:rsidRPr="003E1A45">
        <w:rPr>
          <w:rFonts w:ascii="Times New Roman" w:hAnsi="Times New Roman"/>
          <w:sz w:val="28"/>
          <w:szCs w:val="28"/>
        </w:rPr>
        <w:t>т</w:t>
      </w:r>
      <w:r w:rsidRPr="003E1A45">
        <w:rPr>
          <w:rFonts w:ascii="Times New Roman" w:hAnsi="Times New Roman"/>
          <w:sz w:val="28"/>
          <w:szCs w:val="28"/>
        </w:rPr>
        <w:t>них зв'язків між окремими функціональними зонами села.</w:t>
      </w:r>
    </w:p>
    <w:p w:rsidR="00126044" w:rsidRPr="003E1A45" w:rsidRDefault="00126044" w:rsidP="00126044">
      <w:pPr>
        <w:pStyle w:val="HTML"/>
        <w:ind w:firstLine="99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>Магістральна вулична мережа.</w:t>
      </w:r>
    </w:p>
    <w:p w:rsidR="00126044" w:rsidRPr="003E1A45" w:rsidRDefault="00126044" w:rsidP="00A722F0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Стрімке зростання рівня автомобілізації легкового автотранспорту обумовило новий підхід до проектування вуличної мережі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D10D3C">
        <w:rPr>
          <w:rFonts w:ascii="Times New Roman" w:hAnsi="Times New Roman"/>
          <w:sz w:val="28"/>
          <w:szCs w:val="28"/>
        </w:rPr>
        <w:t>Супротивна Балка</w:t>
      </w:r>
      <w:r w:rsidR="00785EA2">
        <w:rPr>
          <w:rFonts w:ascii="Times New Roman" w:hAnsi="Times New Roman"/>
          <w:sz w:val="28"/>
          <w:szCs w:val="28"/>
        </w:rPr>
        <w:t>.</w:t>
      </w:r>
      <w:r w:rsidRPr="003E1A45">
        <w:rPr>
          <w:rFonts w:ascii="Times New Roman" w:hAnsi="Times New Roman"/>
          <w:sz w:val="28"/>
          <w:szCs w:val="28"/>
        </w:rPr>
        <w:t xml:space="preserve"> Основними н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прямками розвитку вуличної мережі є:</w:t>
      </w:r>
    </w:p>
    <w:p w:rsidR="00126044" w:rsidRPr="003E1A45" w:rsidRDefault="00126044" w:rsidP="007129BB">
      <w:pPr>
        <w:pStyle w:val="HTML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реконструкцію існуючої вуличної мережі;</w:t>
      </w:r>
    </w:p>
    <w:p w:rsidR="00126044" w:rsidRPr="003E1A45" w:rsidRDefault="00126044" w:rsidP="007129BB">
      <w:pPr>
        <w:pStyle w:val="HTML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проектування маршрутів громадського транспорту;</w:t>
      </w:r>
    </w:p>
    <w:p w:rsidR="00126044" w:rsidRPr="003E1A45" w:rsidRDefault="00126044" w:rsidP="007129BB">
      <w:pPr>
        <w:pStyle w:val="HTML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забезпечення умов для безпечного руху транспорту та пішоходів;</w:t>
      </w:r>
    </w:p>
    <w:p w:rsidR="00126044" w:rsidRPr="003E1A45" w:rsidRDefault="00126044" w:rsidP="007129BB">
      <w:pPr>
        <w:pStyle w:val="HTML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забезпечення умов для зберігання пасажирського та індивідуального автотран</w:t>
      </w:r>
      <w:r w:rsidRPr="003E1A45">
        <w:rPr>
          <w:rFonts w:ascii="Times New Roman" w:hAnsi="Times New Roman"/>
          <w:sz w:val="28"/>
          <w:szCs w:val="28"/>
        </w:rPr>
        <w:t>с</w:t>
      </w:r>
      <w:r w:rsidRPr="003E1A45">
        <w:rPr>
          <w:rFonts w:ascii="Times New Roman" w:hAnsi="Times New Roman"/>
          <w:sz w:val="28"/>
          <w:szCs w:val="28"/>
        </w:rPr>
        <w:t>порту;</w:t>
      </w:r>
    </w:p>
    <w:p w:rsidR="00E12E3E" w:rsidRPr="003E1A45" w:rsidRDefault="00E12E3E" w:rsidP="00A722F0">
      <w:pPr>
        <w:pStyle w:val="HTML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>Генеральним планом передбачено:</w:t>
      </w:r>
    </w:p>
    <w:p w:rsidR="00E12E3E" w:rsidRPr="003E1A45" w:rsidRDefault="00E12E3E" w:rsidP="00E12E3E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Реконструкція вуличної мережі передбачає:</w:t>
      </w:r>
    </w:p>
    <w:p w:rsidR="00E12E3E" w:rsidRPr="003E1A45" w:rsidRDefault="00E12E3E" w:rsidP="00E12E3E">
      <w:pPr>
        <w:pStyle w:val="HTML"/>
        <w:numPr>
          <w:ilvl w:val="0"/>
          <w:numId w:val="3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 межах існуючих червоних ліній проведення заходівз благоустрою – прокл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дання тротуарів у місцях, де це необхідно, побудова наземної водозбірної та водові</w:t>
      </w:r>
      <w:r w:rsidRPr="003E1A45">
        <w:rPr>
          <w:rFonts w:ascii="Times New Roman" w:hAnsi="Times New Roman"/>
          <w:sz w:val="28"/>
          <w:szCs w:val="28"/>
        </w:rPr>
        <w:t>д</w:t>
      </w:r>
      <w:r w:rsidRPr="003E1A45">
        <w:rPr>
          <w:rFonts w:ascii="Times New Roman" w:hAnsi="Times New Roman"/>
          <w:sz w:val="28"/>
          <w:szCs w:val="28"/>
        </w:rPr>
        <w:t>відної системи, виконання озеленення;</w:t>
      </w:r>
    </w:p>
    <w:p w:rsidR="00E12E3E" w:rsidRPr="003E1A45" w:rsidRDefault="00E12E3E" w:rsidP="00E12E3E">
      <w:pPr>
        <w:pStyle w:val="HTML"/>
        <w:numPr>
          <w:ilvl w:val="0"/>
          <w:numId w:val="3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 межах існуючих червоних ліній - велосипедні доріжки;</w:t>
      </w:r>
    </w:p>
    <w:p w:rsidR="00E12E3E" w:rsidRPr="003E1A45" w:rsidRDefault="00E12E3E" w:rsidP="00E12E3E">
      <w:pPr>
        <w:pStyle w:val="HTML"/>
        <w:numPr>
          <w:ilvl w:val="0"/>
          <w:numId w:val="3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прокладання </w:t>
      </w:r>
      <w:r w:rsidR="008833CF" w:rsidRPr="003E1A45">
        <w:rPr>
          <w:rFonts w:ascii="Times New Roman" w:hAnsi="Times New Roman"/>
          <w:sz w:val="28"/>
          <w:szCs w:val="28"/>
        </w:rPr>
        <w:t>нових</w:t>
      </w:r>
      <w:r w:rsidRPr="003E1A45">
        <w:rPr>
          <w:rFonts w:ascii="Times New Roman" w:hAnsi="Times New Roman"/>
          <w:sz w:val="28"/>
          <w:szCs w:val="28"/>
        </w:rPr>
        <w:t xml:space="preserve"> житлов</w:t>
      </w:r>
      <w:r w:rsidR="008833CF" w:rsidRPr="003E1A45">
        <w:rPr>
          <w:rFonts w:ascii="Times New Roman" w:hAnsi="Times New Roman"/>
          <w:sz w:val="28"/>
          <w:szCs w:val="28"/>
        </w:rPr>
        <w:t>их</w:t>
      </w:r>
      <w:r w:rsidRPr="003E1A45">
        <w:rPr>
          <w:rFonts w:ascii="Times New Roman" w:hAnsi="Times New Roman"/>
          <w:sz w:val="28"/>
          <w:szCs w:val="28"/>
        </w:rPr>
        <w:t xml:space="preserve"> вулиц</w:t>
      </w:r>
      <w:r w:rsidR="008833CF" w:rsidRPr="003E1A45">
        <w:rPr>
          <w:rFonts w:ascii="Times New Roman" w:hAnsi="Times New Roman"/>
          <w:sz w:val="28"/>
          <w:szCs w:val="28"/>
        </w:rPr>
        <w:t>ьу межах житлової забудови на І чергу та на розрахунковий період</w:t>
      </w:r>
      <w:r w:rsidRPr="003E1A45">
        <w:rPr>
          <w:rFonts w:ascii="Times New Roman" w:hAnsi="Times New Roman"/>
          <w:sz w:val="28"/>
          <w:szCs w:val="28"/>
        </w:rPr>
        <w:t>;</w:t>
      </w:r>
    </w:p>
    <w:p w:rsidR="00E12E3E" w:rsidRPr="003E1A45" w:rsidRDefault="00E12E3E" w:rsidP="00E12E3E">
      <w:pPr>
        <w:pStyle w:val="HTML"/>
        <w:numPr>
          <w:ilvl w:val="0"/>
          <w:numId w:val="3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влаштування та благоустрій  автобусних зупинок </w:t>
      </w:r>
      <w:r w:rsidR="008833CF" w:rsidRPr="003E1A45">
        <w:rPr>
          <w:rFonts w:ascii="Times New Roman" w:hAnsi="Times New Roman"/>
          <w:sz w:val="28"/>
          <w:szCs w:val="28"/>
        </w:rPr>
        <w:t>по маршрутам пасажирського селищного транспорту</w:t>
      </w:r>
      <w:r w:rsidRPr="003E1A45">
        <w:rPr>
          <w:rFonts w:ascii="Times New Roman" w:hAnsi="Times New Roman"/>
          <w:sz w:val="28"/>
          <w:szCs w:val="28"/>
        </w:rPr>
        <w:t xml:space="preserve">. Ширину майданчиків для зупинки автобусаприйнято  </w:t>
      </w:r>
      <w:smartTag w:uri="urn:schemas-microsoft-com:office:smarttags" w:element="metricconverter">
        <w:smartTagPr>
          <w:attr w:name="ProductID" w:val="3,5 м"/>
        </w:smartTagPr>
        <w:r w:rsidRPr="003E1A45">
          <w:rPr>
            <w:rFonts w:ascii="Times New Roman" w:hAnsi="Times New Roman"/>
            <w:sz w:val="28"/>
            <w:szCs w:val="28"/>
          </w:rPr>
          <w:t>3,5 м</w:t>
        </w:r>
      </w:smartTag>
      <w:r w:rsidRPr="003E1A45">
        <w:rPr>
          <w:rFonts w:ascii="Times New Roman" w:hAnsi="Times New Roman"/>
          <w:sz w:val="28"/>
          <w:szCs w:val="28"/>
        </w:rPr>
        <w:t xml:space="preserve">, а довжину - </w:t>
      </w:r>
      <w:smartTag w:uri="urn:schemas-microsoft-com:office:smarttags" w:element="metricconverter">
        <w:smartTagPr>
          <w:attr w:name="ProductID" w:val="10 м"/>
        </w:smartTagPr>
        <w:r w:rsidRPr="003E1A45">
          <w:rPr>
            <w:rFonts w:ascii="Times New Roman" w:hAnsi="Times New Roman"/>
            <w:sz w:val="28"/>
            <w:szCs w:val="28"/>
          </w:rPr>
          <w:t>10 м</w:t>
        </w:r>
      </w:smartTag>
      <w:r w:rsidRPr="003E1A45">
        <w:rPr>
          <w:rFonts w:ascii="Times New Roman" w:hAnsi="Times New Roman"/>
          <w:sz w:val="28"/>
          <w:szCs w:val="28"/>
        </w:rPr>
        <w:t>;</w:t>
      </w:r>
    </w:p>
    <w:p w:rsidR="00E12E3E" w:rsidRPr="005D66BF" w:rsidRDefault="00A722F0" w:rsidP="001A0526">
      <w:pPr>
        <w:pStyle w:val="HTML"/>
        <w:numPr>
          <w:ilvl w:val="0"/>
          <w:numId w:val="3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D66BF">
        <w:rPr>
          <w:rFonts w:ascii="Times New Roman" w:hAnsi="Times New Roman"/>
          <w:sz w:val="28"/>
          <w:szCs w:val="28"/>
        </w:rPr>
        <w:t>благоустрій майданів: майдан поряд із існуючим</w:t>
      </w:r>
      <w:r w:rsidR="00BC1C4B" w:rsidRPr="005D66BF">
        <w:rPr>
          <w:rFonts w:ascii="Times New Roman" w:hAnsi="Times New Roman"/>
          <w:sz w:val="28"/>
          <w:szCs w:val="28"/>
        </w:rPr>
        <w:t>и</w:t>
      </w:r>
      <w:r w:rsidR="00C6544A" w:rsidRPr="005D66BF">
        <w:rPr>
          <w:rFonts w:ascii="Times New Roman" w:hAnsi="Times New Roman"/>
          <w:sz w:val="28"/>
          <w:szCs w:val="28"/>
        </w:rPr>
        <w:t>будинком культури</w:t>
      </w:r>
      <w:r w:rsidR="005D66BF">
        <w:rPr>
          <w:rFonts w:ascii="Times New Roman" w:hAnsi="Times New Roman"/>
          <w:sz w:val="28"/>
          <w:szCs w:val="28"/>
        </w:rPr>
        <w:t>.</w:t>
      </w:r>
      <w:r w:rsidRPr="005D66BF">
        <w:rPr>
          <w:rFonts w:ascii="Times New Roman" w:hAnsi="Times New Roman"/>
          <w:sz w:val="28"/>
          <w:szCs w:val="28"/>
        </w:rPr>
        <w:t>Усі ма</w:t>
      </w:r>
      <w:r w:rsidRPr="005D66BF">
        <w:rPr>
          <w:rFonts w:ascii="Times New Roman" w:hAnsi="Times New Roman"/>
          <w:sz w:val="28"/>
          <w:szCs w:val="28"/>
        </w:rPr>
        <w:t>й</w:t>
      </w:r>
      <w:r w:rsidRPr="005D66BF">
        <w:rPr>
          <w:rFonts w:ascii="Times New Roman" w:hAnsi="Times New Roman"/>
          <w:sz w:val="28"/>
          <w:szCs w:val="28"/>
        </w:rPr>
        <w:t>дани розміщені поряд із об’єктами обслуговування та призначені для пішохідних п</w:t>
      </w:r>
      <w:r w:rsidRPr="005D66BF">
        <w:rPr>
          <w:rFonts w:ascii="Times New Roman" w:hAnsi="Times New Roman"/>
          <w:sz w:val="28"/>
          <w:szCs w:val="28"/>
        </w:rPr>
        <w:t>і</w:t>
      </w:r>
      <w:r w:rsidRPr="005D66BF">
        <w:rPr>
          <w:rFonts w:ascii="Times New Roman" w:hAnsi="Times New Roman"/>
          <w:sz w:val="28"/>
          <w:szCs w:val="28"/>
        </w:rPr>
        <w:t>дходів до громадських будівель, на цих майданах передбачається розміщення авто</w:t>
      </w:r>
      <w:r w:rsidRPr="005D66BF">
        <w:rPr>
          <w:rFonts w:ascii="Times New Roman" w:hAnsi="Times New Roman"/>
          <w:sz w:val="28"/>
          <w:szCs w:val="28"/>
        </w:rPr>
        <w:t>с</w:t>
      </w:r>
      <w:r w:rsidRPr="005D66BF">
        <w:rPr>
          <w:rFonts w:ascii="Times New Roman" w:hAnsi="Times New Roman"/>
          <w:sz w:val="28"/>
          <w:szCs w:val="28"/>
        </w:rPr>
        <w:t>тоянок і зупинок громадського транспорту</w:t>
      </w:r>
      <w:r w:rsidR="00E12E3E" w:rsidRPr="005D66BF">
        <w:rPr>
          <w:rFonts w:ascii="Times New Roman" w:hAnsi="Times New Roman"/>
          <w:sz w:val="28"/>
          <w:szCs w:val="28"/>
        </w:rPr>
        <w:t>.</w:t>
      </w:r>
    </w:p>
    <w:p w:rsidR="001636CB" w:rsidRPr="003E1A45" w:rsidRDefault="001636CB" w:rsidP="001636CB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Проектом передбачено розширення існуючих житлових вулиць в червоних л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н</w:t>
      </w:r>
      <w:r w:rsidR="00F711B4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ях де це можливо з влаштуванням тротуа</w:t>
      </w:r>
      <w:r w:rsidR="00F711B4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ів та велосипедних доріжок.</w:t>
      </w:r>
    </w:p>
    <w:p w:rsidR="008833CF" w:rsidRPr="003E1A45" w:rsidRDefault="008833CF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Ширина вулиць у червоний лініях прийнята:</w:t>
      </w:r>
    </w:p>
    <w:p w:rsidR="008833CF" w:rsidRPr="003E1A45" w:rsidRDefault="00C52AC9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Головн</w:t>
      </w:r>
      <w:r w:rsidR="001A0526" w:rsidRPr="001A0526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 xml:space="preserve">  вул</w:t>
      </w:r>
      <w:r w:rsidR="00B32A6D">
        <w:rPr>
          <w:rFonts w:ascii="Times New Roman" w:hAnsi="Times New Roman"/>
          <w:sz w:val="28"/>
          <w:szCs w:val="28"/>
        </w:rPr>
        <w:t xml:space="preserve">иця </w:t>
      </w:r>
      <w:r w:rsidR="00D10D3C">
        <w:rPr>
          <w:rFonts w:ascii="Times New Roman" w:hAnsi="Times New Roman"/>
          <w:sz w:val="28"/>
          <w:szCs w:val="28"/>
        </w:rPr>
        <w:t>Говтвянська</w:t>
      </w:r>
      <w:r w:rsidR="001A0526">
        <w:rPr>
          <w:rFonts w:ascii="Times New Roman" w:hAnsi="Times New Roman"/>
          <w:sz w:val="28"/>
          <w:szCs w:val="28"/>
        </w:rPr>
        <w:t>(існуюча</w:t>
      </w:r>
      <w:r w:rsidR="00A722F0" w:rsidRPr="003E1A45">
        <w:rPr>
          <w:rFonts w:ascii="Times New Roman" w:hAnsi="Times New Roman"/>
          <w:sz w:val="28"/>
          <w:szCs w:val="28"/>
        </w:rPr>
        <w:t>) –</w:t>
      </w:r>
      <w:r w:rsidR="009F7D27" w:rsidRPr="003E1A45">
        <w:rPr>
          <w:rFonts w:ascii="Times New Roman" w:hAnsi="Times New Roman"/>
          <w:sz w:val="28"/>
          <w:szCs w:val="28"/>
        </w:rPr>
        <w:t xml:space="preserve">- </w:t>
      </w:r>
      <w:r w:rsidR="00E315CA">
        <w:rPr>
          <w:rFonts w:ascii="Times New Roman" w:hAnsi="Times New Roman"/>
          <w:sz w:val="28"/>
          <w:szCs w:val="28"/>
        </w:rPr>
        <w:t>15</w:t>
      </w:r>
      <w:r w:rsidRPr="003E1A45">
        <w:rPr>
          <w:rFonts w:ascii="Times New Roman" w:hAnsi="Times New Roman"/>
          <w:sz w:val="28"/>
          <w:szCs w:val="28"/>
        </w:rPr>
        <w:t xml:space="preserve">- </w:t>
      </w:r>
      <w:r w:rsidR="00E315CA">
        <w:rPr>
          <w:rFonts w:ascii="Times New Roman" w:hAnsi="Times New Roman"/>
          <w:sz w:val="28"/>
          <w:szCs w:val="28"/>
        </w:rPr>
        <w:t>3</w:t>
      </w:r>
      <w:r w:rsidR="006E5EB5">
        <w:rPr>
          <w:rFonts w:ascii="Times New Roman" w:hAnsi="Times New Roman"/>
          <w:sz w:val="28"/>
          <w:szCs w:val="28"/>
        </w:rPr>
        <w:t>0</w:t>
      </w:r>
      <w:r w:rsidR="009F7D27" w:rsidRPr="003E1A45">
        <w:rPr>
          <w:rFonts w:ascii="Times New Roman" w:hAnsi="Times New Roman"/>
          <w:sz w:val="28"/>
          <w:szCs w:val="28"/>
        </w:rPr>
        <w:t>м;</w:t>
      </w:r>
    </w:p>
    <w:p w:rsidR="00E25959" w:rsidRDefault="00E25959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Житлові вулиці</w:t>
      </w:r>
      <w:r w:rsidR="00C52AC9" w:rsidRPr="003E1A45">
        <w:rPr>
          <w:rFonts w:ascii="Times New Roman" w:hAnsi="Times New Roman"/>
          <w:sz w:val="28"/>
          <w:szCs w:val="28"/>
        </w:rPr>
        <w:t xml:space="preserve"> (існуючі)</w:t>
      </w:r>
      <w:r w:rsidR="00274A16" w:rsidRPr="003E1A45">
        <w:rPr>
          <w:rFonts w:ascii="Times New Roman" w:hAnsi="Times New Roman"/>
          <w:sz w:val="28"/>
          <w:szCs w:val="28"/>
        </w:rPr>
        <w:t>–</w:t>
      </w:r>
      <w:r w:rsidR="0005671D">
        <w:rPr>
          <w:rFonts w:ascii="Times New Roman" w:hAnsi="Times New Roman"/>
          <w:sz w:val="28"/>
          <w:szCs w:val="28"/>
        </w:rPr>
        <w:t>10-15 м</w:t>
      </w:r>
      <w:r w:rsidRPr="003E1A45">
        <w:rPr>
          <w:rFonts w:ascii="Times New Roman" w:hAnsi="Times New Roman"/>
          <w:sz w:val="28"/>
          <w:szCs w:val="28"/>
        </w:rPr>
        <w:t>;</w:t>
      </w:r>
    </w:p>
    <w:p w:rsidR="0005671D" w:rsidRDefault="0005671D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Проїзди (існуючі) - 3,5-6 м;</w:t>
      </w:r>
    </w:p>
    <w:p w:rsidR="0005671D" w:rsidRDefault="006E5EB5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Проектні </w:t>
      </w:r>
      <w:r w:rsidR="001A0526">
        <w:rPr>
          <w:rFonts w:ascii="Times New Roman" w:hAnsi="Times New Roman"/>
          <w:sz w:val="28"/>
          <w:szCs w:val="28"/>
        </w:rPr>
        <w:t>прої</w:t>
      </w:r>
      <w:r w:rsidR="001A0526" w:rsidRPr="001A0526">
        <w:rPr>
          <w:rFonts w:ascii="Times New Roman" w:hAnsi="Times New Roman"/>
          <w:sz w:val="28"/>
          <w:szCs w:val="28"/>
        </w:rPr>
        <w:t xml:space="preserve">зди </w:t>
      </w:r>
      <w:r>
        <w:rPr>
          <w:rFonts w:ascii="Times New Roman" w:hAnsi="Times New Roman"/>
          <w:sz w:val="28"/>
          <w:szCs w:val="28"/>
        </w:rPr>
        <w:t>(на території сад</w:t>
      </w:r>
      <w:r w:rsidR="0005671D">
        <w:rPr>
          <w:rFonts w:ascii="Times New Roman" w:hAnsi="Times New Roman"/>
          <w:sz w:val="28"/>
          <w:szCs w:val="28"/>
        </w:rPr>
        <w:t>ибної житлової забудови) - 7,5м; та терит</w:t>
      </w:r>
      <w:r w:rsidR="0005671D">
        <w:rPr>
          <w:rFonts w:ascii="Times New Roman" w:hAnsi="Times New Roman"/>
          <w:sz w:val="28"/>
          <w:szCs w:val="28"/>
        </w:rPr>
        <w:t>о</w:t>
      </w:r>
      <w:r w:rsidR="0005671D">
        <w:rPr>
          <w:rFonts w:ascii="Times New Roman" w:hAnsi="Times New Roman"/>
          <w:sz w:val="28"/>
          <w:szCs w:val="28"/>
        </w:rPr>
        <w:t>рії громадської та багатоквартирної житлової забудови - 3,5-6 м;</w:t>
      </w:r>
    </w:p>
    <w:p w:rsidR="00E25959" w:rsidRPr="003E1A45" w:rsidRDefault="00D80552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Проектні житлові в</w:t>
      </w:r>
      <w:r w:rsidR="00E25959" w:rsidRPr="003E1A45">
        <w:rPr>
          <w:rFonts w:ascii="Times New Roman" w:hAnsi="Times New Roman"/>
          <w:sz w:val="28"/>
          <w:szCs w:val="28"/>
        </w:rPr>
        <w:t xml:space="preserve">улиці </w:t>
      </w:r>
      <w:r w:rsidR="00274A16" w:rsidRPr="003E1A45">
        <w:rPr>
          <w:rFonts w:ascii="Times New Roman" w:hAnsi="Times New Roman"/>
          <w:sz w:val="28"/>
          <w:szCs w:val="28"/>
        </w:rPr>
        <w:t>–</w:t>
      </w:r>
      <w:r w:rsidR="0005671D">
        <w:rPr>
          <w:rFonts w:ascii="Times New Roman" w:hAnsi="Times New Roman"/>
          <w:sz w:val="28"/>
          <w:szCs w:val="28"/>
        </w:rPr>
        <w:t>1</w:t>
      </w:r>
      <w:r w:rsidR="006E5EB5">
        <w:rPr>
          <w:rFonts w:ascii="Times New Roman" w:hAnsi="Times New Roman"/>
          <w:sz w:val="28"/>
          <w:szCs w:val="28"/>
        </w:rPr>
        <w:t>2</w:t>
      </w:r>
      <w:r w:rsidR="0005671D">
        <w:rPr>
          <w:rFonts w:ascii="Times New Roman" w:hAnsi="Times New Roman"/>
          <w:sz w:val="28"/>
          <w:szCs w:val="28"/>
        </w:rPr>
        <w:t xml:space="preserve"> - </w:t>
      </w:r>
      <w:r w:rsidR="00274A16" w:rsidRPr="003E1A45">
        <w:rPr>
          <w:rFonts w:ascii="Times New Roman" w:hAnsi="Times New Roman"/>
          <w:sz w:val="28"/>
          <w:szCs w:val="28"/>
        </w:rPr>
        <w:t>1</w:t>
      </w:r>
      <w:r w:rsidR="006E5EB5">
        <w:rPr>
          <w:rFonts w:ascii="Times New Roman" w:hAnsi="Times New Roman"/>
          <w:sz w:val="28"/>
          <w:szCs w:val="28"/>
        </w:rPr>
        <w:t>6</w:t>
      </w:r>
      <w:r w:rsidR="00274A16" w:rsidRPr="003E1A45">
        <w:rPr>
          <w:rFonts w:ascii="Times New Roman" w:hAnsi="Times New Roman"/>
          <w:sz w:val="28"/>
          <w:szCs w:val="28"/>
        </w:rPr>
        <w:t xml:space="preserve"> м.</w:t>
      </w:r>
    </w:p>
    <w:p w:rsidR="001636CB" w:rsidRPr="003E1A45" w:rsidRDefault="006E5EB5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Загалом проек</w:t>
      </w:r>
      <w:r w:rsidR="001636CB" w:rsidRPr="003E1A45">
        <w:rPr>
          <w:rFonts w:ascii="Times New Roman" w:hAnsi="Times New Roman"/>
          <w:sz w:val="28"/>
          <w:szCs w:val="28"/>
        </w:rPr>
        <w:t xml:space="preserve">том передбачено прокладання </w:t>
      </w:r>
      <w:r w:rsidR="00C27E18">
        <w:rPr>
          <w:rFonts w:ascii="Times New Roman" w:hAnsi="Times New Roman"/>
          <w:sz w:val="28"/>
          <w:szCs w:val="28"/>
        </w:rPr>
        <w:t>5</w:t>
      </w:r>
      <w:r w:rsidR="00941127" w:rsidRPr="003E1A45">
        <w:rPr>
          <w:rFonts w:ascii="Times New Roman" w:hAnsi="Times New Roman"/>
          <w:sz w:val="28"/>
          <w:szCs w:val="28"/>
        </w:rPr>
        <w:t xml:space="preserve"> км нов</w:t>
      </w:r>
      <w:r w:rsidR="001636CB" w:rsidRPr="003E1A45">
        <w:rPr>
          <w:rFonts w:ascii="Times New Roman" w:hAnsi="Times New Roman"/>
          <w:sz w:val="28"/>
          <w:szCs w:val="28"/>
        </w:rPr>
        <w:t>их житлових вулиць у проектованій житлові забудові на першу та на другу черг</w:t>
      </w:r>
      <w:r w:rsidR="000150D4">
        <w:rPr>
          <w:rFonts w:ascii="Times New Roman" w:hAnsi="Times New Roman"/>
          <w:sz w:val="28"/>
          <w:szCs w:val="28"/>
        </w:rPr>
        <w:t>у</w:t>
      </w:r>
      <w:r w:rsidR="001636CB" w:rsidRPr="003E1A45">
        <w:rPr>
          <w:rFonts w:ascii="Times New Roman" w:hAnsi="Times New Roman"/>
          <w:sz w:val="28"/>
          <w:szCs w:val="28"/>
        </w:rPr>
        <w:t>.</w:t>
      </w:r>
    </w:p>
    <w:p w:rsidR="00E12E3E" w:rsidRPr="003E1A45" w:rsidRDefault="00E12E3E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Загальна довжина мережі вулиць складатиме на розрахунковий строк </w:t>
      </w:r>
      <w:r w:rsidR="00516F93">
        <w:rPr>
          <w:rFonts w:ascii="Times New Roman" w:hAnsi="Times New Roman"/>
          <w:sz w:val="28"/>
          <w:szCs w:val="28"/>
        </w:rPr>
        <w:t xml:space="preserve">до </w:t>
      </w:r>
      <w:r w:rsidR="00E315CA">
        <w:rPr>
          <w:rFonts w:ascii="Times New Roman" w:hAnsi="Times New Roman"/>
          <w:sz w:val="28"/>
          <w:szCs w:val="28"/>
        </w:rPr>
        <w:tab/>
      </w:r>
      <w:r w:rsidR="00471010">
        <w:rPr>
          <w:rFonts w:ascii="Times New Roman" w:hAnsi="Times New Roman"/>
          <w:sz w:val="28"/>
          <w:szCs w:val="28"/>
        </w:rPr>
        <w:t>14,75</w:t>
      </w:r>
      <w:r w:rsidRPr="003E1A45">
        <w:rPr>
          <w:rFonts w:ascii="Times New Roman" w:hAnsi="Times New Roman"/>
          <w:sz w:val="28"/>
          <w:szCs w:val="28"/>
        </w:rPr>
        <w:t xml:space="preserve"> км, з них: головних вулиць –</w:t>
      </w:r>
      <w:r w:rsidR="00B32A6D">
        <w:rPr>
          <w:rFonts w:ascii="Times New Roman" w:hAnsi="Times New Roman"/>
          <w:sz w:val="28"/>
          <w:szCs w:val="28"/>
        </w:rPr>
        <w:t>4,2</w:t>
      </w:r>
      <w:r w:rsidRPr="003E1A45">
        <w:rPr>
          <w:rFonts w:ascii="Times New Roman" w:hAnsi="Times New Roman"/>
          <w:sz w:val="28"/>
          <w:szCs w:val="28"/>
        </w:rPr>
        <w:t xml:space="preserve"> км .</w:t>
      </w:r>
    </w:p>
    <w:p w:rsidR="00E12E3E" w:rsidRPr="003E1A45" w:rsidRDefault="00E12E3E" w:rsidP="00E12E3E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Щільність </w:t>
      </w:r>
      <w:r w:rsidR="006E5EB5">
        <w:rPr>
          <w:rFonts w:ascii="Times New Roman" w:hAnsi="Times New Roman"/>
          <w:sz w:val="28"/>
          <w:szCs w:val="28"/>
        </w:rPr>
        <w:t xml:space="preserve">вуличної мережі та </w:t>
      </w:r>
      <w:r w:rsidRPr="003E1A45">
        <w:rPr>
          <w:rFonts w:ascii="Times New Roman" w:hAnsi="Times New Roman"/>
          <w:sz w:val="28"/>
          <w:szCs w:val="28"/>
        </w:rPr>
        <w:t>магістральної вуличної мережі досягне показн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ка –</w:t>
      </w:r>
      <w:r w:rsidR="00471010">
        <w:rPr>
          <w:rFonts w:ascii="Times New Roman" w:hAnsi="Times New Roman"/>
          <w:sz w:val="28"/>
          <w:szCs w:val="28"/>
        </w:rPr>
        <w:t xml:space="preserve"> 14,75/3546900= 4,15</w:t>
      </w:r>
      <w:r w:rsidRPr="003E1A45">
        <w:rPr>
          <w:rFonts w:ascii="Times New Roman" w:hAnsi="Times New Roman"/>
          <w:sz w:val="28"/>
          <w:szCs w:val="28"/>
        </w:rPr>
        <w:t xml:space="preserve"> км/км2 (проти існуючого показника </w:t>
      </w:r>
      <w:r w:rsidR="002D0481">
        <w:rPr>
          <w:rFonts w:ascii="Times New Roman" w:hAnsi="Times New Roman"/>
          <w:sz w:val="28"/>
          <w:szCs w:val="28"/>
        </w:rPr>
        <w:t>6,</w:t>
      </w:r>
      <w:r w:rsidR="00B32A6D">
        <w:rPr>
          <w:rFonts w:ascii="Times New Roman" w:hAnsi="Times New Roman"/>
          <w:sz w:val="28"/>
          <w:szCs w:val="28"/>
        </w:rPr>
        <w:t>1</w:t>
      </w:r>
      <w:r w:rsidR="001C566F">
        <w:rPr>
          <w:rFonts w:ascii="Times New Roman" w:hAnsi="Times New Roman"/>
          <w:sz w:val="28"/>
          <w:szCs w:val="28"/>
        </w:rPr>
        <w:t>5</w:t>
      </w:r>
      <w:r w:rsidR="00B32A6D">
        <w:rPr>
          <w:rFonts w:ascii="Times New Roman" w:hAnsi="Times New Roman"/>
          <w:sz w:val="28"/>
          <w:szCs w:val="28"/>
        </w:rPr>
        <w:t xml:space="preserve"> /2654700=2,32</w:t>
      </w:r>
      <w:r w:rsidRPr="003E1A45">
        <w:rPr>
          <w:rFonts w:ascii="Times New Roman" w:hAnsi="Times New Roman"/>
          <w:sz w:val="28"/>
          <w:szCs w:val="28"/>
        </w:rPr>
        <w:t xml:space="preserve"> км/км2), що буде свідчити про достатньо розвинений рівень планувальної структури магістральної вуличної мережі.</w:t>
      </w:r>
    </w:p>
    <w:p w:rsidR="00E25959" w:rsidRPr="003E1A45" w:rsidRDefault="00D80552" w:rsidP="00E25959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>Т</w:t>
      </w:r>
      <w:r w:rsidR="00E25959" w:rsidRPr="003E1A45">
        <w:rPr>
          <w:rFonts w:ascii="Times New Roman" w:hAnsi="Times New Roman"/>
          <w:i/>
          <w:sz w:val="28"/>
          <w:szCs w:val="28"/>
          <w:u w:val="single"/>
        </w:rPr>
        <w:t>ранспорт</w:t>
      </w:r>
      <w:r w:rsidRPr="003E1A45">
        <w:rPr>
          <w:rFonts w:ascii="Times New Roman" w:hAnsi="Times New Roman"/>
          <w:i/>
          <w:sz w:val="28"/>
          <w:szCs w:val="28"/>
          <w:u w:val="single"/>
        </w:rPr>
        <w:t xml:space="preserve"> села</w:t>
      </w:r>
    </w:p>
    <w:p w:rsidR="00E25959" w:rsidRPr="003E1A45" w:rsidRDefault="00471010" w:rsidP="00E12E3E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Існуючий маршрут в с. Супротивна Балка влаштований по вул.. Говтвянська до громадського центру села та по вул.. Молодіжна до села Пасічне. </w:t>
      </w:r>
      <w:r w:rsidR="00E25959" w:rsidRPr="003E1A45">
        <w:rPr>
          <w:rFonts w:ascii="Times New Roman" w:hAnsi="Times New Roman"/>
          <w:sz w:val="28"/>
          <w:szCs w:val="28"/>
        </w:rPr>
        <w:t>Проектом передб</w:t>
      </w:r>
      <w:r w:rsidR="00E25959" w:rsidRPr="003E1A45">
        <w:rPr>
          <w:rFonts w:ascii="Times New Roman" w:hAnsi="Times New Roman"/>
          <w:sz w:val="28"/>
          <w:szCs w:val="28"/>
        </w:rPr>
        <w:t>а</w:t>
      </w:r>
      <w:r w:rsidR="00E25959" w:rsidRPr="003E1A45">
        <w:rPr>
          <w:rFonts w:ascii="Times New Roman" w:hAnsi="Times New Roman"/>
          <w:sz w:val="28"/>
          <w:szCs w:val="28"/>
        </w:rPr>
        <w:t xml:space="preserve">чено влаштування маршрутів пасажирського автотранспорту (автобуси, маршрутні таксі) </w:t>
      </w:r>
      <w:r w:rsidR="006E5EB5">
        <w:rPr>
          <w:rFonts w:ascii="Times New Roman" w:hAnsi="Times New Roman"/>
          <w:sz w:val="28"/>
          <w:szCs w:val="28"/>
        </w:rPr>
        <w:t>по ліній</w:t>
      </w:r>
      <w:r w:rsidR="00593DA9">
        <w:rPr>
          <w:rFonts w:ascii="Times New Roman" w:hAnsi="Times New Roman"/>
          <w:sz w:val="28"/>
          <w:szCs w:val="28"/>
        </w:rPr>
        <w:t>ному маршруту вул.</w:t>
      </w:r>
      <w:r w:rsidR="00D10D3C">
        <w:rPr>
          <w:rFonts w:ascii="Times New Roman" w:hAnsi="Times New Roman"/>
          <w:sz w:val="28"/>
          <w:szCs w:val="28"/>
        </w:rPr>
        <w:t>Говтвянська</w:t>
      </w:r>
      <w:r>
        <w:rPr>
          <w:rFonts w:ascii="Times New Roman" w:hAnsi="Times New Roman"/>
          <w:sz w:val="28"/>
          <w:szCs w:val="28"/>
        </w:rPr>
        <w:t xml:space="preserve"> та продовжити вісь маршруту до захі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ної частини села через кладовище протяжністю 2,4 км, також проектом пропонується пустити маршрутний автобус в с. Кальницьке, який буде проходити через громадський центр с. Супротивна Балка</w:t>
      </w:r>
      <w:r w:rsidR="00E25959" w:rsidRPr="003E1A45">
        <w:rPr>
          <w:rFonts w:ascii="Times New Roman" w:hAnsi="Times New Roman"/>
          <w:sz w:val="28"/>
          <w:szCs w:val="28"/>
        </w:rPr>
        <w:t xml:space="preserve">: </w:t>
      </w:r>
    </w:p>
    <w:p w:rsidR="00CA49E0" w:rsidRPr="003E1A45" w:rsidRDefault="00CA49E0" w:rsidP="007129BB">
      <w:pPr>
        <w:pStyle w:val="HTML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74" w:name="_Toc434498296"/>
      <w:bookmarkStart w:id="75" w:name="_Toc438242739"/>
      <w:r w:rsidRPr="003E1A45">
        <w:rPr>
          <w:rFonts w:ascii="Times New Roman" w:hAnsi="Times New Roman"/>
          <w:sz w:val="28"/>
          <w:szCs w:val="28"/>
        </w:rPr>
        <w:t>Весь автотранспорт передбачається повністю забезпечити місцями постійного паркування, а також послугами технічного обслуговування.</w:t>
      </w:r>
    </w:p>
    <w:p w:rsidR="00CA49E0" w:rsidRPr="003E1A45" w:rsidRDefault="00CA49E0" w:rsidP="007129BB">
      <w:pPr>
        <w:pStyle w:val="HTML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Легкові автомобілі власників, що мешкатимуть у садибній забудові, будуть зб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 xml:space="preserve">рігатися на території цих земельних ділянок. </w:t>
      </w:r>
    </w:p>
    <w:p w:rsidR="00FA23FE" w:rsidRPr="003E1A45" w:rsidRDefault="00FA23FE" w:rsidP="007129BB">
      <w:pPr>
        <w:pStyle w:val="HTML"/>
        <w:numPr>
          <w:ilvl w:val="0"/>
          <w:numId w:val="46"/>
        </w:numPr>
        <w:tabs>
          <w:tab w:val="clear" w:pos="916"/>
          <w:tab w:val="clear" w:pos="1832"/>
          <w:tab w:val="clear" w:pos="2748"/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Легкові</w:t>
      </w:r>
      <w:r w:rsidR="001A3EF1" w:rsidRPr="003E1A45">
        <w:rPr>
          <w:rFonts w:ascii="Times New Roman" w:hAnsi="Times New Roman"/>
          <w:sz w:val="28"/>
          <w:szCs w:val="28"/>
        </w:rPr>
        <w:t xml:space="preserve"> автомобілі мешканців </w:t>
      </w:r>
      <w:r w:rsidR="00065147" w:rsidRPr="003E1A45">
        <w:rPr>
          <w:rFonts w:ascii="Times New Roman" w:hAnsi="Times New Roman"/>
          <w:sz w:val="28"/>
          <w:szCs w:val="28"/>
        </w:rPr>
        <w:t>безсадибної житлової</w:t>
      </w:r>
      <w:r w:rsidRPr="003E1A45">
        <w:rPr>
          <w:rFonts w:ascii="Times New Roman" w:hAnsi="Times New Roman"/>
          <w:sz w:val="28"/>
          <w:szCs w:val="28"/>
        </w:rPr>
        <w:t xml:space="preserve"> забудови </w:t>
      </w:r>
      <w:r w:rsidR="001A3EF1" w:rsidRPr="003E1A45">
        <w:rPr>
          <w:rFonts w:ascii="Times New Roman" w:hAnsi="Times New Roman"/>
          <w:sz w:val="28"/>
          <w:szCs w:val="28"/>
        </w:rPr>
        <w:t>зберігаються в і</w:t>
      </w:r>
      <w:r w:rsidR="001A3EF1" w:rsidRPr="003E1A45">
        <w:rPr>
          <w:rFonts w:ascii="Times New Roman" w:hAnsi="Times New Roman"/>
          <w:sz w:val="28"/>
          <w:szCs w:val="28"/>
        </w:rPr>
        <w:t>с</w:t>
      </w:r>
      <w:r w:rsidR="001A3EF1" w:rsidRPr="003E1A45">
        <w:rPr>
          <w:rFonts w:ascii="Times New Roman" w:hAnsi="Times New Roman"/>
          <w:sz w:val="28"/>
          <w:szCs w:val="28"/>
        </w:rPr>
        <w:t>нуючих  боксових гаражах у існуючій комунальній зоні</w:t>
      </w:r>
      <w:r w:rsidR="007215AC">
        <w:rPr>
          <w:rFonts w:ascii="Times New Roman" w:hAnsi="Times New Roman"/>
          <w:sz w:val="28"/>
          <w:szCs w:val="28"/>
        </w:rPr>
        <w:t>.</w:t>
      </w:r>
      <w:r w:rsidR="001A3EF1" w:rsidRPr="003E1A45">
        <w:rPr>
          <w:rFonts w:ascii="Times New Roman" w:hAnsi="Times New Roman"/>
          <w:sz w:val="28"/>
          <w:szCs w:val="28"/>
        </w:rPr>
        <w:t xml:space="preserve"> Розвиток </w:t>
      </w:r>
      <w:r w:rsidR="00065147" w:rsidRPr="003E1A45">
        <w:rPr>
          <w:rFonts w:ascii="Times New Roman" w:hAnsi="Times New Roman"/>
          <w:sz w:val="28"/>
          <w:szCs w:val="28"/>
        </w:rPr>
        <w:t>безсадибнї</w:t>
      </w:r>
      <w:r w:rsidR="001A3EF1" w:rsidRPr="003E1A45">
        <w:rPr>
          <w:rFonts w:ascii="Times New Roman" w:hAnsi="Times New Roman"/>
          <w:sz w:val="28"/>
          <w:szCs w:val="28"/>
        </w:rPr>
        <w:t xml:space="preserve"> житлової забудови проектом не передбаченийй, тому існуюча кількість боксових гаражів зад</w:t>
      </w:r>
      <w:r w:rsidR="001A3EF1" w:rsidRPr="003E1A45">
        <w:rPr>
          <w:rFonts w:ascii="Times New Roman" w:hAnsi="Times New Roman"/>
          <w:sz w:val="28"/>
          <w:szCs w:val="28"/>
        </w:rPr>
        <w:t>о</w:t>
      </w:r>
      <w:r w:rsidR="001A3EF1" w:rsidRPr="003E1A45">
        <w:rPr>
          <w:rFonts w:ascii="Times New Roman" w:hAnsi="Times New Roman"/>
          <w:sz w:val="28"/>
          <w:szCs w:val="28"/>
        </w:rPr>
        <w:t>вольняє потреби.</w:t>
      </w:r>
    </w:p>
    <w:p w:rsidR="00CA49E0" w:rsidRPr="003E1A45" w:rsidRDefault="009136A8" w:rsidP="00CA49E0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>АЗС та СТО</w:t>
      </w:r>
      <w:r w:rsidR="00D80552" w:rsidRPr="003E1A45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B7DA9" w:rsidRDefault="00D10D3C" w:rsidP="00CA49E0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пропонується розміщення </w:t>
      </w:r>
      <w:r w:rsidR="005A4FDD" w:rsidRPr="005A4FDD">
        <w:rPr>
          <w:rFonts w:ascii="Times New Roman" w:hAnsi="Times New Roman"/>
          <w:sz w:val="28"/>
          <w:szCs w:val="28"/>
        </w:rPr>
        <w:t xml:space="preserve">нової </w:t>
      </w:r>
      <w:r w:rsidR="007215AC" w:rsidRPr="005A4FDD">
        <w:rPr>
          <w:rFonts w:ascii="Times New Roman" w:hAnsi="Times New Roman"/>
          <w:sz w:val="28"/>
          <w:szCs w:val="28"/>
        </w:rPr>
        <w:t xml:space="preserve">АЗС </w:t>
      </w:r>
      <w:r w:rsidR="005A4FDD" w:rsidRPr="005A4FDD">
        <w:rPr>
          <w:rFonts w:ascii="Times New Roman" w:hAnsi="Times New Roman"/>
          <w:sz w:val="28"/>
          <w:szCs w:val="28"/>
        </w:rPr>
        <w:t xml:space="preserve">в </w:t>
      </w:r>
      <w:r w:rsidR="00AA23BC">
        <w:rPr>
          <w:rFonts w:ascii="Times New Roman" w:hAnsi="Times New Roman"/>
          <w:sz w:val="28"/>
          <w:szCs w:val="28"/>
        </w:rPr>
        <w:t>південно-</w:t>
      </w:r>
      <w:r w:rsidR="005A4FDD" w:rsidRPr="005A4FDD">
        <w:rPr>
          <w:rFonts w:ascii="Times New Roman" w:hAnsi="Times New Roman"/>
          <w:sz w:val="28"/>
          <w:szCs w:val="28"/>
        </w:rPr>
        <w:t>східній частині села по голов</w:t>
      </w:r>
      <w:r w:rsidR="00F868A2">
        <w:rPr>
          <w:rFonts w:ascii="Times New Roman" w:hAnsi="Times New Roman"/>
          <w:sz w:val="28"/>
          <w:szCs w:val="28"/>
        </w:rPr>
        <w:t>ній вул.Говтвянська при в'їзді в село.</w:t>
      </w:r>
    </w:p>
    <w:p w:rsidR="003C692A" w:rsidRPr="005A4FDD" w:rsidRDefault="003C692A" w:rsidP="00CA49E0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370B" w:rsidRPr="009929A0" w:rsidRDefault="00D6370B" w:rsidP="009929A0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76" w:name="_Toc404865680"/>
      <w:bookmarkStart w:id="77" w:name="_Toc495141150"/>
      <w:bookmarkEnd w:id="74"/>
      <w:bookmarkEnd w:id="75"/>
      <w:r w:rsidRPr="009929A0">
        <w:rPr>
          <w:rFonts w:ascii="Times New Roman" w:hAnsi="Times New Roman"/>
          <w:sz w:val="28"/>
          <w:szCs w:val="28"/>
          <w:lang w:val="uk-UA"/>
        </w:rPr>
        <w:t>Х</w:t>
      </w:r>
      <w:r w:rsidR="00C1038D" w:rsidRPr="009929A0">
        <w:rPr>
          <w:rFonts w:ascii="Times New Roman" w:hAnsi="Times New Roman"/>
          <w:sz w:val="28"/>
          <w:szCs w:val="28"/>
          <w:lang w:val="uk-UA"/>
        </w:rPr>
        <w:t>ІІ</w:t>
      </w:r>
      <w:r w:rsidRPr="009929A0">
        <w:rPr>
          <w:rFonts w:ascii="Times New Roman" w:hAnsi="Times New Roman"/>
          <w:sz w:val="28"/>
          <w:szCs w:val="28"/>
          <w:lang w:val="uk-UA"/>
        </w:rPr>
        <w:t>. ІНЖЕНЕРНА ПІДГОТОВКА ТА ЗАХИСТ ТЕРИТОРІЇ</w:t>
      </w:r>
      <w:bookmarkEnd w:id="76"/>
      <w:bookmarkEnd w:id="77"/>
    </w:p>
    <w:p w:rsidR="00936333" w:rsidRPr="003E1A45" w:rsidRDefault="00936333" w:rsidP="00936333">
      <w:pPr>
        <w:ind w:firstLine="709"/>
        <w:jc w:val="both"/>
        <w:rPr>
          <w:b/>
          <w:i/>
          <w:sz w:val="28"/>
          <w:szCs w:val="28"/>
          <w:u w:val="single"/>
        </w:rPr>
      </w:pPr>
      <w:bookmarkStart w:id="78" w:name="_Toc252444371"/>
      <w:bookmarkStart w:id="79" w:name="_Toc344132044"/>
      <w:r w:rsidRPr="003E1A45">
        <w:rPr>
          <w:b/>
          <w:i/>
          <w:sz w:val="28"/>
          <w:szCs w:val="28"/>
          <w:u w:val="single"/>
        </w:rPr>
        <w:t>Ділянки з несприятливими інженерно-геологічними умовами (рельєф, стан ґрунтів, ділянки, що потребують інженерної підготовки для їх забудови)</w:t>
      </w:r>
      <w:bookmarkEnd w:id="78"/>
      <w:bookmarkEnd w:id="79"/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Межі ділянок з несприятливими інженерно-геологічними умовами визначаються “Схемою інженерної підготовки території” розробленою у складі генерального плану міста.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Проектом передбачені заходи з інженерної підготовки території: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загальні (вертикальне планування, організація відведення дощових і талих вод);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спеціальні</w:t>
      </w:r>
      <w:r w:rsidR="00BE1763" w:rsidRPr="003E1A45">
        <w:rPr>
          <w:sz w:val="28"/>
          <w:szCs w:val="28"/>
        </w:rPr>
        <w:t xml:space="preserve"> (інженерний захист від затоплення паводковими водами і підто</w:t>
      </w:r>
      <w:r w:rsidR="00BE1763" w:rsidRPr="003E1A45">
        <w:rPr>
          <w:sz w:val="28"/>
          <w:szCs w:val="28"/>
        </w:rPr>
        <w:t>п</w:t>
      </w:r>
      <w:r w:rsidR="00BE1763" w:rsidRPr="003E1A45">
        <w:rPr>
          <w:sz w:val="28"/>
          <w:szCs w:val="28"/>
        </w:rPr>
        <w:t>лення підземними водами, освоєння заболочених територій, боротьба з яругами, зс</w:t>
      </w:r>
      <w:r w:rsidR="00BE1763" w:rsidRPr="003E1A45">
        <w:rPr>
          <w:sz w:val="28"/>
          <w:szCs w:val="28"/>
        </w:rPr>
        <w:t>у</w:t>
      </w:r>
      <w:r w:rsidR="00BE1763" w:rsidRPr="003E1A45">
        <w:rPr>
          <w:sz w:val="28"/>
          <w:szCs w:val="28"/>
        </w:rPr>
        <w:t>вами, обвалами</w:t>
      </w:r>
      <w:r w:rsidRPr="003E1A45">
        <w:rPr>
          <w:sz w:val="28"/>
          <w:szCs w:val="28"/>
        </w:rPr>
        <w:t xml:space="preserve">), які визначаються з урахуванням  планувальної організації території.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i/>
          <w:sz w:val="28"/>
          <w:szCs w:val="28"/>
        </w:rPr>
        <w:t>Вертикальне планування прийнято вибірковим</w:t>
      </w:r>
      <w:r w:rsidRPr="003E1A45">
        <w:rPr>
          <w:sz w:val="28"/>
          <w:szCs w:val="28"/>
        </w:rPr>
        <w:t xml:space="preserve"> - на ділянках нового будівництва із максимальним  збереженням цінних зелених насаджень.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Вертикальне планування по запроектованим вулицям розроблене з урахуванням вимог: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а) забезпечення відведення поверхневих вод зі швидкостями, які виключають ерозію ґрунтів;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б) максимального збереження існуючого рельєфу, ґрунтів і деревних насаджень;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 xml:space="preserve">в)  мінімального обсягу земляних робіт;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г) проектування транспортних комунікації та узгодження їх відміток з відмітк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ми території, що підлягають  забудові;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е) забезпечення нормативних ухилів з метою безпечного руху транспорту та п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 xml:space="preserve">шоходів.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Вертикальне планування територій окрем</w:t>
      </w:r>
      <w:r w:rsidR="005B7862" w:rsidRPr="003E1A45">
        <w:rPr>
          <w:sz w:val="28"/>
          <w:szCs w:val="28"/>
        </w:rPr>
        <w:t xml:space="preserve">их кварталів житлової забудови </w:t>
      </w:r>
      <w:r w:rsidRPr="003E1A45">
        <w:rPr>
          <w:sz w:val="28"/>
          <w:szCs w:val="28"/>
        </w:rPr>
        <w:t>та ін. слід більш детально розробити на подальших стадіях проектування.</w:t>
      </w:r>
    </w:p>
    <w:p w:rsidR="00AD385E" w:rsidRPr="00AD385E" w:rsidRDefault="00AD385E" w:rsidP="00AD3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Заходи цивільного захисту населення розробляються розділом «Інженерно-технічні заходи цивільного захисту (цивільної оборони)».</w:t>
      </w:r>
    </w:p>
    <w:p w:rsidR="00936333" w:rsidRPr="003E1A45" w:rsidRDefault="00936333" w:rsidP="00936333">
      <w:pPr>
        <w:ind w:firstLine="709"/>
        <w:jc w:val="both"/>
        <w:rPr>
          <w:i/>
          <w:sz w:val="28"/>
          <w:szCs w:val="28"/>
        </w:rPr>
      </w:pPr>
      <w:r w:rsidRPr="003E1A45">
        <w:rPr>
          <w:i/>
          <w:sz w:val="28"/>
          <w:szCs w:val="28"/>
        </w:rPr>
        <w:t xml:space="preserve">Спеціальні заходи </w:t>
      </w:r>
    </w:p>
    <w:p w:rsidR="00F41A4F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результаті інженерно-будівельної оцінки території,</w:t>
      </w:r>
      <w:r w:rsidR="00F41A4F" w:rsidRPr="003E1A45">
        <w:rPr>
          <w:sz w:val="28"/>
          <w:szCs w:val="28"/>
        </w:rPr>
        <w:t xml:space="preserve">виділені території </w:t>
      </w:r>
      <w:r w:rsidRPr="003E1A45">
        <w:rPr>
          <w:sz w:val="28"/>
          <w:szCs w:val="28"/>
        </w:rPr>
        <w:t xml:space="preserve"> мал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сприятливі для будівництва</w:t>
      </w:r>
      <w:r w:rsidR="00F41A4F" w:rsidRPr="003E1A45">
        <w:rPr>
          <w:sz w:val="28"/>
          <w:szCs w:val="28"/>
        </w:rPr>
        <w:t>:</w:t>
      </w:r>
    </w:p>
    <w:p w:rsidR="00F41A4F" w:rsidRPr="00AD385E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– підтоплення, високий рівень </w:t>
      </w:r>
      <w:r w:rsidR="005A26FC" w:rsidRPr="00AD385E">
        <w:rPr>
          <w:sz w:val="28"/>
          <w:szCs w:val="28"/>
        </w:rPr>
        <w:t>ґрунтових</w:t>
      </w:r>
      <w:r w:rsidRPr="00AD385E">
        <w:rPr>
          <w:sz w:val="28"/>
          <w:szCs w:val="28"/>
        </w:rPr>
        <w:t xml:space="preserve"> вод (менше</w:t>
      </w:r>
      <w:r w:rsidR="005B7862" w:rsidRPr="00AD385E">
        <w:rPr>
          <w:sz w:val="28"/>
          <w:szCs w:val="28"/>
        </w:rPr>
        <w:t xml:space="preserve"> 3-х м)</w:t>
      </w:r>
      <w:r w:rsidR="00AA23BC">
        <w:rPr>
          <w:sz w:val="28"/>
          <w:szCs w:val="28"/>
        </w:rPr>
        <w:t>–</w:t>
      </w:r>
      <w:r w:rsidR="00AA23BC" w:rsidRPr="00AA23BC">
        <w:rPr>
          <w:sz w:val="28"/>
          <w:szCs w:val="28"/>
        </w:rPr>
        <w:t>3,0</w:t>
      </w:r>
      <w:r w:rsidR="001C67E8" w:rsidRPr="00AA23BC">
        <w:rPr>
          <w:sz w:val="28"/>
          <w:szCs w:val="28"/>
        </w:rPr>
        <w:t>га</w:t>
      </w:r>
      <w:r w:rsidR="005B7862" w:rsidRPr="00AD385E">
        <w:rPr>
          <w:sz w:val="28"/>
          <w:szCs w:val="28"/>
        </w:rPr>
        <w:t xml:space="preserve">, </w:t>
      </w:r>
    </w:p>
    <w:p w:rsidR="00F41A4F" w:rsidRPr="00AD385E" w:rsidRDefault="00F41A4F" w:rsidP="00936333">
      <w:pPr>
        <w:ind w:firstLine="709"/>
        <w:jc w:val="both"/>
        <w:rPr>
          <w:sz w:val="28"/>
          <w:szCs w:val="28"/>
        </w:rPr>
      </w:pPr>
      <w:r w:rsidRPr="00AD385E">
        <w:rPr>
          <w:sz w:val="28"/>
          <w:szCs w:val="28"/>
        </w:rPr>
        <w:t xml:space="preserve"> - </w:t>
      </w:r>
      <w:r w:rsidR="005B7862" w:rsidRPr="00AD385E">
        <w:rPr>
          <w:sz w:val="28"/>
          <w:szCs w:val="28"/>
        </w:rPr>
        <w:t>часткова заболоченість</w:t>
      </w:r>
      <w:r w:rsidRPr="00AD385E">
        <w:rPr>
          <w:sz w:val="28"/>
          <w:szCs w:val="28"/>
        </w:rPr>
        <w:t xml:space="preserve"> -</w:t>
      </w:r>
      <w:r w:rsidR="00AA23BC">
        <w:rPr>
          <w:sz w:val="28"/>
          <w:szCs w:val="28"/>
        </w:rPr>
        <w:t xml:space="preserve"> 8,79</w:t>
      </w:r>
      <w:r w:rsidR="001C67E8" w:rsidRPr="00AD385E">
        <w:rPr>
          <w:sz w:val="28"/>
          <w:szCs w:val="28"/>
        </w:rPr>
        <w:t xml:space="preserve"> га</w:t>
      </w:r>
      <w:r w:rsidR="003A6CEE" w:rsidRPr="00AD385E">
        <w:rPr>
          <w:sz w:val="28"/>
          <w:szCs w:val="28"/>
        </w:rPr>
        <w:t xml:space="preserve">,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Ділянки</w:t>
      </w:r>
      <w:r w:rsidR="00AA23BC">
        <w:rPr>
          <w:sz w:val="28"/>
          <w:szCs w:val="28"/>
        </w:rPr>
        <w:t xml:space="preserve"> під житлову забудову не</w:t>
      </w:r>
      <w:r w:rsidRPr="003E1A45">
        <w:rPr>
          <w:sz w:val="28"/>
          <w:szCs w:val="28"/>
        </w:rPr>
        <w:t xml:space="preserve"> розміщені на даній території.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Відмітку бровки території, яку підсипають (намивають), приймати не менше ніж на </w:t>
      </w:r>
      <w:smartTag w:uri="urn:schemas-microsoft-com:office:smarttags" w:element="metricconverter">
        <w:smartTagPr>
          <w:attr w:name="ProductID" w:val="0,5 м"/>
        </w:smartTagPr>
        <w:r w:rsidRPr="003E1A45">
          <w:rPr>
            <w:sz w:val="28"/>
            <w:szCs w:val="28"/>
          </w:rPr>
          <w:t>0,5 м</w:t>
        </w:r>
      </w:smartTag>
      <w:r w:rsidRPr="003E1A45">
        <w:rPr>
          <w:sz w:val="28"/>
          <w:szCs w:val="28"/>
        </w:rPr>
        <w:t xml:space="preserve"> вище від розрахункового горизонту високих вод.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Вказані заходи повинні забезпечувати пониження рівня ґрунтових вод на тер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торії: капітальної забудови – не менше </w:t>
      </w:r>
      <w:smartTag w:uri="urn:schemas-microsoft-com:office:smarttags" w:element="metricconverter">
        <w:smartTagPr>
          <w:attr w:name="ProductID" w:val="2,5 м"/>
        </w:smartTagPr>
        <w:r w:rsidRPr="003E1A45">
          <w:rPr>
            <w:sz w:val="28"/>
            <w:szCs w:val="28"/>
          </w:rPr>
          <w:t>2,5 м</w:t>
        </w:r>
      </w:smartTag>
      <w:r w:rsidRPr="003E1A45">
        <w:rPr>
          <w:sz w:val="28"/>
          <w:szCs w:val="28"/>
        </w:rPr>
        <w:t xml:space="preserve"> від проектної відмітки поверхні; стаді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нів, парків, скверів  – не менше </w:t>
      </w:r>
      <w:smartTag w:uri="urn:schemas-microsoft-com:office:smarttags" w:element="metricconverter">
        <w:smartTagPr>
          <w:attr w:name="ProductID" w:val="1,0 м"/>
        </w:smartTagPr>
        <w:r w:rsidRPr="003E1A45">
          <w:rPr>
            <w:sz w:val="28"/>
            <w:szCs w:val="28"/>
          </w:rPr>
          <w:t>1,0 м</w:t>
        </w:r>
      </w:smartTag>
      <w:r w:rsidRPr="003E1A45">
        <w:rPr>
          <w:sz w:val="28"/>
          <w:szCs w:val="28"/>
        </w:rPr>
        <w:t>.</w:t>
      </w:r>
    </w:p>
    <w:p w:rsidR="00983248" w:rsidRPr="003E1A45" w:rsidRDefault="00983248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Після проведення комплексу </w:t>
      </w:r>
      <w:r w:rsidR="00AD385E">
        <w:rPr>
          <w:sz w:val="28"/>
          <w:szCs w:val="28"/>
        </w:rPr>
        <w:t xml:space="preserve">осушувальних та </w:t>
      </w:r>
      <w:r w:rsidRPr="003E1A45">
        <w:rPr>
          <w:sz w:val="28"/>
          <w:szCs w:val="28"/>
        </w:rPr>
        <w:t>протиерозійних заходів доцільно використовувати для розміщення зон відпочинку.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Перед початком </w:t>
      </w:r>
      <w:r w:rsidR="00983248" w:rsidRPr="003E1A45">
        <w:rPr>
          <w:sz w:val="28"/>
          <w:szCs w:val="28"/>
        </w:rPr>
        <w:t xml:space="preserve">освоєння та </w:t>
      </w:r>
      <w:r w:rsidRPr="003E1A45">
        <w:rPr>
          <w:sz w:val="28"/>
          <w:szCs w:val="28"/>
        </w:rPr>
        <w:t>будівництва на таких територіях необхідні додатк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ві геологічні дослідження. Умови освоєння ділянок, які потрапляють до цієї категорії, визначаються з урахуванням висновку відповідних інженерних служб. При освоєнні таких ділянок особливо необхідно дотримуватись умови комплексної забудови тер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торії та наявності єдиного рішення по інженерній підготовці всієї території під забуд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ву.</w:t>
      </w:r>
    </w:p>
    <w:p w:rsidR="00D6370B" w:rsidRPr="003E1A45" w:rsidRDefault="00D6370B" w:rsidP="00D6370B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Гідротехнічні заходи</w:t>
      </w:r>
    </w:p>
    <w:p w:rsidR="00D6370B" w:rsidRPr="003E1A45" w:rsidRDefault="00D6370B" w:rsidP="00D6370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Комплекс гідротехнічних заходів з інженерної підготовки та захисту території включає: регулювання русел рік і струмків; захист території від затоплення; благоус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рій існуючих водойм; захист від підтоплення; протиерозійні та протизсув</w:t>
      </w:r>
      <w:r w:rsidR="001D60B7" w:rsidRPr="003E1A45">
        <w:rPr>
          <w:sz w:val="28"/>
          <w:szCs w:val="28"/>
        </w:rPr>
        <w:t>ні заходи; протипросідні заходи</w:t>
      </w:r>
      <w:r w:rsidRPr="003E1A45">
        <w:rPr>
          <w:sz w:val="28"/>
          <w:szCs w:val="28"/>
        </w:rPr>
        <w:t xml:space="preserve">. </w:t>
      </w:r>
    </w:p>
    <w:p w:rsidR="00D6370B" w:rsidRPr="003E1A45" w:rsidRDefault="00D6370B" w:rsidP="00D6370B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ab/>
        <w:t>Благоустрій існуючих водойм та пляжів.</w:t>
      </w:r>
    </w:p>
    <w:p w:rsidR="00D6370B" w:rsidRPr="003E1A45" w:rsidRDefault="00D6370B" w:rsidP="00D6370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Організація пляжу загального призн</w:t>
      </w:r>
      <w:r w:rsidR="00DC5791" w:rsidRPr="003E1A45">
        <w:rPr>
          <w:sz w:val="28"/>
          <w:szCs w:val="28"/>
        </w:rPr>
        <w:t xml:space="preserve">ачення передбачається на березі </w:t>
      </w:r>
      <w:r w:rsidR="00E315CA">
        <w:rPr>
          <w:sz w:val="28"/>
          <w:szCs w:val="28"/>
        </w:rPr>
        <w:t>ставка</w:t>
      </w:r>
      <w:r w:rsidR="001A0526">
        <w:rPr>
          <w:sz w:val="28"/>
          <w:szCs w:val="28"/>
        </w:rPr>
        <w:t xml:space="preserve"> у проектній рекреаційній зоні</w:t>
      </w:r>
      <w:r w:rsidRPr="003E1A45">
        <w:rPr>
          <w:sz w:val="28"/>
          <w:szCs w:val="28"/>
        </w:rPr>
        <w:t>. Загальна площа пляжів на проектн</w:t>
      </w:r>
      <w:r w:rsidR="00DC5791" w:rsidRPr="003E1A45">
        <w:rPr>
          <w:sz w:val="28"/>
          <w:szCs w:val="28"/>
        </w:rPr>
        <w:t>ий період буде склад</w:t>
      </w:r>
      <w:r w:rsidR="00DC5791" w:rsidRPr="003E1A45">
        <w:rPr>
          <w:sz w:val="28"/>
          <w:szCs w:val="28"/>
        </w:rPr>
        <w:t>а</w:t>
      </w:r>
      <w:r w:rsidR="00DC5791" w:rsidRPr="003E1A45">
        <w:rPr>
          <w:sz w:val="28"/>
          <w:szCs w:val="28"/>
        </w:rPr>
        <w:t xml:space="preserve">ти </w:t>
      </w:r>
      <w:r w:rsidR="0004381A" w:rsidRPr="003E1A45">
        <w:rPr>
          <w:sz w:val="28"/>
          <w:szCs w:val="28"/>
        </w:rPr>
        <w:t>0,075</w:t>
      </w:r>
      <w:r w:rsidRPr="003E1A45">
        <w:rPr>
          <w:sz w:val="28"/>
          <w:szCs w:val="28"/>
        </w:rPr>
        <w:t xml:space="preserve"> га.</w:t>
      </w:r>
    </w:p>
    <w:p w:rsidR="00983248" w:rsidRPr="003E1A45" w:rsidRDefault="00F24F9D" w:rsidP="00983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закритих водоймах</w:t>
      </w:r>
      <w:r w:rsidR="00983248" w:rsidRPr="003E1A45">
        <w:rPr>
          <w:sz w:val="28"/>
          <w:szCs w:val="28"/>
        </w:rPr>
        <w:t xml:space="preserve"> необхідно забезпечити періодичність обміну води за лі</w:t>
      </w:r>
      <w:r w:rsidR="00983248" w:rsidRPr="003E1A45">
        <w:rPr>
          <w:sz w:val="28"/>
          <w:szCs w:val="28"/>
        </w:rPr>
        <w:t>т</w:t>
      </w:r>
      <w:r w:rsidR="00983248" w:rsidRPr="003E1A45">
        <w:rPr>
          <w:sz w:val="28"/>
          <w:szCs w:val="28"/>
        </w:rPr>
        <w:t xml:space="preserve">ньо-осінній період залежно від площі дзеркала води і характеру використання:  при площі більше 3 га – 1 раз; у водоймищах для купання – відповідно 4 і 3 рази, а при площі 6 га і більше – 2 рази. </w:t>
      </w:r>
    </w:p>
    <w:p w:rsidR="0043796E" w:rsidRPr="00AA23BC" w:rsidRDefault="00983248" w:rsidP="00983248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3E1A45">
        <w:rPr>
          <w:sz w:val="28"/>
          <w:szCs w:val="28"/>
        </w:rPr>
        <w:t xml:space="preserve">Середня глибина води у </w:t>
      </w:r>
      <w:r w:rsidR="00163D5A" w:rsidRPr="003E1A45">
        <w:rPr>
          <w:sz w:val="28"/>
          <w:szCs w:val="28"/>
        </w:rPr>
        <w:t>ставках</w:t>
      </w:r>
      <w:r w:rsidRPr="003E1A45">
        <w:rPr>
          <w:sz w:val="28"/>
          <w:szCs w:val="28"/>
        </w:rPr>
        <w:t>, у весняно-літній період повинна бути не менше 1,5 м, а в прибережній акваторії, за умови періодичного видалення рослинності – не менше 1 м.</w:t>
      </w:r>
      <w:r w:rsidR="001A0526">
        <w:rPr>
          <w:sz w:val="28"/>
          <w:szCs w:val="28"/>
        </w:rPr>
        <w:t xml:space="preserve">, </w:t>
      </w:r>
      <w:r w:rsidR="007C7F2D">
        <w:rPr>
          <w:sz w:val="28"/>
          <w:szCs w:val="28"/>
        </w:rPr>
        <w:t>ставки, які проектом передбачені у тому числі для забору води для прот</w:t>
      </w:r>
      <w:r w:rsidR="007C7F2D">
        <w:rPr>
          <w:sz w:val="28"/>
          <w:szCs w:val="28"/>
        </w:rPr>
        <w:t>и</w:t>
      </w:r>
      <w:r w:rsidR="007C7F2D">
        <w:rPr>
          <w:sz w:val="28"/>
          <w:szCs w:val="28"/>
        </w:rPr>
        <w:t xml:space="preserve">пожежних </w:t>
      </w:r>
      <w:r w:rsidR="0043796E">
        <w:rPr>
          <w:sz w:val="28"/>
          <w:szCs w:val="28"/>
        </w:rPr>
        <w:t xml:space="preserve">цілей, повинні мати мінімальну глибину 2,5 м та бути обладнані </w:t>
      </w:r>
      <w:r w:rsidR="0043796E" w:rsidRPr="0043796E">
        <w:rPr>
          <w:color w:val="000000"/>
          <w:sz w:val="28"/>
          <w:szCs w:val="28"/>
        </w:rPr>
        <w:t xml:space="preserve">під'їзними </w:t>
      </w:r>
      <w:r w:rsidR="0043796E">
        <w:rPr>
          <w:color w:val="000000"/>
          <w:sz w:val="28"/>
          <w:szCs w:val="28"/>
        </w:rPr>
        <w:t>шляхами</w:t>
      </w:r>
      <w:r w:rsidR="0043796E">
        <w:rPr>
          <w:rFonts w:ascii="TimesNewRomanPSMT" w:hAnsi="TimesNewRomanPSMT"/>
          <w:color w:val="000000"/>
          <w:sz w:val="28"/>
          <w:szCs w:val="28"/>
        </w:rPr>
        <w:t xml:space="preserve"> й майданчиками 12 × 12 м, пірсами і (або) береговимиколодязями</w:t>
      </w:r>
      <w:r w:rsidR="00AA23BC">
        <w:rPr>
          <w:rFonts w:asciiTheme="minorHAnsi" w:hAnsiTheme="minorHAnsi"/>
          <w:color w:val="000000"/>
          <w:sz w:val="28"/>
          <w:szCs w:val="28"/>
        </w:rPr>
        <w:t>.</w:t>
      </w:r>
    </w:p>
    <w:p w:rsidR="00D6370B" w:rsidRPr="003E1A45" w:rsidRDefault="00D6370B" w:rsidP="00D6370B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lastRenderedPageBreak/>
        <w:tab/>
        <w:t xml:space="preserve">Протизсувні та протиерозійні заходи. </w:t>
      </w:r>
    </w:p>
    <w:p w:rsidR="00D6370B" w:rsidRPr="00F24F9D" w:rsidRDefault="00D6370B" w:rsidP="00D6370B">
      <w:pPr>
        <w:ind w:firstLine="709"/>
        <w:jc w:val="both"/>
        <w:rPr>
          <w:sz w:val="28"/>
          <w:szCs w:val="28"/>
        </w:rPr>
      </w:pPr>
      <w:r w:rsidRPr="00F24F9D">
        <w:rPr>
          <w:sz w:val="28"/>
          <w:szCs w:val="28"/>
        </w:rPr>
        <w:tab/>
        <w:t>Для закріплення прибережних територій намічено проведення заходів на зсу</w:t>
      </w:r>
      <w:r w:rsidRPr="00F24F9D">
        <w:rPr>
          <w:sz w:val="28"/>
          <w:szCs w:val="28"/>
        </w:rPr>
        <w:t>в</w:t>
      </w:r>
      <w:r w:rsidRPr="00F24F9D">
        <w:rPr>
          <w:sz w:val="28"/>
          <w:szCs w:val="28"/>
        </w:rPr>
        <w:t>них схилах, а саме: зрізка і вертикальне планування, організація поверхневого стоку, дренаж, лісонасадження.</w:t>
      </w:r>
    </w:p>
    <w:p w:rsidR="00D6370B" w:rsidRPr="00F24F9D" w:rsidRDefault="00936333" w:rsidP="00D6370B">
      <w:pPr>
        <w:ind w:firstLine="709"/>
        <w:jc w:val="both"/>
        <w:rPr>
          <w:sz w:val="28"/>
          <w:szCs w:val="28"/>
        </w:rPr>
      </w:pPr>
      <w:r w:rsidRPr="00F24F9D">
        <w:rPr>
          <w:sz w:val="28"/>
          <w:szCs w:val="28"/>
        </w:rPr>
        <w:t>Території схилів</w:t>
      </w:r>
      <w:r w:rsidR="0043796E">
        <w:rPr>
          <w:sz w:val="28"/>
          <w:szCs w:val="28"/>
        </w:rPr>
        <w:t xml:space="preserve"> берегів </w:t>
      </w:r>
      <w:r w:rsidR="00E315CA">
        <w:rPr>
          <w:sz w:val="28"/>
          <w:szCs w:val="28"/>
        </w:rPr>
        <w:t>ставків</w:t>
      </w:r>
      <w:r w:rsidR="0043796E">
        <w:rPr>
          <w:sz w:val="28"/>
          <w:szCs w:val="28"/>
        </w:rPr>
        <w:t xml:space="preserve"> та штучний водойм</w:t>
      </w:r>
      <w:r w:rsidRPr="00F24F9D">
        <w:rPr>
          <w:sz w:val="28"/>
          <w:szCs w:val="28"/>
        </w:rPr>
        <w:t xml:space="preserve">. </w:t>
      </w:r>
      <w:r w:rsidR="00D6370B" w:rsidRPr="00F24F9D">
        <w:rPr>
          <w:sz w:val="28"/>
          <w:szCs w:val="28"/>
        </w:rPr>
        <w:t>В нижній частині схилів р</w:t>
      </w:r>
      <w:r w:rsidR="00D6370B" w:rsidRPr="00F24F9D">
        <w:rPr>
          <w:sz w:val="28"/>
          <w:szCs w:val="28"/>
        </w:rPr>
        <w:t>е</w:t>
      </w:r>
      <w:r w:rsidR="00D6370B" w:rsidRPr="00F24F9D">
        <w:rPr>
          <w:sz w:val="28"/>
          <w:szCs w:val="28"/>
        </w:rPr>
        <w:t>комендується закладати протиерозійні лотки, які транспортують чисті поверхневі ст</w:t>
      </w:r>
      <w:r w:rsidR="00D6370B" w:rsidRPr="00F24F9D">
        <w:rPr>
          <w:sz w:val="28"/>
          <w:szCs w:val="28"/>
        </w:rPr>
        <w:t>о</w:t>
      </w:r>
      <w:r w:rsidR="00D6370B" w:rsidRPr="00F24F9D">
        <w:rPr>
          <w:sz w:val="28"/>
          <w:szCs w:val="28"/>
        </w:rPr>
        <w:t>ки в</w:t>
      </w:r>
      <w:r w:rsidRPr="00F24F9D">
        <w:rPr>
          <w:sz w:val="28"/>
          <w:szCs w:val="28"/>
        </w:rPr>
        <w:t xml:space="preserve"> водойму або</w:t>
      </w:r>
      <w:r w:rsidR="00D6370B" w:rsidRPr="00F24F9D">
        <w:rPr>
          <w:sz w:val="28"/>
          <w:szCs w:val="28"/>
        </w:rPr>
        <w:t xml:space="preserve"> річку, з обов’язковим виконанням укріплювальних робіт в районі скидів.</w:t>
      </w:r>
    </w:p>
    <w:p w:rsidR="00D6370B" w:rsidRPr="003E1A45" w:rsidRDefault="00D6370B" w:rsidP="00AA23BC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Дощова каналізація</w:t>
      </w:r>
    </w:p>
    <w:p w:rsidR="00D6370B" w:rsidRPr="003E1A45" w:rsidRDefault="00D6370B" w:rsidP="00D6370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На розрахунковий період передбачено будівництво відкритих водовідвідних л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тків (</w:t>
      </w:r>
      <w:r w:rsidR="008B769A">
        <w:rPr>
          <w:sz w:val="28"/>
          <w:szCs w:val="28"/>
        </w:rPr>
        <w:t>з урахуванням особливостей рельєфу місцевості</w:t>
      </w:r>
      <w:r w:rsidRPr="003E1A45">
        <w:rPr>
          <w:sz w:val="28"/>
          <w:szCs w:val="28"/>
        </w:rPr>
        <w:t>).</w:t>
      </w:r>
    </w:p>
    <w:p w:rsidR="00165C56" w:rsidRPr="009929A0" w:rsidRDefault="00165C56" w:rsidP="009929A0">
      <w:pPr>
        <w:pStyle w:val="1"/>
        <w:pageBreakBefore/>
        <w:jc w:val="both"/>
        <w:rPr>
          <w:rFonts w:ascii="Times New Roman" w:hAnsi="Times New Roman"/>
          <w:sz w:val="28"/>
          <w:szCs w:val="28"/>
          <w:lang w:val="uk-UA"/>
        </w:rPr>
      </w:pPr>
      <w:bookmarkStart w:id="80" w:name="_Toc404865681"/>
      <w:bookmarkStart w:id="81" w:name="_Toc449462935"/>
      <w:bookmarkStart w:id="82" w:name="_Toc495141151"/>
      <w:bookmarkStart w:id="83" w:name="_Toc430332079"/>
      <w:bookmarkStart w:id="84" w:name="_Toc433301545"/>
      <w:bookmarkStart w:id="85" w:name="_Toc344132028"/>
      <w:r w:rsidRPr="009929A0">
        <w:rPr>
          <w:rFonts w:ascii="Times New Roman" w:hAnsi="Times New Roman"/>
          <w:sz w:val="28"/>
          <w:szCs w:val="28"/>
          <w:lang w:val="uk-UA"/>
        </w:rPr>
        <w:lastRenderedPageBreak/>
        <w:t>ХІІІ. ВОДОПОСТАЧАННЯ, ВОДОВІДВЕДЕННЯ ТА САНІТАРНЕ ОЧИЩЕННЯ      ТЕРИТОРІЇ</w:t>
      </w:r>
      <w:bookmarkEnd w:id="80"/>
      <w:bookmarkEnd w:id="81"/>
      <w:bookmarkEnd w:id="82"/>
    </w:p>
    <w:p w:rsidR="00165C56" w:rsidRPr="003E1A45" w:rsidRDefault="00165C56" w:rsidP="00165C56">
      <w:pPr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Мережі водопроводу й каналізації (зовнішні)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Розділ проекту водопостачання та каналізація зовнішні мережі був розроблений у відповідності до завдання на проектування на зовнішнє водопостачання та каналіз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вання </w:t>
      </w:r>
      <w:r w:rsidR="005A4FDD" w:rsidRPr="00A12BBE">
        <w:rPr>
          <w:sz w:val="28"/>
          <w:szCs w:val="28"/>
        </w:rPr>
        <w:t>с.</w:t>
      </w:r>
      <w:r w:rsidR="005A4FDD">
        <w:rPr>
          <w:sz w:val="28"/>
          <w:szCs w:val="28"/>
        </w:rPr>
        <w:t>Супротивна Балка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Основні показники по водопостачанню:</w:t>
      </w:r>
    </w:p>
    <w:p w:rsidR="00165C56" w:rsidRPr="003E1A45" w:rsidRDefault="00165C56" w:rsidP="007129BB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3E1A45">
        <w:rPr>
          <w:sz w:val="28"/>
          <w:szCs w:val="28"/>
        </w:rPr>
        <w:t xml:space="preserve">розрахункова  витрата води – </w:t>
      </w:r>
      <w:r w:rsidRPr="003E1A45">
        <w:rPr>
          <w:sz w:val="28"/>
          <w:szCs w:val="28"/>
        </w:rPr>
        <w:tab/>
      </w:r>
      <w:r w:rsidR="00E00C99">
        <w:rPr>
          <w:b/>
          <w:sz w:val="28"/>
          <w:szCs w:val="28"/>
        </w:rPr>
        <w:t>48</w:t>
      </w:r>
      <w:r w:rsidR="00B80414">
        <w:rPr>
          <w:b/>
          <w:sz w:val="28"/>
          <w:szCs w:val="28"/>
        </w:rPr>
        <w:t>,</w:t>
      </w:r>
      <w:r w:rsidR="00E00C99">
        <w:rPr>
          <w:b/>
          <w:sz w:val="28"/>
          <w:szCs w:val="28"/>
        </w:rPr>
        <w:t>91</w:t>
      </w:r>
      <w:r w:rsidRPr="003E1A45">
        <w:rPr>
          <w:sz w:val="28"/>
          <w:szCs w:val="28"/>
        </w:rPr>
        <w:t>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/рік,</w:t>
      </w:r>
    </w:p>
    <w:p w:rsidR="00165C56" w:rsidRPr="003E1A45" w:rsidRDefault="00B80414" w:rsidP="00165C56">
      <w:pPr>
        <w:jc w:val="both"/>
        <w:rPr>
          <w:sz w:val="28"/>
          <w:szCs w:val="28"/>
        </w:rPr>
      </w:pPr>
      <w:r w:rsidRPr="00B80414">
        <w:rPr>
          <w:b/>
          <w:sz w:val="28"/>
          <w:szCs w:val="28"/>
        </w:rPr>
        <w:t>0,</w:t>
      </w:r>
      <w:r w:rsidR="00E00C99">
        <w:rPr>
          <w:b/>
          <w:sz w:val="28"/>
          <w:szCs w:val="28"/>
        </w:rPr>
        <w:t>13</w:t>
      </w:r>
      <w:r w:rsidR="001D2FB3">
        <w:rPr>
          <w:b/>
          <w:sz w:val="28"/>
          <w:szCs w:val="28"/>
        </w:rPr>
        <w:t>4</w:t>
      </w:r>
      <w:r w:rsidR="00165C56" w:rsidRPr="003E1A45">
        <w:rPr>
          <w:sz w:val="28"/>
          <w:szCs w:val="28"/>
        </w:rPr>
        <w:t xml:space="preserve"> тис. м</w:t>
      </w:r>
      <w:r w:rsidR="00165C56" w:rsidRPr="003E1A45">
        <w:rPr>
          <w:sz w:val="28"/>
          <w:szCs w:val="28"/>
          <w:vertAlign w:val="superscript"/>
        </w:rPr>
        <w:t>3</w:t>
      </w:r>
      <w:r w:rsidR="00165C56" w:rsidRPr="003E1A45">
        <w:rPr>
          <w:sz w:val="28"/>
          <w:szCs w:val="28"/>
        </w:rPr>
        <w:t>/добу;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При цьому планова річна подача води існуючими мережами складає </w:t>
      </w:r>
      <w:r w:rsidR="00485DD9">
        <w:rPr>
          <w:b/>
          <w:sz w:val="28"/>
          <w:szCs w:val="28"/>
        </w:rPr>
        <w:t>0,081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 xml:space="preserve">/добу, додаткове водоспоживання за умови розширення села у 2 черги у кількості </w:t>
      </w:r>
      <w:r w:rsidR="00B80414">
        <w:rPr>
          <w:b/>
          <w:sz w:val="28"/>
          <w:szCs w:val="28"/>
        </w:rPr>
        <w:t>0,1</w:t>
      </w:r>
      <w:r w:rsidR="00E00C99">
        <w:rPr>
          <w:b/>
          <w:sz w:val="28"/>
          <w:szCs w:val="28"/>
        </w:rPr>
        <w:t>3</w:t>
      </w:r>
      <w:r w:rsidR="001D2FB3">
        <w:rPr>
          <w:b/>
          <w:sz w:val="28"/>
          <w:szCs w:val="28"/>
        </w:rPr>
        <w:t>4</w:t>
      </w:r>
      <w:r w:rsidRPr="003E1A45">
        <w:rPr>
          <w:sz w:val="28"/>
          <w:szCs w:val="28"/>
        </w:rPr>
        <w:t>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 забезпечується запроектованими мережами.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2) загальна протяжність існуючих водоводів –</w:t>
      </w:r>
      <w:r w:rsidR="00B275AA">
        <w:rPr>
          <w:sz w:val="28"/>
          <w:szCs w:val="28"/>
        </w:rPr>
        <w:t>до</w:t>
      </w:r>
      <w:r w:rsidR="00841D9B">
        <w:rPr>
          <w:sz w:val="28"/>
          <w:szCs w:val="28"/>
        </w:rPr>
        <w:t xml:space="preserve"> 5</w:t>
      </w:r>
      <w:r w:rsidRPr="003E1A45">
        <w:rPr>
          <w:sz w:val="28"/>
          <w:szCs w:val="28"/>
        </w:rPr>
        <w:t>км, запроектованих мереж в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допроводу – </w:t>
      </w:r>
      <w:r w:rsidR="002842F5">
        <w:rPr>
          <w:sz w:val="28"/>
          <w:szCs w:val="28"/>
        </w:rPr>
        <w:t xml:space="preserve">до </w:t>
      </w:r>
      <w:r w:rsidR="00042C43">
        <w:rPr>
          <w:sz w:val="28"/>
          <w:szCs w:val="28"/>
        </w:rPr>
        <w:t>3</w:t>
      </w:r>
      <w:r w:rsidR="00DE61F9">
        <w:rPr>
          <w:sz w:val="28"/>
          <w:szCs w:val="28"/>
        </w:rPr>
        <w:t xml:space="preserve"> км</w:t>
      </w:r>
      <w:r w:rsidR="00D453E3" w:rsidRPr="003E1A45">
        <w:rPr>
          <w:sz w:val="28"/>
          <w:szCs w:val="28"/>
        </w:rPr>
        <w:t>на територ</w:t>
      </w:r>
      <w:r w:rsidR="00065F31">
        <w:rPr>
          <w:sz w:val="28"/>
          <w:szCs w:val="28"/>
        </w:rPr>
        <w:t xml:space="preserve">ії </w:t>
      </w:r>
      <w:r w:rsidR="00747145">
        <w:rPr>
          <w:sz w:val="28"/>
          <w:szCs w:val="28"/>
        </w:rPr>
        <w:t>раніше</w:t>
      </w:r>
      <w:r w:rsidR="00DE61F9">
        <w:rPr>
          <w:sz w:val="28"/>
          <w:szCs w:val="28"/>
        </w:rPr>
        <w:t xml:space="preserve"> запроектованої та нової </w:t>
      </w:r>
      <w:r w:rsidR="00065F31">
        <w:rPr>
          <w:sz w:val="28"/>
          <w:szCs w:val="28"/>
        </w:rPr>
        <w:t>проектуємої житлової</w:t>
      </w:r>
      <w:r w:rsidR="00D453E3" w:rsidRPr="003E1A45">
        <w:rPr>
          <w:sz w:val="28"/>
          <w:szCs w:val="28"/>
        </w:rPr>
        <w:t xml:space="preserve"> забудови,</w:t>
      </w:r>
      <w:r w:rsidRPr="003E1A45">
        <w:rPr>
          <w:sz w:val="28"/>
          <w:szCs w:val="28"/>
        </w:rPr>
        <w:t xml:space="preserve">– від </w:t>
      </w:r>
      <w:r w:rsidR="00B153DF">
        <w:rPr>
          <w:sz w:val="28"/>
          <w:szCs w:val="28"/>
        </w:rPr>
        <w:t>75 - 100</w:t>
      </w:r>
      <w:r w:rsidRPr="003E1A45">
        <w:rPr>
          <w:sz w:val="28"/>
          <w:szCs w:val="28"/>
        </w:rPr>
        <w:t>мм ; матеріал запроектованих водопровідних мереж – поліет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лен.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Протяжність нових вуличних мереж водопроводу складає:</w:t>
      </w:r>
      <w:r w:rsidR="002842F5">
        <w:rPr>
          <w:sz w:val="28"/>
          <w:szCs w:val="28"/>
        </w:rPr>
        <w:t xml:space="preserve">до </w:t>
      </w:r>
      <w:r w:rsidR="00042C43">
        <w:rPr>
          <w:sz w:val="28"/>
          <w:szCs w:val="28"/>
        </w:rPr>
        <w:t>3</w:t>
      </w:r>
      <w:r w:rsidR="00D453E3" w:rsidRPr="003E1A45">
        <w:rPr>
          <w:sz w:val="28"/>
          <w:szCs w:val="28"/>
        </w:rPr>
        <w:t>км.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3) водопостачання в </w:t>
      </w:r>
      <w:r w:rsidR="005A4FDD" w:rsidRPr="00A12BBE">
        <w:rPr>
          <w:sz w:val="28"/>
          <w:szCs w:val="28"/>
        </w:rPr>
        <w:t>с.</w:t>
      </w:r>
      <w:r w:rsidR="005A4FDD">
        <w:rPr>
          <w:sz w:val="28"/>
          <w:szCs w:val="28"/>
        </w:rPr>
        <w:t>Супротивна Балка</w:t>
      </w:r>
      <w:r w:rsidR="00E81842">
        <w:rPr>
          <w:sz w:val="28"/>
          <w:szCs w:val="28"/>
        </w:rPr>
        <w:t xml:space="preserve"> </w:t>
      </w:r>
      <w:r w:rsidR="00065F31">
        <w:rPr>
          <w:sz w:val="28"/>
          <w:szCs w:val="28"/>
        </w:rPr>
        <w:t>здійсню</w:t>
      </w:r>
      <w:r w:rsidR="00E315CA">
        <w:rPr>
          <w:sz w:val="28"/>
          <w:szCs w:val="28"/>
        </w:rPr>
        <w:t>ється</w:t>
      </w:r>
      <w:r w:rsidR="00E81842">
        <w:rPr>
          <w:sz w:val="28"/>
          <w:szCs w:val="28"/>
        </w:rPr>
        <w:t xml:space="preserve"> </w:t>
      </w:r>
      <w:r w:rsidR="00E315CA">
        <w:rPr>
          <w:sz w:val="28"/>
          <w:szCs w:val="28"/>
        </w:rPr>
        <w:t xml:space="preserve">існуючими </w:t>
      </w:r>
      <w:r w:rsidRPr="003E1A45">
        <w:rPr>
          <w:sz w:val="28"/>
          <w:szCs w:val="28"/>
        </w:rPr>
        <w:t>артезіанськими св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рдловина</w:t>
      </w:r>
      <w:r w:rsidR="00DE61F9">
        <w:rPr>
          <w:sz w:val="28"/>
          <w:szCs w:val="28"/>
        </w:rPr>
        <w:t xml:space="preserve">ми в кількості </w:t>
      </w:r>
      <w:r w:rsidR="00B80414">
        <w:rPr>
          <w:sz w:val="28"/>
          <w:szCs w:val="28"/>
        </w:rPr>
        <w:t>3</w:t>
      </w:r>
      <w:r w:rsidR="00DE61F9">
        <w:rPr>
          <w:sz w:val="28"/>
          <w:szCs w:val="28"/>
        </w:rPr>
        <w:t xml:space="preserve"> шт.,</w:t>
      </w:r>
      <w:r w:rsidR="00485DD9">
        <w:rPr>
          <w:sz w:val="28"/>
          <w:szCs w:val="28"/>
        </w:rPr>
        <w:t xml:space="preserve"> одна з яких в виробничій зоні,</w:t>
      </w:r>
      <w:r w:rsidR="00DE61F9">
        <w:rPr>
          <w:sz w:val="28"/>
          <w:szCs w:val="28"/>
        </w:rPr>
        <w:t xml:space="preserve"> загальною потужністю до </w:t>
      </w:r>
      <w:r w:rsidR="00B80414">
        <w:rPr>
          <w:sz w:val="28"/>
          <w:szCs w:val="28"/>
        </w:rPr>
        <w:t>0,432</w:t>
      </w:r>
      <w:r w:rsidR="00DE61F9" w:rsidRPr="003E1A45">
        <w:rPr>
          <w:sz w:val="28"/>
          <w:szCs w:val="28"/>
        </w:rPr>
        <w:t>тис. м</w:t>
      </w:r>
      <w:r w:rsidR="00DE61F9" w:rsidRPr="003E1A45">
        <w:rPr>
          <w:sz w:val="28"/>
          <w:szCs w:val="28"/>
          <w:vertAlign w:val="superscript"/>
        </w:rPr>
        <w:t>3</w:t>
      </w:r>
      <w:r w:rsidR="00DE61F9" w:rsidRPr="003E1A45">
        <w:rPr>
          <w:sz w:val="28"/>
          <w:szCs w:val="28"/>
        </w:rPr>
        <w:t>/добу</w:t>
      </w:r>
      <w:r w:rsidR="007215AC">
        <w:rPr>
          <w:sz w:val="28"/>
          <w:szCs w:val="28"/>
        </w:rPr>
        <w:t>,</w:t>
      </w:r>
      <w:r w:rsidR="00F868A2">
        <w:rPr>
          <w:sz w:val="28"/>
          <w:szCs w:val="28"/>
        </w:rPr>
        <w:t xml:space="preserve">є </w:t>
      </w:r>
      <w:r w:rsidR="00485DD9">
        <w:rPr>
          <w:sz w:val="28"/>
          <w:szCs w:val="28"/>
        </w:rPr>
        <w:t xml:space="preserve">одна свердловина в виробничій зоні </w:t>
      </w:r>
      <w:r w:rsidR="00F868A2">
        <w:rPr>
          <w:sz w:val="28"/>
          <w:szCs w:val="28"/>
        </w:rPr>
        <w:t xml:space="preserve">яка </w:t>
      </w:r>
      <w:r w:rsidR="00485DD9">
        <w:rPr>
          <w:sz w:val="28"/>
          <w:szCs w:val="28"/>
        </w:rPr>
        <w:t>законсервована.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Водопостачання села виконано згідно </w:t>
      </w:r>
      <w:r w:rsidR="00D92B6C" w:rsidRPr="00361EC2">
        <w:rPr>
          <w:sz w:val="28"/>
          <w:szCs w:val="28"/>
        </w:rPr>
        <w:t xml:space="preserve">ДСанПІН 2.2.4-171 </w:t>
      </w:r>
      <w:r w:rsidRPr="003E1A45">
        <w:rPr>
          <w:sz w:val="28"/>
          <w:szCs w:val="28"/>
        </w:rPr>
        <w:t>за допомогою зміш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них кільцево-тупикових водопровідних мереж. </w:t>
      </w:r>
      <w:r w:rsidR="005E4E5B">
        <w:rPr>
          <w:sz w:val="28"/>
          <w:szCs w:val="28"/>
        </w:rPr>
        <w:t>Проектний в</w:t>
      </w:r>
      <w:r w:rsidRPr="003E1A45">
        <w:rPr>
          <w:sz w:val="28"/>
          <w:szCs w:val="28"/>
        </w:rPr>
        <w:t xml:space="preserve">одопровід прокладається підземно на глибині від поверхні землі </w:t>
      </w:r>
      <w:smartTag w:uri="urn:schemas-microsoft-com:office:smarttags" w:element="metricconverter">
        <w:smartTagPr>
          <w:attr w:name="ProductID" w:val="1,8 м"/>
        </w:smartTagPr>
        <w:r w:rsidRPr="003E1A45">
          <w:rPr>
            <w:sz w:val="28"/>
            <w:szCs w:val="28"/>
          </w:rPr>
          <w:t>1,8 м</w:t>
        </w:r>
      </w:smartTag>
      <w:r w:rsidRPr="003E1A45">
        <w:rPr>
          <w:sz w:val="28"/>
          <w:szCs w:val="28"/>
        </w:rPr>
        <w:t>. Підземні мережі виконати із пластмас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вих труб, що відповідають ДСТУ Б В.2.7-141,  ДСТУ Б В.2.7-151, ДСТУ Б В.2.7-178 та мають сертифікат на використання труб для господарсько-питних потреб.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 перспективі розвитку </w:t>
      </w:r>
      <w:r w:rsidR="005A4FDD" w:rsidRPr="00A12BBE">
        <w:rPr>
          <w:sz w:val="28"/>
          <w:szCs w:val="28"/>
        </w:rPr>
        <w:t>с.</w:t>
      </w:r>
      <w:r w:rsidR="005A4FDD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 xml:space="preserve">планується 100% забезпечення централізованим водопостачанням населення. </w:t>
      </w:r>
    </w:p>
    <w:p w:rsidR="00485DD9" w:rsidRPr="003E1A45" w:rsidRDefault="000B18C6" w:rsidP="00485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 п</w:t>
      </w:r>
      <w:r w:rsidR="00165C56" w:rsidRPr="003E1A45">
        <w:rPr>
          <w:sz w:val="28"/>
          <w:szCs w:val="28"/>
        </w:rPr>
        <w:t xml:space="preserve">одача води </w:t>
      </w:r>
      <w:r>
        <w:rPr>
          <w:sz w:val="28"/>
          <w:szCs w:val="28"/>
        </w:rPr>
        <w:t xml:space="preserve">буде </w:t>
      </w:r>
      <w:r w:rsidR="00165C56" w:rsidRPr="003E1A45">
        <w:rPr>
          <w:sz w:val="28"/>
          <w:szCs w:val="28"/>
        </w:rPr>
        <w:t>здійсню</w:t>
      </w:r>
      <w:r w:rsidR="00DE61F9">
        <w:rPr>
          <w:sz w:val="28"/>
          <w:szCs w:val="28"/>
        </w:rPr>
        <w:t>вати</w:t>
      </w:r>
      <w:r w:rsidR="00165C56" w:rsidRPr="003E1A45">
        <w:rPr>
          <w:sz w:val="28"/>
          <w:szCs w:val="28"/>
        </w:rPr>
        <w:t xml:space="preserve">ся від </w:t>
      </w:r>
      <w:r w:rsidR="002E338B">
        <w:rPr>
          <w:sz w:val="28"/>
          <w:szCs w:val="28"/>
        </w:rPr>
        <w:t xml:space="preserve">існуючих </w:t>
      </w:r>
      <w:r w:rsidR="00165C56" w:rsidRPr="003E1A45">
        <w:rPr>
          <w:sz w:val="28"/>
          <w:szCs w:val="28"/>
        </w:rPr>
        <w:t>свердловин (</w:t>
      </w:r>
      <w:r w:rsidR="00082150">
        <w:rPr>
          <w:sz w:val="28"/>
          <w:szCs w:val="28"/>
        </w:rPr>
        <w:t>2</w:t>
      </w:r>
      <w:r w:rsidR="00165C56" w:rsidRPr="003E1A45">
        <w:rPr>
          <w:sz w:val="28"/>
          <w:szCs w:val="28"/>
        </w:rPr>
        <w:t xml:space="preserve">шт), що </w:t>
      </w:r>
      <w:r w:rsidR="002E338B">
        <w:rPr>
          <w:sz w:val="28"/>
          <w:szCs w:val="28"/>
        </w:rPr>
        <w:t xml:space="preserve">повністю </w:t>
      </w:r>
      <w:r w:rsidR="00165C56" w:rsidRPr="003E1A45">
        <w:rPr>
          <w:sz w:val="28"/>
          <w:szCs w:val="28"/>
        </w:rPr>
        <w:t>забезпечує потреб</w:t>
      </w:r>
      <w:r>
        <w:rPr>
          <w:sz w:val="28"/>
          <w:szCs w:val="28"/>
        </w:rPr>
        <w:t>и</w:t>
      </w:r>
      <w:r w:rsidR="00165C56" w:rsidRPr="003E1A45">
        <w:rPr>
          <w:sz w:val="28"/>
          <w:szCs w:val="28"/>
        </w:rPr>
        <w:t xml:space="preserve"> у воді</w:t>
      </w:r>
      <w:r>
        <w:rPr>
          <w:sz w:val="28"/>
          <w:szCs w:val="28"/>
        </w:rPr>
        <w:t xml:space="preserve"> всього селища</w:t>
      </w:r>
      <w:r w:rsidR="00165C56" w:rsidRPr="003E1A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 </w:t>
      </w:r>
      <w:r w:rsidR="00165C56" w:rsidRPr="003E1A45">
        <w:rPr>
          <w:sz w:val="28"/>
          <w:szCs w:val="28"/>
        </w:rPr>
        <w:t>пов’язане із запланованим ро</w:t>
      </w:r>
      <w:r w:rsidR="00165C56" w:rsidRPr="003E1A45">
        <w:rPr>
          <w:sz w:val="28"/>
          <w:szCs w:val="28"/>
        </w:rPr>
        <w:t>з</w:t>
      </w:r>
      <w:r w:rsidR="00165C56" w:rsidRPr="003E1A45">
        <w:rPr>
          <w:sz w:val="28"/>
          <w:szCs w:val="28"/>
        </w:rPr>
        <w:t>ширенням села та збільшенням кількості жителів. Система водопостачання відносит</w:t>
      </w:r>
      <w:r w:rsidR="00165C56" w:rsidRPr="003E1A45">
        <w:rPr>
          <w:sz w:val="28"/>
          <w:szCs w:val="28"/>
        </w:rPr>
        <w:t>ь</w:t>
      </w:r>
      <w:r w:rsidR="00165C56" w:rsidRPr="003E1A45">
        <w:rPr>
          <w:sz w:val="28"/>
          <w:szCs w:val="28"/>
        </w:rPr>
        <w:t xml:space="preserve">ся до ІІ категорії надійності, так як кількість жителів не перевищує 5 тис. чоловік. </w:t>
      </w:r>
      <w:r w:rsidR="00485DD9" w:rsidRPr="003E1A45">
        <w:rPr>
          <w:sz w:val="28"/>
          <w:szCs w:val="28"/>
        </w:rPr>
        <w:t>Так</w:t>
      </w:r>
      <w:r w:rsidR="00485DD9">
        <w:rPr>
          <w:sz w:val="28"/>
          <w:szCs w:val="28"/>
        </w:rPr>
        <w:t>, як в селі мається 4 свердловини (з яких одна законсервована),</w:t>
      </w:r>
      <w:r w:rsidR="00082150">
        <w:rPr>
          <w:sz w:val="28"/>
          <w:szCs w:val="28"/>
        </w:rPr>
        <w:t xml:space="preserve"> а одна в виробничій зоні </w:t>
      </w:r>
      <w:r w:rsidR="00485DD9">
        <w:rPr>
          <w:sz w:val="28"/>
          <w:szCs w:val="28"/>
        </w:rPr>
        <w:t xml:space="preserve"> а загальна потужність </w:t>
      </w:r>
      <w:r w:rsidR="00082150">
        <w:rPr>
          <w:sz w:val="28"/>
          <w:szCs w:val="28"/>
        </w:rPr>
        <w:t>2</w:t>
      </w:r>
      <w:r w:rsidR="00485DD9">
        <w:rPr>
          <w:sz w:val="28"/>
          <w:szCs w:val="28"/>
        </w:rPr>
        <w:t xml:space="preserve"> свердловин </w:t>
      </w:r>
      <w:r w:rsidR="00082150">
        <w:rPr>
          <w:sz w:val="28"/>
          <w:szCs w:val="28"/>
        </w:rPr>
        <w:t xml:space="preserve">0,288 </w:t>
      </w:r>
      <w:r w:rsidR="00082150" w:rsidRPr="003E1A45">
        <w:rPr>
          <w:sz w:val="28"/>
          <w:szCs w:val="28"/>
        </w:rPr>
        <w:t>тис. м</w:t>
      </w:r>
      <w:r w:rsidR="00082150" w:rsidRPr="003E1A45">
        <w:rPr>
          <w:sz w:val="28"/>
          <w:szCs w:val="28"/>
          <w:vertAlign w:val="superscript"/>
        </w:rPr>
        <w:t>3</w:t>
      </w:r>
      <w:r w:rsidR="00082150" w:rsidRPr="003E1A45">
        <w:rPr>
          <w:sz w:val="28"/>
          <w:szCs w:val="28"/>
        </w:rPr>
        <w:t>/добу</w:t>
      </w:r>
      <w:r w:rsidR="00082150">
        <w:rPr>
          <w:sz w:val="28"/>
          <w:szCs w:val="28"/>
        </w:rPr>
        <w:t xml:space="preserve">при </w:t>
      </w:r>
      <w:r w:rsidR="00082150" w:rsidRPr="00082150">
        <w:rPr>
          <w:sz w:val="28"/>
          <w:szCs w:val="28"/>
        </w:rPr>
        <w:t>0,134</w:t>
      </w:r>
      <w:r w:rsidR="00082150" w:rsidRPr="003E1A45">
        <w:rPr>
          <w:sz w:val="28"/>
          <w:szCs w:val="28"/>
        </w:rPr>
        <w:t xml:space="preserve"> тис. м</w:t>
      </w:r>
      <w:r w:rsidR="00082150" w:rsidRPr="003E1A45">
        <w:rPr>
          <w:sz w:val="28"/>
          <w:szCs w:val="28"/>
          <w:vertAlign w:val="superscript"/>
        </w:rPr>
        <w:t>3</w:t>
      </w:r>
      <w:r w:rsidR="00082150" w:rsidRPr="003E1A45">
        <w:rPr>
          <w:sz w:val="28"/>
          <w:szCs w:val="28"/>
        </w:rPr>
        <w:t>/добу</w:t>
      </w:r>
      <w:r w:rsidR="00082150">
        <w:rPr>
          <w:sz w:val="28"/>
          <w:szCs w:val="28"/>
        </w:rPr>
        <w:t>,</w:t>
      </w:r>
      <w:r w:rsidR="00485DD9">
        <w:rPr>
          <w:sz w:val="28"/>
          <w:szCs w:val="28"/>
        </w:rPr>
        <w:t>повністю відповідає нормативним потребам в водозабеспеченні</w:t>
      </w:r>
      <w:r w:rsidR="00451F0C">
        <w:rPr>
          <w:sz w:val="28"/>
          <w:szCs w:val="28"/>
        </w:rPr>
        <w:t xml:space="preserve"> села</w:t>
      </w:r>
      <w:r w:rsidR="00485DD9">
        <w:rPr>
          <w:sz w:val="28"/>
          <w:szCs w:val="28"/>
        </w:rPr>
        <w:t>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Для можливого ремонту свердловини в будь-яку пору року </w:t>
      </w:r>
      <w:r w:rsidR="00451F0C">
        <w:rPr>
          <w:sz w:val="28"/>
          <w:szCs w:val="28"/>
        </w:rPr>
        <w:t>є</w:t>
      </w:r>
      <w:r w:rsidRPr="003E1A45">
        <w:rPr>
          <w:sz w:val="28"/>
          <w:szCs w:val="28"/>
        </w:rPr>
        <w:t xml:space="preserve"> під’їзна дорога з твердим покриттям. Ухили  водопровідних (колекторних) труб при діаметрі </w:t>
      </w:r>
      <w:smartTag w:uri="urn:schemas-microsoft-com:office:smarttags" w:element="metricconverter">
        <w:smartTagPr>
          <w:attr w:name="ProductID" w:val="150 мм"/>
        </w:smartTagPr>
        <w:r w:rsidRPr="003E1A45">
          <w:rPr>
            <w:sz w:val="28"/>
            <w:szCs w:val="28"/>
          </w:rPr>
          <w:t>150 мм</w:t>
        </w:r>
      </w:smartTag>
      <w:r w:rsidRPr="003E1A45">
        <w:rPr>
          <w:sz w:val="28"/>
          <w:szCs w:val="28"/>
        </w:rPr>
        <w:t xml:space="preserve"> в напрямку до водозбірного колодязя не менше 7 ‰ (0,007).</w:t>
      </w:r>
    </w:p>
    <w:p w:rsidR="002842F5" w:rsidRDefault="002842F5" w:rsidP="00165C56">
      <w:pPr>
        <w:ind w:firstLine="709"/>
        <w:jc w:val="both"/>
        <w:rPr>
          <w:sz w:val="28"/>
          <w:szCs w:val="28"/>
        </w:rPr>
      </w:pPr>
    </w:p>
    <w:p w:rsidR="00841D9B" w:rsidRPr="003E1A45" w:rsidRDefault="00841D9B" w:rsidP="00841D9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Основні показники по системі водові</w:t>
      </w:r>
      <w:r>
        <w:rPr>
          <w:sz w:val="28"/>
          <w:szCs w:val="28"/>
        </w:rPr>
        <w:t>дв</w:t>
      </w:r>
      <w:r w:rsidRPr="003E1A45">
        <w:rPr>
          <w:sz w:val="28"/>
          <w:szCs w:val="28"/>
        </w:rPr>
        <w:t>едення :</w:t>
      </w:r>
    </w:p>
    <w:p w:rsidR="00841D9B" w:rsidRPr="003E1A45" w:rsidRDefault="00841D9B" w:rsidP="007129BB">
      <w:pPr>
        <w:pStyle w:val="aff2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існуюча витрата стоків - </w:t>
      </w:r>
      <w:r>
        <w:rPr>
          <w:rFonts w:ascii="Times New Roman" w:hAnsi="Times New Roman"/>
          <w:b/>
          <w:sz w:val="28"/>
          <w:szCs w:val="28"/>
        </w:rPr>
        <w:t>---</w:t>
      </w:r>
      <w:r w:rsidRPr="003E1A45">
        <w:rPr>
          <w:rFonts w:ascii="Times New Roman" w:hAnsi="Times New Roman"/>
          <w:sz w:val="28"/>
          <w:szCs w:val="28"/>
        </w:rPr>
        <w:t xml:space="preserve"> 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/рік, </w:t>
      </w:r>
      <w:r>
        <w:rPr>
          <w:rFonts w:ascii="Times New Roman" w:hAnsi="Times New Roman"/>
          <w:b/>
          <w:sz w:val="28"/>
          <w:szCs w:val="28"/>
        </w:rPr>
        <w:t>--</w:t>
      </w:r>
      <w:r w:rsidRPr="003E1A45">
        <w:rPr>
          <w:rFonts w:ascii="Times New Roman" w:hAnsi="Times New Roman"/>
          <w:sz w:val="28"/>
          <w:szCs w:val="28"/>
        </w:rPr>
        <w:t xml:space="preserve"> 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/добу;</w:t>
      </w:r>
    </w:p>
    <w:p w:rsidR="00841D9B" w:rsidRPr="003E1A45" w:rsidRDefault="00841D9B" w:rsidP="00841D9B">
      <w:pPr>
        <w:pStyle w:val="aff2"/>
        <w:ind w:left="106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витрата стоків </w:t>
      </w:r>
      <w:r>
        <w:rPr>
          <w:rFonts w:ascii="Times New Roman" w:hAnsi="Times New Roman"/>
          <w:sz w:val="28"/>
          <w:szCs w:val="28"/>
        </w:rPr>
        <w:t xml:space="preserve">всього селища та </w:t>
      </w:r>
      <w:r w:rsidRPr="003E1A45">
        <w:rPr>
          <w:rFonts w:ascii="Times New Roman" w:hAnsi="Times New Roman"/>
          <w:sz w:val="28"/>
          <w:szCs w:val="28"/>
        </w:rPr>
        <w:t xml:space="preserve">при розширенні в І етап - </w:t>
      </w:r>
      <w:r>
        <w:rPr>
          <w:rFonts w:ascii="Times New Roman" w:hAnsi="Times New Roman"/>
          <w:b/>
          <w:sz w:val="28"/>
          <w:szCs w:val="28"/>
        </w:rPr>
        <w:t>21,17</w:t>
      </w:r>
      <w:r w:rsidRPr="003E1A45">
        <w:rPr>
          <w:rFonts w:ascii="Times New Roman" w:hAnsi="Times New Roman"/>
          <w:sz w:val="28"/>
          <w:szCs w:val="28"/>
        </w:rPr>
        <w:t>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/рік, </w:t>
      </w:r>
      <w:r>
        <w:rPr>
          <w:rFonts w:ascii="Times New Roman" w:hAnsi="Times New Roman"/>
          <w:b/>
          <w:sz w:val="28"/>
          <w:szCs w:val="28"/>
        </w:rPr>
        <w:t>0,0</w:t>
      </w:r>
      <w:r w:rsidRPr="002E338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8</w:t>
      </w:r>
      <w:r w:rsidRPr="003E1A45">
        <w:rPr>
          <w:rFonts w:ascii="Times New Roman" w:hAnsi="Times New Roman"/>
          <w:sz w:val="28"/>
          <w:szCs w:val="28"/>
        </w:rPr>
        <w:t>тис</w:t>
      </w:r>
      <w:r w:rsidRPr="003E1A45">
        <w:rPr>
          <w:rFonts w:ascii="Times New Roman" w:hAnsi="Times New Roman"/>
          <w:b/>
          <w:sz w:val="28"/>
          <w:szCs w:val="28"/>
        </w:rPr>
        <w:t>.</w:t>
      </w:r>
      <w:r w:rsidRPr="003E1A45">
        <w:rPr>
          <w:rFonts w:ascii="Times New Roman" w:hAnsi="Times New Roman"/>
          <w:sz w:val="28"/>
          <w:szCs w:val="28"/>
        </w:rPr>
        <w:t xml:space="preserve">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/добу</w:t>
      </w:r>
    </w:p>
    <w:p w:rsidR="00841D9B" w:rsidRPr="003E1A45" w:rsidRDefault="00841D9B" w:rsidP="00841D9B">
      <w:pPr>
        <w:pStyle w:val="aff2"/>
        <w:ind w:left="1069"/>
        <w:jc w:val="both"/>
        <w:rPr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витрата стоків </w:t>
      </w:r>
      <w:r>
        <w:rPr>
          <w:rFonts w:ascii="Times New Roman" w:hAnsi="Times New Roman"/>
          <w:sz w:val="28"/>
          <w:szCs w:val="28"/>
        </w:rPr>
        <w:t xml:space="preserve">всього селища та </w:t>
      </w:r>
      <w:r w:rsidRPr="003E1A45">
        <w:rPr>
          <w:rFonts w:ascii="Times New Roman" w:hAnsi="Times New Roman"/>
          <w:sz w:val="28"/>
          <w:szCs w:val="28"/>
        </w:rPr>
        <w:t xml:space="preserve">при розширенні в ІІ етап - </w:t>
      </w:r>
      <w:r>
        <w:rPr>
          <w:rFonts w:ascii="Times New Roman" w:hAnsi="Times New Roman"/>
          <w:b/>
          <w:sz w:val="28"/>
          <w:szCs w:val="28"/>
        </w:rPr>
        <w:t>26,64</w:t>
      </w:r>
      <w:r w:rsidRPr="003E1A45">
        <w:rPr>
          <w:rFonts w:ascii="Times New Roman" w:hAnsi="Times New Roman"/>
          <w:sz w:val="28"/>
          <w:szCs w:val="28"/>
        </w:rPr>
        <w:t xml:space="preserve"> 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/рік, </w:t>
      </w:r>
      <w:r>
        <w:rPr>
          <w:rFonts w:ascii="Times New Roman" w:hAnsi="Times New Roman"/>
          <w:b/>
          <w:sz w:val="28"/>
          <w:szCs w:val="28"/>
        </w:rPr>
        <w:t>0,073</w:t>
      </w:r>
      <w:r w:rsidRPr="003E1A45">
        <w:rPr>
          <w:rFonts w:ascii="Times New Roman" w:hAnsi="Times New Roman"/>
          <w:sz w:val="28"/>
          <w:szCs w:val="28"/>
        </w:rPr>
        <w:t>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/добу</w:t>
      </w:r>
    </w:p>
    <w:p w:rsidR="00841D9B" w:rsidRPr="003E1A45" w:rsidRDefault="00841D9B" w:rsidP="00841D9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2) мережі проектуємої вуличної самопливної каналізації проектуються з полі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тилену.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 xml:space="preserve"> Д = </w:t>
      </w:r>
      <w:r w:rsidR="000B18C6">
        <w:rPr>
          <w:sz w:val="28"/>
          <w:szCs w:val="28"/>
        </w:rPr>
        <w:t>200</w:t>
      </w:r>
      <w:r w:rsidRPr="003E1A45">
        <w:rPr>
          <w:sz w:val="28"/>
          <w:szCs w:val="28"/>
        </w:rPr>
        <w:t>мм -2</w:t>
      </w:r>
      <w:r w:rsidR="000B18C6">
        <w:rPr>
          <w:sz w:val="28"/>
          <w:szCs w:val="28"/>
        </w:rPr>
        <w:t>5</w:t>
      </w:r>
      <w:r w:rsidRPr="003E1A45">
        <w:rPr>
          <w:sz w:val="28"/>
          <w:szCs w:val="28"/>
        </w:rPr>
        <w:t>0мм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мережі проектуємої вуличної напірної каналізації проектуються з поліетилену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Д = </w:t>
      </w:r>
      <w:r w:rsidR="000B18C6">
        <w:rPr>
          <w:sz w:val="28"/>
          <w:szCs w:val="28"/>
        </w:rPr>
        <w:t>16</w:t>
      </w:r>
      <w:r w:rsidRPr="003E1A45">
        <w:rPr>
          <w:sz w:val="28"/>
          <w:szCs w:val="28"/>
        </w:rPr>
        <w:t xml:space="preserve">0мм </w:t>
      </w:r>
      <w:r w:rsidR="000B18C6">
        <w:rPr>
          <w:sz w:val="28"/>
          <w:szCs w:val="28"/>
        </w:rPr>
        <w:t>- 200мм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3)перекачування стічних вод здійснюється </w:t>
      </w:r>
      <w:r w:rsidR="00784F7E">
        <w:rPr>
          <w:sz w:val="28"/>
          <w:szCs w:val="28"/>
        </w:rPr>
        <w:t xml:space="preserve">проектними </w:t>
      </w:r>
      <w:r w:rsidR="00E65B84">
        <w:rPr>
          <w:sz w:val="28"/>
          <w:szCs w:val="28"/>
        </w:rPr>
        <w:t>3</w:t>
      </w:r>
      <w:r w:rsidR="00784F7E">
        <w:rPr>
          <w:sz w:val="28"/>
          <w:szCs w:val="28"/>
        </w:rPr>
        <w:t>-ма</w:t>
      </w:r>
      <w:r w:rsidRPr="003E1A45">
        <w:rPr>
          <w:sz w:val="28"/>
          <w:szCs w:val="28"/>
        </w:rPr>
        <w:t xml:space="preserve"> каналізаційн</w:t>
      </w:r>
      <w:r w:rsidR="00784F7E">
        <w:rPr>
          <w:sz w:val="28"/>
          <w:szCs w:val="28"/>
        </w:rPr>
        <w:t>ими</w:t>
      </w:r>
      <w:r w:rsidRPr="003E1A45">
        <w:rPr>
          <w:sz w:val="28"/>
          <w:szCs w:val="28"/>
        </w:rPr>
        <w:t xml:space="preserve"> 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сосн</w:t>
      </w:r>
      <w:r w:rsidR="00784F7E">
        <w:rPr>
          <w:sz w:val="28"/>
          <w:szCs w:val="28"/>
        </w:rPr>
        <w:t>ими</w:t>
      </w:r>
      <w:r w:rsidRPr="003E1A45">
        <w:rPr>
          <w:sz w:val="28"/>
          <w:szCs w:val="28"/>
        </w:rPr>
        <w:t xml:space="preserve"> станці</w:t>
      </w:r>
      <w:r w:rsidR="00784F7E">
        <w:rPr>
          <w:sz w:val="28"/>
          <w:szCs w:val="28"/>
        </w:rPr>
        <w:t>ями</w:t>
      </w:r>
      <w:r w:rsidR="002842F5">
        <w:rPr>
          <w:sz w:val="28"/>
          <w:szCs w:val="28"/>
        </w:rPr>
        <w:t xml:space="preserve"> загальною потужністю (25,25,25) 75</w:t>
      </w:r>
      <w:r w:rsidR="002842F5" w:rsidRPr="003E1A45">
        <w:rPr>
          <w:sz w:val="28"/>
          <w:szCs w:val="28"/>
        </w:rPr>
        <w:t>м</w:t>
      </w:r>
      <w:r w:rsidR="002842F5" w:rsidRPr="003E1A45">
        <w:rPr>
          <w:sz w:val="28"/>
          <w:szCs w:val="28"/>
          <w:vertAlign w:val="superscript"/>
        </w:rPr>
        <w:t>3</w:t>
      </w:r>
      <w:r w:rsidR="002842F5" w:rsidRPr="003E1A45">
        <w:rPr>
          <w:sz w:val="28"/>
          <w:szCs w:val="28"/>
        </w:rPr>
        <w:t>/добу</w:t>
      </w:r>
    </w:p>
    <w:p w:rsidR="00165C56" w:rsidRPr="003E1A45" w:rsidRDefault="00165C56" w:rsidP="00165C56">
      <w:pPr>
        <w:ind w:right="-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Стічні води відводяться на очисні споруди</w:t>
      </w:r>
      <w:r w:rsidR="005A4FDD" w:rsidRPr="00A12BBE">
        <w:rPr>
          <w:sz w:val="28"/>
          <w:szCs w:val="28"/>
        </w:rPr>
        <w:t>с.</w:t>
      </w:r>
      <w:r w:rsidR="005A4FDD">
        <w:rPr>
          <w:sz w:val="28"/>
          <w:szCs w:val="28"/>
        </w:rPr>
        <w:t>Супротивна Балка</w:t>
      </w:r>
      <w:r w:rsidR="00451F0C">
        <w:rPr>
          <w:sz w:val="28"/>
          <w:szCs w:val="28"/>
        </w:rPr>
        <w:t>в західній частині села</w:t>
      </w:r>
      <w:r w:rsidR="005E4E5B">
        <w:rPr>
          <w:sz w:val="28"/>
          <w:szCs w:val="28"/>
        </w:rPr>
        <w:t xml:space="preserve"> на відстані більше 300м.</w:t>
      </w:r>
    </w:p>
    <w:p w:rsidR="00D453E3" w:rsidRPr="003E1A45" w:rsidRDefault="00D453E3" w:rsidP="00165C56">
      <w:pPr>
        <w:ind w:right="-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Проектом перед</w:t>
      </w:r>
      <w:r w:rsidR="00784F7E">
        <w:rPr>
          <w:sz w:val="28"/>
          <w:szCs w:val="28"/>
        </w:rPr>
        <w:t>б</w:t>
      </w:r>
      <w:r w:rsidRPr="003E1A45">
        <w:rPr>
          <w:sz w:val="28"/>
          <w:szCs w:val="28"/>
        </w:rPr>
        <w:t>ачено систему централізваного водовідведення, загальна прот</w:t>
      </w:r>
      <w:r w:rsidRPr="003E1A45">
        <w:rPr>
          <w:sz w:val="28"/>
          <w:szCs w:val="28"/>
        </w:rPr>
        <w:t>я</w:t>
      </w:r>
      <w:r w:rsidRPr="003E1A45">
        <w:rPr>
          <w:sz w:val="28"/>
          <w:szCs w:val="28"/>
        </w:rPr>
        <w:t xml:space="preserve">жність </w:t>
      </w:r>
      <w:r w:rsidR="00C34FFE">
        <w:rPr>
          <w:sz w:val="28"/>
          <w:szCs w:val="28"/>
        </w:rPr>
        <w:t xml:space="preserve">самопливної каналізаційної </w:t>
      </w:r>
      <w:r w:rsidRPr="003E1A45">
        <w:rPr>
          <w:sz w:val="28"/>
          <w:szCs w:val="28"/>
        </w:rPr>
        <w:t xml:space="preserve">мережі на розрахунковий строк становитиме </w:t>
      </w:r>
      <w:r w:rsidR="00F711B4">
        <w:rPr>
          <w:sz w:val="28"/>
          <w:szCs w:val="28"/>
        </w:rPr>
        <w:t xml:space="preserve">до </w:t>
      </w:r>
      <w:r w:rsidR="00650530">
        <w:rPr>
          <w:sz w:val="28"/>
          <w:szCs w:val="28"/>
        </w:rPr>
        <w:t>9</w:t>
      </w:r>
      <w:r w:rsidR="005E4E5B">
        <w:rPr>
          <w:sz w:val="28"/>
          <w:szCs w:val="28"/>
        </w:rPr>
        <w:t xml:space="preserve"> км, напірної каналізації – </w:t>
      </w:r>
      <w:r w:rsidR="00862565">
        <w:rPr>
          <w:sz w:val="28"/>
          <w:szCs w:val="28"/>
        </w:rPr>
        <w:t xml:space="preserve">6,6 </w:t>
      </w:r>
      <w:r w:rsidR="00C34FFE">
        <w:rPr>
          <w:sz w:val="28"/>
          <w:szCs w:val="28"/>
        </w:rPr>
        <w:t>км.</w:t>
      </w:r>
    </w:p>
    <w:p w:rsidR="00165C56" w:rsidRPr="003E1A45" w:rsidRDefault="00165C56" w:rsidP="00165C56">
      <w:pPr>
        <w:ind w:right="-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Витрата стоків, що </w:t>
      </w:r>
      <w:r w:rsidR="00A14787">
        <w:rPr>
          <w:sz w:val="28"/>
          <w:szCs w:val="28"/>
        </w:rPr>
        <w:t>будуть надходити</w:t>
      </w:r>
      <w:r w:rsidRPr="003E1A45">
        <w:rPr>
          <w:sz w:val="28"/>
          <w:szCs w:val="28"/>
        </w:rPr>
        <w:t xml:space="preserve"> на очисні споруди </w:t>
      </w:r>
      <w:r w:rsidR="00A14787">
        <w:rPr>
          <w:sz w:val="28"/>
          <w:szCs w:val="28"/>
        </w:rPr>
        <w:t xml:space="preserve">від всього села та </w:t>
      </w:r>
      <w:r w:rsidRPr="003E1A45">
        <w:rPr>
          <w:sz w:val="28"/>
          <w:szCs w:val="28"/>
        </w:rPr>
        <w:t>склад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тиме на розрахунковий строк – </w:t>
      </w:r>
      <w:r w:rsidR="00841D9B">
        <w:rPr>
          <w:sz w:val="28"/>
          <w:szCs w:val="28"/>
        </w:rPr>
        <w:t>73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  <w:r w:rsidR="00082150">
        <w:rPr>
          <w:sz w:val="28"/>
          <w:szCs w:val="28"/>
        </w:rPr>
        <w:t xml:space="preserve"> П</w:t>
      </w:r>
      <w:r w:rsidR="00E65B84">
        <w:rPr>
          <w:sz w:val="28"/>
          <w:szCs w:val="28"/>
        </w:rPr>
        <w:t>роектом пропонується в за</w:t>
      </w:r>
      <w:r w:rsidR="00082150">
        <w:rPr>
          <w:sz w:val="28"/>
          <w:szCs w:val="28"/>
        </w:rPr>
        <w:t xml:space="preserve">хідній </w:t>
      </w:r>
      <w:r w:rsidR="00E65B84">
        <w:rPr>
          <w:sz w:val="28"/>
          <w:szCs w:val="28"/>
        </w:rPr>
        <w:t>частині села розмістити станцію біологічної очистки п</w:t>
      </w:r>
      <w:r w:rsidR="00862565">
        <w:rPr>
          <w:sz w:val="28"/>
          <w:szCs w:val="28"/>
        </w:rPr>
        <w:t>отужн</w:t>
      </w:r>
      <w:r w:rsidR="00841D9B">
        <w:rPr>
          <w:sz w:val="28"/>
          <w:szCs w:val="28"/>
        </w:rPr>
        <w:t>о</w:t>
      </w:r>
      <w:r w:rsidR="00862565">
        <w:rPr>
          <w:sz w:val="28"/>
          <w:szCs w:val="28"/>
        </w:rPr>
        <w:t>сті очистки стічних вод до</w:t>
      </w:r>
      <w:r w:rsidR="00E65B84">
        <w:rPr>
          <w:sz w:val="28"/>
          <w:szCs w:val="28"/>
        </w:rPr>
        <w:t xml:space="preserve"> 100</w:t>
      </w:r>
      <w:r w:rsidR="00E65B84" w:rsidRPr="003E1A45">
        <w:rPr>
          <w:sz w:val="28"/>
          <w:szCs w:val="28"/>
        </w:rPr>
        <w:t>м</w:t>
      </w:r>
      <w:r w:rsidR="00E65B84" w:rsidRPr="003E1A45">
        <w:rPr>
          <w:sz w:val="28"/>
          <w:szCs w:val="28"/>
          <w:vertAlign w:val="superscript"/>
        </w:rPr>
        <w:t>3</w:t>
      </w:r>
      <w:r w:rsidR="00E65B84" w:rsidRPr="003E1A45">
        <w:rPr>
          <w:sz w:val="28"/>
          <w:szCs w:val="28"/>
        </w:rPr>
        <w:t>/добу</w:t>
      </w:r>
      <w:r w:rsidR="00E65B84">
        <w:rPr>
          <w:sz w:val="28"/>
          <w:szCs w:val="28"/>
        </w:rPr>
        <w:t>.</w:t>
      </w:r>
    </w:p>
    <w:p w:rsidR="00165C56" w:rsidRPr="003E1A45" w:rsidRDefault="00165C56" w:rsidP="00165C56">
      <w:pPr>
        <w:ind w:right="-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При виборі методу очищення стічних  пропонується передбачити повну біологі</w:t>
      </w:r>
      <w:r w:rsidRPr="003E1A45">
        <w:rPr>
          <w:sz w:val="28"/>
          <w:szCs w:val="28"/>
        </w:rPr>
        <w:t>ч</w:t>
      </w:r>
      <w:r w:rsidRPr="003E1A45">
        <w:rPr>
          <w:sz w:val="28"/>
          <w:szCs w:val="28"/>
        </w:rPr>
        <w:t xml:space="preserve">ну очистку стічних вод, з доведенням концентрації очищених стічних вод по зважених речовинах і БСК </w:t>
      </w:r>
      <w:r w:rsidRPr="003E1A45">
        <w:rPr>
          <w:sz w:val="28"/>
          <w:szCs w:val="28"/>
          <w:vertAlign w:val="subscript"/>
        </w:rPr>
        <w:t xml:space="preserve">20 </w:t>
      </w:r>
      <w:r w:rsidRPr="003E1A45">
        <w:rPr>
          <w:sz w:val="28"/>
          <w:szCs w:val="28"/>
        </w:rPr>
        <w:t xml:space="preserve"> до – 10 мг / л. </w:t>
      </w:r>
    </w:p>
    <w:p w:rsidR="009929A0" w:rsidRPr="006B3DAC" w:rsidRDefault="009929A0" w:rsidP="00992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перший етап - п</w:t>
      </w:r>
      <w:r w:rsidRPr="006B3DAC">
        <w:rPr>
          <w:sz w:val="28"/>
          <w:szCs w:val="28"/>
        </w:rPr>
        <w:t>ередбачити механічну та біологічну очистку стічних вод з в</w:t>
      </w:r>
      <w:r w:rsidRPr="006B3DAC">
        <w:rPr>
          <w:sz w:val="28"/>
          <w:szCs w:val="28"/>
        </w:rPr>
        <w:t>и</w:t>
      </w:r>
      <w:r w:rsidRPr="006B3DAC">
        <w:rPr>
          <w:sz w:val="28"/>
          <w:szCs w:val="28"/>
        </w:rPr>
        <w:t xml:space="preserve">користанням септиків та </w:t>
      </w:r>
      <w:r>
        <w:rPr>
          <w:sz w:val="28"/>
          <w:szCs w:val="28"/>
        </w:rPr>
        <w:t>фільтруючих колодязів та траншей</w:t>
      </w:r>
      <w:r w:rsidRPr="006B3DAC">
        <w:rPr>
          <w:sz w:val="28"/>
          <w:szCs w:val="28"/>
        </w:rPr>
        <w:t xml:space="preserve">. </w:t>
      </w:r>
    </w:p>
    <w:p w:rsidR="00165C56" w:rsidRPr="003E1A45" w:rsidRDefault="00082150" w:rsidP="00165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Виробничі</w:t>
      </w:r>
      <w:r w:rsidR="00165C56" w:rsidRPr="003E1A45">
        <w:rPr>
          <w:sz w:val="28"/>
          <w:szCs w:val="28"/>
        </w:rPr>
        <w:t xml:space="preserve"> підприємства </w:t>
      </w:r>
      <w:r w:rsidR="005A4FDD" w:rsidRPr="00A12BBE">
        <w:rPr>
          <w:sz w:val="28"/>
          <w:szCs w:val="28"/>
        </w:rPr>
        <w:t>с.</w:t>
      </w:r>
      <w:r w:rsidR="005A4FDD">
        <w:rPr>
          <w:sz w:val="28"/>
          <w:szCs w:val="28"/>
        </w:rPr>
        <w:t>Супротивна Балка</w:t>
      </w:r>
      <w:r w:rsidR="00165C56" w:rsidRPr="003E1A45">
        <w:rPr>
          <w:sz w:val="28"/>
          <w:szCs w:val="28"/>
        </w:rPr>
        <w:t>мають власну систему каналізації з очищенням побутових, виробничих та ливневих стоків на локальних очисних спор</w:t>
      </w:r>
      <w:r w:rsidR="00165C56" w:rsidRPr="003E1A45">
        <w:rPr>
          <w:sz w:val="28"/>
          <w:szCs w:val="28"/>
        </w:rPr>
        <w:t>у</w:t>
      </w:r>
      <w:r w:rsidR="00165C56" w:rsidRPr="003E1A45">
        <w:rPr>
          <w:sz w:val="28"/>
          <w:szCs w:val="28"/>
        </w:rPr>
        <w:t>дах, які знаходяться на території підприємств.</w:t>
      </w:r>
    </w:p>
    <w:p w:rsidR="00165C56" w:rsidRPr="003E1A45" w:rsidRDefault="00165C56" w:rsidP="009929A0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Дощова каналізація</w:t>
      </w:r>
    </w:p>
    <w:p w:rsidR="007D10EF" w:rsidRDefault="007D10EF" w:rsidP="007D10EF">
      <w:pPr>
        <w:ind w:firstLine="709"/>
        <w:jc w:val="both"/>
        <w:rPr>
          <w:sz w:val="28"/>
          <w:szCs w:val="28"/>
        </w:rPr>
      </w:pPr>
      <w:r w:rsidRPr="006B3DAC">
        <w:rPr>
          <w:sz w:val="28"/>
          <w:szCs w:val="28"/>
        </w:rPr>
        <w:t>Згідно з Державними санітарними правилами планування та забудови населених пунктів, відведення поверхневих вод з територій населених пунктів слід здійснювати з усього басейну їх утворення та передбачати дощову каналізацію закритого типу. Згі</w:t>
      </w:r>
      <w:r w:rsidRPr="006B3DAC">
        <w:rPr>
          <w:sz w:val="28"/>
          <w:szCs w:val="28"/>
        </w:rPr>
        <w:t>д</w:t>
      </w:r>
      <w:r w:rsidRPr="006B3DAC">
        <w:rPr>
          <w:sz w:val="28"/>
          <w:szCs w:val="28"/>
        </w:rPr>
        <w:t>но з ДБН Б.2.2-5 вибір схеми поверхневого водовідведення для окремих районів нас</w:t>
      </w:r>
      <w:r w:rsidRPr="006B3DAC">
        <w:rPr>
          <w:sz w:val="28"/>
          <w:szCs w:val="28"/>
        </w:rPr>
        <w:t>е</w:t>
      </w:r>
      <w:r w:rsidRPr="006B3DAC">
        <w:rPr>
          <w:sz w:val="28"/>
          <w:szCs w:val="28"/>
        </w:rPr>
        <w:t>леного пункту виконують з урахуванням щільності забудови, рельєфу території, фун</w:t>
      </w:r>
      <w:r w:rsidRPr="006B3DAC">
        <w:rPr>
          <w:sz w:val="28"/>
          <w:szCs w:val="28"/>
        </w:rPr>
        <w:t>к</w:t>
      </w:r>
      <w:r w:rsidRPr="006B3DAC">
        <w:rPr>
          <w:sz w:val="28"/>
          <w:szCs w:val="28"/>
        </w:rPr>
        <w:t>ціонального призначення, кліматичних умов, загального рівня благоустрою, пропус</w:t>
      </w:r>
      <w:r w:rsidRPr="006B3DAC">
        <w:rPr>
          <w:sz w:val="28"/>
          <w:szCs w:val="28"/>
        </w:rPr>
        <w:t>к</w:t>
      </w:r>
      <w:r w:rsidRPr="006B3DAC">
        <w:rPr>
          <w:sz w:val="28"/>
          <w:szCs w:val="28"/>
        </w:rPr>
        <w:t>ної здатності, класу навантаження. На територіях малоповерхової забудови допуск</w:t>
      </w:r>
      <w:r w:rsidRPr="006B3DAC">
        <w:rPr>
          <w:sz w:val="28"/>
          <w:szCs w:val="28"/>
        </w:rPr>
        <w:t>а</w:t>
      </w:r>
      <w:r w:rsidRPr="006B3DAC">
        <w:rPr>
          <w:sz w:val="28"/>
          <w:szCs w:val="28"/>
        </w:rPr>
        <w:t>ється застосування відкритої водовідвідної мережі (каналів, канав, лотків) з облашт</w:t>
      </w:r>
      <w:r w:rsidRPr="006B3DAC">
        <w:rPr>
          <w:sz w:val="28"/>
          <w:szCs w:val="28"/>
        </w:rPr>
        <w:t>у</w:t>
      </w:r>
      <w:r w:rsidRPr="006B3DAC">
        <w:rPr>
          <w:sz w:val="28"/>
          <w:szCs w:val="28"/>
        </w:rPr>
        <w:t xml:space="preserve">ванням містків або труб в місцях перетину вулиць, доріг, проїздів, тротуарів (ДБН В.2.5-2013, п. 6.3.). </w:t>
      </w:r>
    </w:p>
    <w:p w:rsidR="007D10EF" w:rsidRPr="006B3DAC" w:rsidRDefault="007D10EF" w:rsidP="007D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прийнята відкрита водовідвідна мережа поверхневих вод.</w:t>
      </w:r>
    </w:p>
    <w:p w:rsidR="00841D9B" w:rsidRPr="003E1A45" w:rsidRDefault="00841D9B" w:rsidP="00841D9B">
      <w:pPr>
        <w:ind w:firstLine="851"/>
        <w:jc w:val="left"/>
        <w:rPr>
          <w:b/>
          <w:sz w:val="28"/>
          <w:szCs w:val="28"/>
        </w:rPr>
      </w:pPr>
      <w:bookmarkStart w:id="86" w:name="_Toc449462937"/>
      <w:bookmarkStart w:id="87" w:name="_Toc495141152"/>
      <w:r w:rsidRPr="003E1A45">
        <w:rPr>
          <w:b/>
          <w:sz w:val="28"/>
          <w:szCs w:val="28"/>
        </w:rPr>
        <w:t>Розрахунок витрат води</w:t>
      </w:r>
    </w:p>
    <w:p w:rsidR="00841D9B" w:rsidRPr="003E1A45" w:rsidRDefault="00841D9B" w:rsidP="00841D9B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Витрати води обчислені за нормами водоспоживання за ДБН 360-92**:</w:t>
      </w:r>
    </w:p>
    <w:p w:rsidR="00841D9B" w:rsidRPr="003E1A45" w:rsidRDefault="00841D9B" w:rsidP="007129BB">
      <w:pPr>
        <w:numPr>
          <w:ilvl w:val="0"/>
          <w:numId w:val="17"/>
        </w:numPr>
        <w:ind w:left="709" w:hanging="142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для садибної забудови при відсутності централізованого гарячого водопостача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ня і наявності місцевих водонагрівачів </w:t>
      </w:r>
      <w:r w:rsidRPr="003E1A45">
        <w:rPr>
          <w:position w:val="-12"/>
          <w:sz w:val="28"/>
          <w:szCs w:val="28"/>
        </w:rPr>
        <w:object w:dxaOrig="1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1.9pt" o:ole="">
            <v:imagedata r:id="rId19" o:title=""/>
          </v:shape>
          <o:OLEObject Type="Embed" ProgID="Equation.3" ShapeID="_x0000_i1025" DrawAspect="Content" ObjectID="_1595658784" r:id="rId20"/>
        </w:object>
      </w:r>
      <w:r w:rsidRPr="003E1A45">
        <w:rPr>
          <w:sz w:val="28"/>
          <w:szCs w:val="28"/>
        </w:rPr>
        <w:t xml:space="preserve">л/добу на 1 жителя. </w:t>
      </w:r>
    </w:p>
    <w:p w:rsidR="00841D9B" w:rsidRPr="003E1A45" w:rsidRDefault="00841D9B" w:rsidP="00841D9B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При </w:t>
      </w:r>
      <w:r>
        <w:rPr>
          <w:sz w:val="28"/>
          <w:szCs w:val="28"/>
        </w:rPr>
        <w:t>існуючому стані</w:t>
      </w:r>
      <w:r w:rsidRPr="003E1A45">
        <w:rPr>
          <w:sz w:val="28"/>
          <w:szCs w:val="28"/>
        </w:rPr>
        <w:t xml:space="preserve"> жителів</w:t>
      </w:r>
      <w:r>
        <w:rPr>
          <w:sz w:val="28"/>
          <w:szCs w:val="28"/>
        </w:rPr>
        <w:t>275</w:t>
      </w:r>
      <w:r w:rsidRPr="00A337F1">
        <w:rPr>
          <w:sz w:val="28"/>
          <w:szCs w:val="28"/>
        </w:rPr>
        <w:t>чол</w:t>
      </w:r>
      <w:r w:rsidRPr="003E1A45">
        <w:rPr>
          <w:sz w:val="28"/>
          <w:szCs w:val="28"/>
        </w:rPr>
        <w:t>. : Q = 0,21*</w:t>
      </w:r>
      <w:r>
        <w:rPr>
          <w:sz w:val="28"/>
          <w:szCs w:val="28"/>
        </w:rPr>
        <w:t>275</w:t>
      </w:r>
      <w:r w:rsidRPr="003E1A45">
        <w:rPr>
          <w:sz w:val="28"/>
          <w:szCs w:val="28"/>
        </w:rPr>
        <w:t xml:space="preserve"> =</w:t>
      </w:r>
      <w:r>
        <w:rPr>
          <w:sz w:val="28"/>
          <w:szCs w:val="28"/>
        </w:rPr>
        <w:t>57,75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 урахуванням максимального коефіцієнта добової нерівномірності водоспоживання K згідно </w:t>
      </w:r>
      <w:r w:rsidRPr="00361EC2">
        <w:rPr>
          <w:sz w:val="28"/>
          <w:szCs w:val="28"/>
        </w:rPr>
        <w:t xml:space="preserve">ДСанПІН 2.2.4-171 </w:t>
      </w:r>
      <w:r w:rsidRPr="003E1A45">
        <w:rPr>
          <w:sz w:val="28"/>
          <w:szCs w:val="28"/>
        </w:rPr>
        <w:t>маємо:</w:t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i/>
          <w:sz w:val="28"/>
          <w:szCs w:val="28"/>
        </w:rPr>
        <w:t>Q</w:t>
      </w:r>
      <w:r w:rsidRPr="003E1A45">
        <w:rPr>
          <w:i/>
          <w:sz w:val="28"/>
          <w:szCs w:val="28"/>
          <w:vertAlign w:val="subscript"/>
        </w:rPr>
        <w:t>max</w:t>
      </w:r>
      <w:r w:rsidRPr="003E1A45">
        <w:rPr>
          <w:i/>
          <w:sz w:val="28"/>
          <w:szCs w:val="28"/>
        </w:rPr>
        <w:t xml:space="preserve"> = Q*K</w:t>
      </w:r>
      <w:r w:rsidRPr="003E1A45">
        <w:rPr>
          <w:sz w:val="28"/>
          <w:szCs w:val="28"/>
        </w:rPr>
        <w:t xml:space="preserve"> = </w:t>
      </w:r>
      <w:r>
        <w:rPr>
          <w:sz w:val="28"/>
          <w:szCs w:val="28"/>
        </w:rPr>
        <w:t>57,75</w:t>
      </w:r>
      <w:r w:rsidRPr="003E1A45">
        <w:rPr>
          <w:sz w:val="28"/>
          <w:szCs w:val="28"/>
        </w:rPr>
        <w:t xml:space="preserve">*1,2 = </w:t>
      </w:r>
      <w:r>
        <w:rPr>
          <w:sz w:val="28"/>
          <w:szCs w:val="28"/>
        </w:rPr>
        <w:t>69,3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/добу=</w:t>
      </w:r>
      <w:r>
        <w:rPr>
          <w:sz w:val="28"/>
          <w:szCs w:val="28"/>
        </w:rPr>
        <w:t>0,069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841D9B" w:rsidRPr="003E1A45" w:rsidRDefault="00841D9B" w:rsidP="00841D9B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Відповідно при розширенні села в </w:t>
      </w:r>
      <w:r w:rsidRPr="003E1A45">
        <w:rPr>
          <w:b/>
          <w:sz w:val="28"/>
          <w:szCs w:val="28"/>
        </w:rPr>
        <w:t>І етап</w:t>
      </w:r>
      <w:r w:rsidRPr="003E1A45">
        <w:rPr>
          <w:sz w:val="28"/>
          <w:szCs w:val="28"/>
        </w:rPr>
        <w:t xml:space="preserve"> та зростанні кількості жителів до план</w:t>
      </w:r>
      <w:r w:rsidRPr="003E1A45">
        <w:rPr>
          <w:sz w:val="28"/>
          <w:szCs w:val="28"/>
        </w:rPr>
        <w:t>о</w:t>
      </w:r>
      <w:r>
        <w:rPr>
          <w:sz w:val="28"/>
          <w:szCs w:val="28"/>
        </w:rPr>
        <w:t>вого значення 385</w:t>
      </w:r>
      <w:r w:rsidRPr="003E1A45">
        <w:rPr>
          <w:sz w:val="28"/>
          <w:szCs w:val="28"/>
        </w:rPr>
        <w:t xml:space="preserve"> осіб витрати води зростуть: </w:t>
      </w:r>
    </w:p>
    <w:p w:rsidR="00841D9B" w:rsidRPr="003E1A45" w:rsidRDefault="00841D9B" w:rsidP="00841D9B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Q = 0,21*</w:t>
      </w:r>
      <w:r>
        <w:rPr>
          <w:sz w:val="28"/>
          <w:szCs w:val="28"/>
        </w:rPr>
        <w:t>385</w:t>
      </w:r>
      <w:r w:rsidRPr="003E1A45">
        <w:rPr>
          <w:sz w:val="28"/>
          <w:szCs w:val="28"/>
        </w:rPr>
        <w:t xml:space="preserve"> = </w:t>
      </w:r>
      <w:r>
        <w:rPr>
          <w:sz w:val="28"/>
          <w:szCs w:val="28"/>
        </w:rPr>
        <w:t>80,85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З урахуванням максимального коефіцієнта добової нерівномірності водоспоживання маємо:</w:t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Q</w:t>
      </w:r>
      <w:r w:rsidRPr="003E1A45">
        <w:rPr>
          <w:sz w:val="28"/>
          <w:szCs w:val="28"/>
          <w:vertAlign w:val="subscript"/>
        </w:rPr>
        <w:t>max</w:t>
      </w:r>
      <w:r w:rsidRPr="003E1A45">
        <w:rPr>
          <w:sz w:val="28"/>
          <w:szCs w:val="28"/>
        </w:rPr>
        <w:t xml:space="preserve"> = </w:t>
      </w:r>
      <w:r>
        <w:rPr>
          <w:sz w:val="28"/>
          <w:szCs w:val="28"/>
        </w:rPr>
        <w:t>80,85</w:t>
      </w:r>
      <w:r w:rsidRPr="003E1A45">
        <w:rPr>
          <w:sz w:val="28"/>
          <w:szCs w:val="28"/>
        </w:rPr>
        <w:t xml:space="preserve"> *1,2= </w:t>
      </w:r>
      <w:r>
        <w:rPr>
          <w:sz w:val="28"/>
          <w:szCs w:val="28"/>
        </w:rPr>
        <w:t>97,02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/добу = 0</w:t>
      </w:r>
      <w:r w:rsidRPr="003E1A45">
        <w:rPr>
          <w:sz w:val="28"/>
          <w:szCs w:val="28"/>
        </w:rPr>
        <w:t>,</w:t>
      </w:r>
      <w:r>
        <w:rPr>
          <w:sz w:val="28"/>
          <w:szCs w:val="28"/>
        </w:rPr>
        <w:t>097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841D9B" w:rsidRPr="003E1A45" w:rsidRDefault="00841D9B" w:rsidP="00841D9B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Відповідно при розширенні села в </w:t>
      </w:r>
      <w:r w:rsidRPr="003E1A45">
        <w:rPr>
          <w:b/>
          <w:sz w:val="28"/>
          <w:szCs w:val="28"/>
        </w:rPr>
        <w:t>ІІ етап</w:t>
      </w:r>
      <w:r w:rsidRPr="003E1A45">
        <w:rPr>
          <w:sz w:val="28"/>
          <w:szCs w:val="28"/>
        </w:rPr>
        <w:t xml:space="preserve"> та зростанні кількості жителів до пл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нового значення </w:t>
      </w:r>
      <w:r>
        <w:rPr>
          <w:sz w:val="28"/>
          <w:szCs w:val="28"/>
        </w:rPr>
        <w:t>485</w:t>
      </w:r>
      <w:r w:rsidRPr="003E1A45">
        <w:rPr>
          <w:sz w:val="28"/>
          <w:szCs w:val="28"/>
        </w:rPr>
        <w:t xml:space="preserve"> осіб витрати води зростуть: </w:t>
      </w:r>
    </w:p>
    <w:p w:rsidR="00841D9B" w:rsidRPr="003E1A45" w:rsidRDefault="00841D9B" w:rsidP="00841D9B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Q = 0,21*</w:t>
      </w:r>
      <w:r>
        <w:rPr>
          <w:sz w:val="28"/>
          <w:szCs w:val="28"/>
        </w:rPr>
        <w:t>485</w:t>
      </w:r>
      <w:r w:rsidRPr="003E1A45">
        <w:rPr>
          <w:sz w:val="28"/>
          <w:szCs w:val="28"/>
        </w:rPr>
        <w:t xml:space="preserve"> = </w:t>
      </w:r>
      <w:r>
        <w:rPr>
          <w:sz w:val="28"/>
          <w:szCs w:val="28"/>
        </w:rPr>
        <w:t>101,85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 урахуванням максимального коефіцієнта добової нерівномірності водоспоживання маємо:</w:t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Q</w:t>
      </w:r>
      <w:r w:rsidRPr="003E1A45">
        <w:rPr>
          <w:sz w:val="28"/>
          <w:szCs w:val="28"/>
          <w:vertAlign w:val="subscript"/>
        </w:rPr>
        <w:t>max</w:t>
      </w:r>
      <w:r w:rsidRPr="003E1A45">
        <w:rPr>
          <w:sz w:val="28"/>
          <w:szCs w:val="28"/>
        </w:rPr>
        <w:t xml:space="preserve"> = </w:t>
      </w:r>
      <w:r>
        <w:rPr>
          <w:sz w:val="28"/>
          <w:szCs w:val="28"/>
        </w:rPr>
        <w:t>101</w:t>
      </w:r>
      <w:r w:rsidRPr="003E1A45">
        <w:rPr>
          <w:sz w:val="28"/>
          <w:szCs w:val="28"/>
        </w:rPr>
        <w:t>,</w:t>
      </w:r>
      <w:r>
        <w:rPr>
          <w:sz w:val="28"/>
          <w:szCs w:val="28"/>
        </w:rPr>
        <w:t>85 *1,2= 122</w:t>
      </w:r>
      <w:r w:rsidRPr="003E1A45">
        <w:rPr>
          <w:sz w:val="28"/>
          <w:szCs w:val="28"/>
        </w:rPr>
        <w:t>,</w:t>
      </w:r>
      <w:r>
        <w:rPr>
          <w:sz w:val="28"/>
          <w:szCs w:val="28"/>
        </w:rPr>
        <w:t>22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/добу = 0,122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b/>
          <w:sz w:val="28"/>
          <w:szCs w:val="28"/>
        </w:rPr>
        <w:t>Витрати води на поливання зелених н</w:t>
      </w:r>
      <w:r w:rsidRPr="005E4E5B">
        <w:rPr>
          <w:b/>
          <w:sz w:val="28"/>
          <w:szCs w:val="28"/>
        </w:rPr>
        <w:t>асаджень</w:t>
      </w:r>
      <w:r w:rsidRPr="003E1A45">
        <w:rPr>
          <w:sz w:val="28"/>
          <w:szCs w:val="28"/>
        </w:rPr>
        <w:t>: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position w:val="-34"/>
          <w:sz w:val="28"/>
          <w:szCs w:val="28"/>
        </w:rPr>
        <w:object w:dxaOrig="1560" w:dyaOrig="840">
          <v:shape id="_x0000_i1026" type="#_x0000_t75" style="width:78.9pt;height:41.95pt" o:ole="">
            <v:imagedata r:id="rId21" o:title=""/>
          </v:shape>
          <o:OLEObject Type="Embed" ProgID="Equation.3" ShapeID="_x0000_i1026" DrawAspect="Content" ObjectID="_1595658785" r:id="rId22"/>
        </w:object>
      </w:r>
      <w:r w:rsidRPr="003E1A45">
        <w:rPr>
          <w:sz w:val="28"/>
          <w:szCs w:val="28"/>
        </w:rPr>
        <w:t xml:space="preserve">, де </w:t>
      </w:r>
      <w:r w:rsidRPr="003E1A45">
        <w:rPr>
          <w:b/>
          <w:i/>
          <w:sz w:val="28"/>
          <w:szCs w:val="28"/>
        </w:rPr>
        <w:t>q</w:t>
      </w:r>
      <w:r w:rsidRPr="003E1A45">
        <w:rPr>
          <w:b/>
          <w:i/>
          <w:sz w:val="28"/>
          <w:szCs w:val="28"/>
          <w:vertAlign w:val="superscript"/>
        </w:rPr>
        <w:t>n</w:t>
      </w:r>
      <w:r w:rsidRPr="003E1A45">
        <w:rPr>
          <w:sz w:val="28"/>
          <w:szCs w:val="28"/>
        </w:rPr>
        <w:t xml:space="preserve"> – потреба у воді (л/людину) за добу максимального            водо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>поживання (норма води на поливання);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b/>
          <w:i/>
          <w:iCs/>
          <w:sz w:val="28"/>
          <w:szCs w:val="28"/>
        </w:rPr>
        <w:t xml:space="preserve">       N </w:t>
      </w:r>
      <w:r w:rsidRPr="003E1A45">
        <w:rPr>
          <w:sz w:val="28"/>
          <w:szCs w:val="28"/>
        </w:rPr>
        <w:t>– розрахункова кількість жителів у населеному пункті.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Потреба у воді на поливання </w:t>
      </w:r>
      <w:r w:rsidRPr="003E1A45">
        <w:rPr>
          <w:i/>
          <w:sz w:val="28"/>
          <w:szCs w:val="28"/>
        </w:rPr>
        <w:t>q</w:t>
      </w:r>
      <w:r w:rsidRPr="003E1A45">
        <w:rPr>
          <w:b/>
          <w:bCs/>
          <w:i/>
          <w:sz w:val="28"/>
          <w:szCs w:val="28"/>
          <w:vertAlign w:val="superscript"/>
        </w:rPr>
        <w:t>n</w:t>
      </w:r>
      <w:r w:rsidRPr="003E1A45">
        <w:rPr>
          <w:sz w:val="28"/>
          <w:szCs w:val="28"/>
        </w:rPr>
        <w:t xml:space="preserve"> залежить від кліматичної зони та величини села міста. Для малого міста (смт)</w:t>
      </w:r>
      <w:r>
        <w:rPr>
          <w:sz w:val="28"/>
          <w:szCs w:val="28"/>
        </w:rPr>
        <w:t>, села</w:t>
      </w:r>
      <w:r w:rsidRPr="003E1A45">
        <w:rPr>
          <w:sz w:val="28"/>
          <w:szCs w:val="28"/>
        </w:rPr>
        <w:t xml:space="preserve">,  розташованого в Лісостепі, прийнято 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object w:dxaOrig="960" w:dyaOrig="440">
          <v:shape id="_x0000_i1027" type="#_x0000_t75" style="width:48.2pt;height:21.9pt" o:ole="">
            <v:imagedata r:id="rId23" o:title=""/>
          </v:shape>
          <o:OLEObject Type="Embed" ProgID="Equation.3" ShapeID="_x0000_i1027" DrawAspect="Content" ObjectID="_1595658786" r:id="rId24"/>
        </w:object>
      </w:r>
      <w:r w:rsidRPr="003E1A45">
        <w:rPr>
          <w:sz w:val="28"/>
          <w:szCs w:val="28"/>
        </w:rPr>
        <w:t xml:space="preserve"> л/людину на добу.</w:t>
      </w:r>
    </w:p>
    <w:p w:rsidR="00841D9B" w:rsidRPr="003E1A45" w:rsidRDefault="00841D9B" w:rsidP="00841D9B">
      <w:pPr>
        <w:tabs>
          <w:tab w:val="left" w:pos="2856"/>
        </w:tabs>
        <w:jc w:val="both"/>
        <w:rPr>
          <w:sz w:val="28"/>
          <w:szCs w:val="28"/>
        </w:rPr>
      </w:pPr>
      <w:r w:rsidRPr="003E1A45">
        <w:rPr>
          <w:position w:val="-34"/>
          <w:sz w:val="28"/>
          <w:szCs w:val="28"/>
        </w:rPr>
        <w:object w:dxaOrig="1560" w:dyaOrig="840">
          <v:shape id="_x0000_i1028" type="#_x0000_t75" style="width:78.9pt;height:41.95pt" o:ole="">
            <v:imagedata r:id="rId21" o:title=""/>
          </v:shape>
          <o:OLEObject Type="Embed" ProgID="Equation.3" ShapeID="_x0000_i1028" DrawAspect="Content" ObjectID="_1595658787" r:id="rId25"/>
        </w:object>
      </w:r>
      <w:r w:rsidRPr="003E1A45">
        <w:rPr>
          <w:sz w:val="28"/>
          <w:szCs w:val="28"/>
        </w:rPr>
        <w:t>= 45*</w:t>
      </w:r>
      <w:r>
        <w:rPr>
          <w:sz w:val="28"/>
          <w:szCs w:val="28"/>
        </w:rPr>
        <w:t>275</w:t>
      </w:r>
      <w:r w:rsidRPr="003E1A45">
        <w:rPr>
          <w:sz w:val="28"/>
          <w:szCs w:val="28"/>
        </w:rPr>
        <w:t xml:space="preserve">/1000 = </w:t>
      </w:r>
      <w:r>
        <w:rPr>
          <w:sz w:val="28"/>
          <w:szCs w:val="28"/>
        </w:rPr>
        <w:t>12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 xml:space="preserve">/добу -  потреба води на поливання при існуючій кількості жителів у населеному пункті; 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position w:val="-34"/>
          <w:sz w:val="28"/>
          <w:szCs w:val="28"/>
        </w:rPr>
        <w:object w:dxaOrig="1560" w:dyaOrig="840">
          <v:shape id="_x0000_i1029" type="#_x0000_t75" style="width:78.9pt;height:41.95pt" o:ole="">
            <v:imagedata r:id="rId21" o:title=""/>
          </v:shape>
          <o:OLEObject Type="Embed" ProgID="Equation.3" ShapeID="_x0000_i1029" DrawAspect="Content" ObjectID="_1595658788" r:id="rId26"/>
        </w:object>
      </w:r>
      <w:r w:rsidRPr="003E1A45">
        <w:rPr>
          <w:sz w:val="28"/>
          <w:szCs w:val="28"/>
        </w:rPr>
        <w:t>= 45*</w:t>
      </w:r>
      <w:r>
        <w:rPr>
          <w:sz w:val="28"/>
          <w:szCs w:val="28"/>
        </w:rPr>
        <w:t>385</w:t>
      </w:r>
      <w:r w:rsidRPr="003E1A45">
        <w:rPr>
          <w:sz w:val="28"/>
          <w:szCs w:val="28"/>
        </w:rPr>
        <w:t xml:space="preserve"> /1000 = </w:t>
      </w:r>
      <w:r>
        <w:rPr>
          <w:sz w:val="28"/>
          <w:szCs w:val="28"/>
        </w:rPr>
        <w:t>17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 xml:space="preserve">/добу - потреба води на поливання при розширенні в </w:t>
      </w:r>
      <w:r w:rsidRPr="003E1A45">
        <w:rPr>
          <w:b/>
          <w:sz w:val="28"/>
          <w:szCs w:val="28"/>
        </w:rPr>
        <w:t xml:space="preserve">І етап </w:t>
      </w:r>
      <w:r w:rsidRPr="003E1A45">
        <w:rPr>
          <w:sz w:val="28"/>
          <w:szCs w:val="28"/>
        </w:rPr>
        <w:t>села;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position w:val="-34"/>
          <w:sz w:val="28"/>
          <w:szCs w:val="28"/>
        </w:rPr>
        <w:object w:dxaOrig="1560" w:dyaOrig="840">
          <v:shape id="_x0000_i1030" type="#_x0000_t75" style="width:78.9pt;height:41.95pt" o:ole="">
            <v:imagedata r:id="rId21" o:title=""/>
          </v:shape>
          <o:OLEObject Type="Embed" ProgID="Equation.3" ShapeID="_x0000_i1030" DrawAspect="Content" ObjectID="_1595658789" r:id="rId27"/>
        </w:object>
      </w:r>
      <w:r w:rsidRPr="003E1A45">
        <w:rPr>
          <w:sz w:val="28"/>
          <w:szCs w:val="28"/>
        </w:rPr>
        <w:t>= 45*</w:t>
      </w:r>
      <w:r>
        <w:rPr>
          <w:sz w:val="28"/>
          <w:szCs w:val="28"/>
        </w:rPr>
        <w:t>485/1000 = 22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 xml:space="preserve">/добу - потреба води на поливання при розширенні в </w:t>
      </w:r>
      <w:r w:rsidRPr="003E1A45">
        <w:rPr>
          <w:b/>
          <w:sz w:val="28"/>
          <w:szCs w:val="28"/>
        </w:rPr>
        <w:t xml:space="preserve">ІІ етап </w:t>
      </w:r>
      <w:r w:rsidRPr="003E1A45">
        <w:rPr>
          <w:sz w:val="28"/>
          <w:szCs w:val="28"/>
        </w:rPr>
        <w:t>села;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Таким чином, загальна добова витрата на житловий сектор становить: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>
        <w:rPr>
          <w:sz w:val="28"/>
          <w:szCs w:val="28"/>
        </w:rPr>
        <w:t>ΣQ = 0,069 + 0,012= 0,081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 – для існуючого населення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ΣQ1 = </w:t>
      </w:r>
      <w:r>
        <w:rPr>
          <w:sz w:val="28"/>
          <w:szCs w:val="28"/>
        </w:rPr>
        <w:t>0</w:t>
      </w:r>
      <w:r w:rsidRPr="003E1A45">
        <w:rPr>
          <w:sz w:val="28"/>
          <w:szCs w:val="28"/>
        </w:rPr>
        <w:t>,</w:t>
      </w:r>
      <w:r>
        <w:rPr>
          <w:sz w:val="28"/>
          <w:szCs w:val="28"/>
        </w:rPr>
        <w:t>097</w:t>
      </w:r>
      <w:r w:rsidRPr="003E1A45">
        <w:rPr>
          <w:sz w:val="28"/>
          <w:szCs w:val="28"/>
        </w:rPr>
        <w:t xml:space="preserve"> + 0,</w:t>
      </w:r>
      <w:r>
        <w:rPr>
          <w:sz w:val="28"/>
          <w:szCs w:val="28"/>
        </w:rPr>
        <w:t>017</w:t>
      </w:r>
      <w:r w:rsidRPr="003E1A45">
        <w:rPr>
          <w:sz w:val="28"/>
          <w:szCs w:val="28"/>
        </w:rPr>
        <w:t xml:space="preserve"> =</w:t>
      </w:r>
      <w:r>
        <w:rPr>
          <w:sz w:val="28"/>
          <w:szCs w:val="28"/>
        </w:rPr>
        <w:t>0</w:t>
      </w:r>
      <w:r w:rsidRPr="003E1A45">
        <w:rPr>
          <w:sz w:val="28"/>
          <w:szCs w:val="28"/>
        </w:rPr>
        <w:t>,</w:t>
      </w:r>
      <w:r>
        <w:rPr>
          <w:sz w:val="28"/>
          <w:szCs w:val="28"/>
        </w:rPr>
        <w:t>114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 – проектна при розширенні села в І етап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>
        <w:rPr>
          <w:sz w:val="28"/>
          <w:szCs w:val="28"/>
        </w:rPr>
        <w:t>ΣQ2 = 0</w:t>
      </w:r>
      <w:r w:rsidRPr="003E1A45">
        <w:rPr>
          <w:sz w:val="28"/>
          <w:szCs w:val="28"/>
        </w:rPr>
        <w:t>,</w:t>
      </w:r>
      <w:r>
        <w:rPr>
          <w:sz w:val="28"/>
          <w:szCs w:val="28"/>
        </w:rPr>
        <w:t>122 + 0,022 = 0,144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 – проектна при розширенні села в ІІ етап.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Загальне зростання водоспоживання при розширенні села: 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>
        <w:rPr>
          <w:sz w:val="28"/>
          <w:szCs w:val="28"/>
        </w:rPr>
        <w:t>ΔQ = 0,144</w:t>
      </w:r>
      <w:r w:rsidRPr="003E1A45">
        <w:rPr>
          <w:sz w:val="28"/>
          <w:szCs w:val="28"/>
        </w:rPr>
        <w:t xml:space="preserve"> – </w:t>
      </w:r>
      <w:r>
        <w:rPr>
          <w:sz w:val="28"/>
          <w:szCs w:val="28"/>
        </w:rPr>
        <w:t>0,081 = 0,063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Отже, з урахуванням усіх водокористувачів загальна добова витрата для </w:t>
      </w:r>
      <w:r w:rsidRPr="00A12BBE">
        <w:rPr>
          <w:sz w:val="28"/>
          <w:szCs w:val="28"/>
        </w:rPr>
        <w:t>с.</w:t>
      </w:r>
      <w:r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 xml:space="preserve"> при його розширенні у 2 етапи становитиме: 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ΣQ</w:t>
      </w:r>
      <w:r w:rsidRPr="003E1A45">
        <w:rPr>
          <w:sz w:val="28"/>
          <w:szCs w:val="28"/>
          <w:vertAlign w:val="subscript"/>
        </w:rPr>
        <w:t>доб</w:t>
      </w:r>
      <w:r w:rsidRPr="003E1A45"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>0,144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841D9B" w:rsidRPr="003E1A45" w:rsidRDefault="00841D9B" w:rsidP="00841D9B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Річна витрата води складе: ΣQ</w:t>
      </w:r>
      <w:r w:rsidRPr="003E1A45">
        <w:rPr>
          <w:sz w:val="28"/>
          <w:szCs w:val="28"/>
          <w:vertAlign w:val="subscript"/>
        </w:rPr>
        <w:t>річ</w:t>
      </w:r>
      <w:r w:rsidRPr="003E1A45">
        <w:rPr>
          <w:sz w:val="28"/>
          <w:szCs w:val="28"/>
        </w:rPr>
        <w:t xml:space="preserve"> = </w:t>
      </w:r>
      <w:r>
        <w:rPr>
          <w:sz w:val="28"/>
          <w:szCs w:val="28"/>
        </w:rPr>
        <w:t>0,144</w:t>
      </w:r>
      <w:r w:rsidRPr="003E1A45">
        <w:rPr>
          <w:sz w:val="28"/>
          <w:szCs w:val="28"/>
        </w:rPr>
        <w:t xml:space="preserve">*365 = </w:t>
      </w:r>
      <w:r>
        <w:rPr>
          <w:b/>
          <w:sz w:val="28"/>
          <w:szCs w:val="28"/>
        </w:rPr>
        <w:t>52</w:t>
      </w:r>
      <w:r w:rsidRPr="003E1A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56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/рік.</w:t>
      </w:r>
    </w:p>
    <w:p w:rsidR="00841D9B" w:rsidRPr="003E1A45" w:rsidRDefault="00841D9B" w:rsidP="00841D9B">
      <w:pPr>
        <w:spacing w:before="120" w:after="120"/>
        <w:ind w:firstLine="851"/>
        <w:jc w:val="left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КАНАЛІЗАЦІЯ</w:t>
      </w:r>
    </w:p>
    <w:p w:rsidR="00841D9B" w:rsidRPr="003E1A45" w:rsidRDefault="00841D9B" w:rsidP="00841D9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Основні показники по каналізації:</w:t>
      </w:r>
    </w:p>
    <w:p w:rsidR="00841D9B" w:rsidRPr="003E1A45" w:rsidRDefault="00841D9B" w:rsidP="007129BB">
      <w:pPr>
        <w:pStyle w:val="aff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існуюча витрата стоків –</w:t>
      </w:r>
      <w:r>
        <w:rPr>
          <w:rFonts w:ascii="Times New Roman" w:hAnsi="Times New Roman"/>
          <w:b/>
          <w:sz w:val="28"/>
          <w:szCs w:val="28"/>
        </w:rPr>
        <w:t>---</w:t>
      </w:r>
      <w:r w:rsidRPr="003E1A45">
        <w:rPr>
          <w:rFonts w:ascii="Times New Roman" w:hAnsi="Times New Roman"/>
          <w:sz w:val="28"/>
          <w:szCs w:val="28"/>
        </w:rPr>
        <w:t>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/рік, </w:t>
      </w:r>
      <w:r>
        <w:rPr>
          <w:rFonts w:ascii="Times New Roman" w:hAnsi="Times New Roman"/>
          <w:b/>
          <w:sz w:val="28"/>
          <w:szCs w:val="28"/>
        </w:rPr>
        <w:t>---</w:t>
      </w:r>
      <w:r w:rsidRPr="003E1A45">
        <w:rPr>
          <w:rFonts w:ascii="Times New Roman" w:hAnsi="Times New Roman"/>
          <w:sz w:val="28"/>
          <w:szCs w:val="28"/>
        </w:rPr>
        <w:t xml:space="preserve"> 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/добу;</w:t>
      </w:r>
    </w:p>
    <w:p w:rsidR="00841D9B" w:rsidRPr="003E1A45" w:rsidRDefault="00841D9B" w:rsidP="00841D9B">
      <w:pPr>
        <w:pStyle w:val="aff2"/>
        <w:ind w:left="106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витрата стоків при розширенні в І етап </w:t>
      </w:r>
      <w:r>
        <w:rPr>
          <w:rFonts w:ascii="Times New Roman" w:hAnsi="Times New Roman"/>
          <w:sz w:val="28"/>
          <w:szCs w:val="28"/>
        </w:rPr>
        <w:t xml:space="preserve">та водовідведення всього селища </w:t>
      </w:r>
      <w:r w:rsidRPr="003E1A4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21,17</w:t>
      </w:r>
      <w:r w:rsidRPr="003E1A45">
        <w:rPr>
          <w:rFonts w:ascii="Times New Roman" w:hAnsi="Times New Roman"/>
          <w:sz w:val="28"/>
          <w:szCs w:val="28"/>
        </w:rPr>
        <w:t xml:space="preserve"> 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/рік, </w:t>
      </w:r>
      <w:r>
        <w:rPr>
          <w:rFonts w:ascii="Times New Roman" w:hAnsi="Times New Roman"/>
          <w:b/>
          <w:sz w:val="28"/>
          <w:szCs w:val="28"/>
        </w:rPr>
        <w:t>0,058</w:t>
      </w:r>
      <w:r w:rsidRPr="003E1A45">
        <w:rPr>
          <w:rFonts w:ascii="Times New Roman" w:hAnsi="Times New Roman"/>
          <w:sz w:val="28"/>
          <w:szCs w:val="28"/>
        </w:rPr>
        <w:t>тис</w:t>
      </w:r>
      <w:r w:rsidRPr="003E1A45">
        <w:rPr>
          <w:rFonts w:ascii="Times New Roman" w:hAnsi="Times New Roman"/>
          <w:b/>
          <w:sz w:val="28"/>
          <w:szCs w:val="28"/>
        </w:rPr>
        <w:t>.</w:t>
      </w:r>
      <w:r w:rsidRPr="003E1A45">
        <w:rPr>
          <w:rFonts w:ascii="Times New Roman" w:hAnsi="Times New Roman"/>
          <w:sz w:val="28"/>
          <w:szCs w:val="28"/>
        </w:rPr>
        <w:t xml:space="preserve">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/добу </w:t>
      </w:r>
    </w:p>
    <w:p w:rsidR="00841D9B" w:rsidRPr="003E1A45" w:rsidRDefault="00841D9B" w:rsidP="00841D9B">
      <w:pPr>
        <w:pStyle w:val="aff2"/>
        <w:ind w:left="1069"/>
        <w:jc w:val="both"/>
        <w:rPr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lastRenderedPageBreak/>
        <w:t xml:space="preserve">витрата стоків при розширенні в ІІ етап </w:t>
      </w:r>
      <w:r>
        <w:rPr>
          <w:rFonts w:ascii="Times New Roman" w:hAnsi="Times New Roman"/>
          <w:sz w:val="28"/>
          <w:szCs w:val="28"/>
        </w:rPr>
        <w:t xml:space="preserve">та водовідведення всього селища </w:t>
      </w:r>
      <w:r w:rsidRPr="003E1A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26,64</w:t>
      </w:r>
      <w:r w:rsidRPr="003E1A45">
        <w:rPr>
          <w:rFonts w:ascii="Times New Roman" w:hAnsi="Times New Roman"/>
          <w:sz w:val="28"/>
          <w:szCs w:val="28"/>
        </w:rPr>
        <w:t>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/рік, </w:t>
      </w:r>
      <w:r>
        <w:rPr>
          <w:rFonts w:ascii="Times New Roman" w:hAnsi="Times New Roman"/>
          <w:b/>
          <w:sz w:val="28"/>
          <w:szCs w:val="28"/>
        </w:rPr>
        <w:t>0,073</w:t>
      </w:r>
      <w:r w:rsidRPr="003E1A45">
        <w:rPr>
          <w:rFonts w:ascii="Times New Roman" w:hAnsi="Times New Roman"/>
          <w:sz w:val="28"/>
          <w:szCs w:val="28"/>
        </w:rPr>
        <w:t>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/добу</w:t>
      </w:r>
    </w:p>
    <w:p w:rsidR="00841D9B" w:rsidRPr="003E1A45" w:rsidRDefault="00841D9B" w:rsidP="00841D9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2) мережі проектуємої вуличної самопливної каналізації проектуються з полі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тилену</w:t>
      </w:r>
    </w:p>
    <w:p w:rsidR="00841D9B" w:rsidRPr="003E1A45" w:rsidRDefault="00841D9B" w:rsidP="00841D9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Д = </w:t>
      </w:r>
      <w:r>
        <w:rPr>
          <w:sz w:val="28"/>
          <w:szCs w:val="28"/>
        </w:rPr>
        <w:t>20</w:t>
      </w:r>
      <w:r w:rsidRPr="003E1A45">
        <w:rPr>
          <w:sz w:val="28"/>
          <w:szCs w:val="28"/>
        </w:rPr>
        <w:t>0мм – 2</w:t>
      </w:r>
      <w:r>
        <w:rPr>
          <w:sz w:val="28"/>
          <w:szCs w:val="28"/>
        </w:rPr>
        <w:t>5</w:t>
      </w:r>
      <w:r w:rsidRPr="003E1A45">
        <w:rPr>
          <w:sz w:val="28"/>
          <w:szCs w:val="28"/>
        </w:rPr>
        <w:t xml:space="preserve">0мм </w:t>
      </w:r>
    </w:p>
    <w:p w:rsidR="00841D9B" w:rsidRPr="003E1A45" w:rsidRDefault="00841D9B" w:rsidP="00841D9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мережі проектуємої вуличної напірної каналізації проектуються з поліетилену</w:t>
      </w:r>
    </w:p>
    <w:p w:rsidR="00841D9B" w:rsidRPr="003E1A45" w:rsidRDefault="00841D9B" w:rsidP="00841D9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 = </w:t>
      </w:r>
      <w:r>
        <w:rPr>
          <w:sz w:val="28"/>
          <w:szCs w:val="28"/>
        </w:rPr>
        <w:t>160</w:t>
      </w:r>
      <w:r w:rsidRPr="003E1A45">
        <w:rPr>
          <w:sz w:val="28"/>
          <w:szCs w:val="28"/>
        </w:rPr>
        <w:t xml:space="preserve">мм – </w:t>
      </w:r>
      <w:r>
        <w:rPr>
          <w:sz w:val="28"/>
          <w:szCs w:val="28"/>
        </w:rPr>
        <w:t>200мм</w:t>
      </w:r>
    </w:p>
    <w:p w:rsidR="00841D9B" w:rsidRPr="003E1A45" w:rsidRDefault="00841D9B" w:rsidP="00841D9B">
      <w:pPr>
        <w:pStyle w:val="aff2"/>
        <w:ind w:left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проектна </w:t>
      </w:r>
      <w:r w:rsidRPr="003E1A45">
        <w:rPr>
          <w:rFonts w:ascii="Times New Roman" w:hAnsi="Times New Roman"/>
          <w:sz w:val="28"/>
          <w:szCs w:val="28"/>
        </w:rPr>
        <w:t xml:space="preserve">перекачування стічних вод здійснюється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3E1A45">
        <w:rPr>
          <w:rFonts w:ascii="Times New Roman" w:hAnsi="Times New Roman"/>
          <w:sz w:val="28"/>
          <w:szCs w:val="28"/>
        </w:rPr>
        <w:t>-ма кана</w:t>
      </w:r>
      <w:r>
        <w:rPr>
          <w:rFonts w:ascii="Times New Roman" w:hAnsi="Times New Roman"/>
          <w:sz w:val="28"/>
          <w:szCs w:val="28"/>
        </w:rPr>
        <w:t>лізаційними нас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сними станціями загальною потужністю до100</w:t>
      </w:r>
      <w:r w:rsidRPr="003E1A45">
        <w:rPr>
          <w:rFonts w:ascii="Times New Roman" w:hAnsi="Times New Roman"/>
          <w:sz w:val="28"/>
          <w:szCs w:val="28"/>
        </w:rPr>
        <w:t>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/добу</w:t>
      </w:r>
      <w:r>
        <w:rPr>
          <w:rFonts w:ascii="Times New Roman" w:hAnsi="Times New Roman"/>
          <w:sz w:val="28"/>
          <w:szCs w:val="28"/>
        </w:rPr>
        <w:t>.</w:t>
      </w:r>
    </w:p>
    <w:p w:rsidR="00841D9B" w:rsidRPr="003E1A45" w:rsidRDefault="00841D9B" w:rsidP="00841D9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Загальна протяжність </w:t>
      </w:r>
      <w:r>
        <w:rPr>
          <w:sz w:val="28"/>
          <w:szCs w:val="28"/>
        </w:rPr>
        <w:t>проектних</w:t>
      </w:r>
      <w:r w:rsidRPr="003E1A45">
        <w:rPr>
          <w:sz w:val="28"/>
          <w:szCs w:val="28"/>
        </w:rPr>
        <w:t xml:space="preserve"> каналізаційних мереж складає</w:t>
      </w:r>
      <w:r>
        <w:rPr>
          <w:sz w:val="28"/>
          <w:szCs w:val="28"/>
        </w:rPr>
        <w:t xml:space="preserve"> 15,6</w:t>
      </w:r>
      <w:r w:rsidRPr="003E1A45">
        <w:rPr>
          <w:sz w:val="28"/>
          <w:szCs w:val="28"/>
        </w:rPr>
        <w:t xml:space="preserve"> км. </w:t>
      </w:r>
    </w:p>
    <w:p w:rsidR="00165C56" w:rsidRPr="003E1A45" w:rsidRDefault="00165C56" w:rsidP="009929A0">
      <w:pPr>
        <w:pStyle w:val="20"/>
        <w:ind w:firstLine="709"/>
        <w:jc w:val="left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ТЕПЛОПОСТАЧАННЯ</w:t>
      </w:r>
      <w:bookmarkEnd w:id="86"/>
      <w:bookmarkEnd w:id="87"/>
    </w:p>
    <w:p w:rsidR="00165C56" w:rsidRPr="003E1A45" w:rsidRDefault="000F0CCF" w:rsidP="00165C56">
      <w:pPr>
        <w:ind w:left="142" w:right="2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теплопостачання в </w:t>
      </w:r>
      <w:r w:rsidR="005A4FDD" w:rsidRPr="00A12BBE">
        <w:rPr>
          <w:sz w:val="28"/>
          <w:szCs w:val="28"/>
        </w:rPr>
        <w:t>с.</w:t>
      </w:r>
      <w:r w:rsidR="005A4FDD">
        <w:rPr>
          <w:sz w:val="28"/>
          <w:szCs w:val="28"/>
        </w:rPr>
        <w:t>Супротивна Балка</w:t>
      </w:r>
      <w:r w:rsidR="00165C56" w:rsidRPr="003E1A45">
        <w:rPr>
          <w:sz w:val="28"/>
          <w:szCs w:val="28"/>
        </w:rPr>
        <w:t>– децентралізована. Опалення та приготування гарячої води відбувається індивідуально. У кожній квартирі та житловому будинку встановлені індивідуальні котли.</w:t>
      </w:r>
    </w:p>
    <w:p w:rsidR="00165C56" w:rsidRPr="003E1A45" w:rsidRDefault="00165C56" w:rsidP="00165C56">
      <w:pPr>
        <w:ind w:left="142" w:right="27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Часткова централізація систем теплопостачання передбачена у закладах сер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дньої та дошкільної освіти, закладу охорони здоров’я, адміністративних та грома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ських будівлях. Теплопостачання відбувається за допомогою теплопункту. Під час нової забудови пропонується не змінювати загальну концепцію розвитку системи теплопостачання даного села . Тобто, для житлових будинків пропонується пере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бачати індивідуальну систему опалення та приготування гарячої води за допом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гою використання двоконтурних котлів. </w:t>
      </w:r>
    </w:p>
    <w:p w:rsidR="00165C56" w:rsidRPr="003E1A45" w:rsidRDefault="00165C56" w:rsidP="00165C56">
      <w:pPr>
        <w:ind w:left="142" w:right="27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При запланованому розвитку села, теплове навантаження на системи опале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ня, вентиляції та приготування гарячої води не буде збільшуватись.</w:t>
      </w:r>
    </w:p>
    <w:p w:rsidR="00165C56" w:rsidRPr="003E1A45" w:rsidRDefault="00165C56" w:rsidP="00165C56">
      <w:pPr>
        <w:ind w:left="142" w:right="27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Запропоновані рішення носять рекомендаційний характер. </w:t>
      </w:r>
    </w:p>
    <w:p w:rsidR="00165C56" w:rsidRPr="003E1A45" w:rsidRDefault="00165C56" w:rsidP="00165C56">
      <w:pPr>
        <w:ind w:left="142" w:right="27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При розробці проектної документації дані рішення потребують узгодження із балансоутримувачем мереж.</w:t>
      </w:r>
    </w:p>
    <w:p w:rsidR="00165C56" w:rsidRPr="003E1A45" w:rsidRDefault="00165C56" w:rsidP="00165C56">
      <w:pPr>
        <w:pStyle w:val="20"/>
        <w:rPr>
          <w:rFonts w:ascii="Times New Roman" w:hAnsi="Times New Roman"/>
          <w:i w:val="0"/>
          <w:sz w:val="28"/>
          <w:szCs w:val="28"/>
          <w:lang w:val="uk-UA"/>
        </w:rPr>
      </w:pPr>
      <w:bookmarkStart w:id="88" w:name="_Toc404865683"/>
      <w:bookmarkStart w:id="89" w:name="_Toc449462938"/>
      <w:bookmarkStart w:id="90" w:name="_Toc495141153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САНІТАРНЕ ОЧИЩЕННЯ</w:t>
      </w:r>
      <w:bookmarkEnd w:id="88"/>
      <w:bookmarkEnd w:id="89"/>
      <w:bookmarkEnd w:id="90"/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Проблема твердих побутових відходів, які виникають в наслідок сучасної цивіл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зації, є однією з найбільш актуальних проблем на сам перед через велике та незупинне наростання їх кількості, різноманітності та властивостей.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Тверді </w:t>
      </w:r>
      <w:r w:rsidR="008B769A">
        <w:rPr>
          <w:sz w:val="28"/>
          <w:szCs w:val="28"/>
        </w:rPr>
        <w:t>побу</w:t>
      </w:r>
      <w:r w:rsidRPr="003E1A45">
        <w:rPr>
          <w:sz w:val="28"/>
          <w:szCs w:val="28"/>
        </w:rPr>
        <w:t>тові відходи – це відходи життєдіяльності людини, поточного ремо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ту квартир, місцеві отоплюючи прилади, а також різноманітні відходи із будинків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гального призначення.</w:t>
      </w:r>
    </w:p>
    <w:p w:rsidR="005973F6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Законодавство про відходи складається із законів України “Про охорону навк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лишнього природного середовища”, “Про забезпечення санітарного та епідемічного благополуччя населення”, “Про поводження з радіоактивними відходами”, “Про мет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лобрухт”, </w:t>
      </w:r>
      <w:r w:rsidR="005973F6">
        <w:rPr>
          <w:sz w:val="28"/>
          <w:szCs w:val="28"/>
        </w:rPr>
        <w:t>Комплексної</w:t>
      </w:r>
      <w:r w:rsidR="005973F6" w:rsidRPr="006B3DAC">
        <w:rPr>
          <w:sz w:val="28"/>
          <w:szCs w:val="28"/>
        </w:rPr>
        <w:t xml:space="preserve"> програма поводження з твердими побутовими відходами </w:t>
      </w:r>
      <w:r w:rsidR="005973F6">
        <w:rPr>
          <w:sz w:val="28"/>
          <w:szCs w:val="28"/>
        </w:rPr>
        <w:t xml:space="preserve">у </w:t>
      </w:r>
      <w:r w:rsidR="005973F6" w:rsidRPr="00D97AA6">
        <w:rPr>
          <w:sz w:val="28"/>
          <w:szCs w:val="28"/>
        </w:rPr>
        <w:t>Полтавській області на 2017-2021 роки, рішення 17 сесії обласної ради сьомого</w:t>
      </w:r>
      <w:r w:rsidR="005973F6">
        <w:rPr>
          <w:sz w:val="28"/>
          <w:szCs w:val="28"/>
        </w:rPr>
        <w:t xml:space="preserve"> скл</w:t>
      </w:r>
      <w:r w:rsidR="005973F6">
        <w:rPr>
          <w:sz w:val="28"/>
          <w:szCs w:val="28"/>
        </w:rPr>
        <w:t>и</w:t>
      </w:r>
      <w:r w:rsidR="005973F6">
        <w:rPr>
          <w:sz w:val="28"/>
          <w:szCs w:val="28"/>
        </w:rPr>
        <w:t>кання від 14 липня 2017 р</w:t>
      </w:r>
      <w:r w:rsidR="005973F6" w:rsidRPr="00D97AA6">
        <w:rPr>
          <w:sz w:val="28"/>
          <w:szCs w:val="28"/>
        </w:rPr>
        <w:t>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Метою обласної Програми поводження з твердими  побутовими відходами на 2012-2018 роки є формування оптимальної схеми поетапного поводження з відходами на території області направленої на максимально повне використання  відходів в яко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 xml:space="preserve">ті  вторинної сировини та мінімізацію обсягів захоронення відходів на полігонах та звалищах. 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Програмні заходи направлені  на раціональне та екологічно безпечне поводже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 з відходами й відповідно мінімізацію негативного впливу на навколишнє серед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вище і здоров'я людей.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Система програмних заходів передбачає вирішення наступних задач: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- визначення методів управління відходами, що утворюються на окремих 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територіях;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розроблення оптимальної схеми поетапного поводження з відходами, спрямованої на екологічно безпечне збирання, зберігання відходів та на максимально повне їх викор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стання в якості вторинних ресурсів;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створення системи економічних механізмів, орієнтованих на розвиток регіонального   ринку  вторинних  ресурсів  та  товарів, що  вироблені  зі вторинних ресурсів;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- організація нових виробничих потужностей з утилізації та переробки відходів;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мінімізація утворення “кінцевих відходів” з послідуючим їх екологічно безпечним захороненням.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Норми утворення визначаються за двома джерелами утворення:</w:t>
      </w:r>
    </w:p>
    <w:p w:rsidR="00165C56" w:rsidRPr="003E1A45" w:rsidRDefault="00165C56" w:rsidP="00165C56">
      <w:pPr>
        <w:pStyle w:val="Just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- житлових будинків;</w:t>
      </w:r>
    </w:p>
    <w:p w:rsidR="00165C56" w:rsidRPr="003E1A45" w:rsidRDefault="00165C56" w:rsidP="00165C56">
      <w:pPr>
        <w:pStyle w:val="Just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 xml:space="preserve">- об’єктів невиробничої сфери 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Норми утворення твердих побутових відходів (у подальшому — норми утворе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ня) — це кількість твердих побутових відходів, які утворюються на одну розрахункову одиницю (одного мешканця для житлового фонду, одне місце в готелі, гуртожитку та ін.; 1 кв.м торгівельної та складської площі, вокзалів; автостоянок, пляжів та ін.; одне відвідування для поліклінік тощо) за одиницю часу.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Для визначення кількості твердих побутових відходів за джерелами утворення проводяться її натурні виміри у населеному пункті протягом чотирьох сезонів року. За результатами обстежень проводиться розрахунок середньорічних та середньодобових обсягів утворення твердих побутових відходів на кожну розрахункову одиницю. Сер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дньорічні та середньодобові обсяги утворення твердих побутових відходів погодж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ються та затверджуються органами місцевого самоврядування як норми утворення твердих побутових відходів.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Для укрупнених розрахунків під час проектування схем санітарної очистки, об’єктів поводження з твердими побутовими відходами, у процесі визначення нео</w:t>
      </w:r>
      <w:r w:rsidRPr="003E1A45">
        <w:rPr>
          <w:sz w:val="28"/>
          <w:szCs w:val="28"/>
        </w:rPr>
        <w:t>б</w:t>
      </w:r>
      <w:r w:rsidRPr="003E1A45">
        <w:rPr>
          <w:sz w:val="28"/>
          <w:szCs w:val="28"/>
        </w:rPr>
        <w:t>хідної кількості машин та механізмів, обслуговуючого персоналу тощо можуть вик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ристовуватися рекомендовані норми утворення твердих побутових відходів, згідно з ДБН 360-92**.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Обсяги утворення твердих побутових відходів для житлових будинків залежать від ступеня їх благоустрою.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 ступенем благоустрою житлові будинки поділяються на категорії:</w:t>
      </w:r>
    </w:p>
    <w:p w:rsidR="00165C56" w:rsidRPr="003E1A45" w:rsidRDefault="00165C56" w:rsidP="00165C56">
      <w:pPr>
        <w:pStyle w:val="Just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- упорядковані будинки — повна або часткова наявність центрального опалення, газу, водопроводу, каналізації, з сміттєпроводом або без нього;</w:t>
      </w:r>
    </w:p>
    <w:p w:rsidR="00165C56" w:rsidRPr="003E1A45" w:rsidRDefault="00165C56" w:rsidP="00165C56">
      <w:pPr>
        <w:pStyle w:val="Just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- неупорядковані будинки — без водопроводу, каналізації, з місцевим опаленням і готуванням їжі на плитах, що опалюються газом, дровами або вугіллям;</w:t>
      </w:r>
    </w:p>
    <w:p w:rsidR="00165C56" w:rsidRPr="003E1A45" w:rsidRDefault="00165C56" w:rsidP="00165C56">
      <w:pPr>
        <w:pStyle w:val="Just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- будинки приватного сектору з присадибною ділянкою, в тому числі у сільській місцевості — з газовим опаленням або на твердому паливі.</w:t>
      </w:r>
    </w:p>
    <w:p w:rsidR="00165C56" w:rsidRPr="003E1A45" w:rsidRDefault="00165C56" w:rsidP="00165C56">
      <w:pPr>
        <w:pStyle w:val="Just"/>
        <w:ind w:firstLine="567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У разі впровадження роздільного збирання твердих побутових відходів з виділе</w:t>
      </w:r>
      <w:r w:rsidRPr="003E1A45">
        <w:rPr>
          <w:sz w:val="28"/>
          <w:szCs w:val="28"/>
          <w:lang w:val="uk-UA"/>
        </w:rPr>
        <w:t>н</w:t>
      </w:r>
      <w:r w:rsidRPr="003E1A45">
        <w:rPr>
          <w:sz w:val="28"/>
          <w:szCs w:val="28"/>
          <w:lang w:val="uk-UA"/>
        </w:rPr>
        <w:t xml:space="preserve">ням вторинної сировини (папір, пластмаса, скло тощо) кількість твердих побутових </w:t>
      </w:r>
      <w:r w:rsidRPr="003E1A45">
        <w:rPr>
          <w:sz w:val="28"/>
          <w:szCs w:val="28"/>
          <w:lang w:val="uk-UA"/>
        </w:rPr>
        <w:lastRenderedPageBreak/>
        <w:t xml:space="preserve">відходів, що вивозяться, рекомендується зменшувати на </w:t>
      </w:r>
      <w:smartTag w:uri="urn:schemas-microsoft-com:office:smarttags" w:element="metricconverter">
        <w:smartTagPr>
          <w:attr w:name="ProductID" w:val="20 кг"/>
        </w:smartTagPr>
        <w:r w:rsidRPr="003E1A45">
          <w:rPr>
            <w:sz w:val="28"/>
            <w:szCs w:val="28"/>
            <w:lang w:val="uk-UA"/>
          </w:rPr>
          <w:t>20 кг</w:t>
        </w:r>
      </w:smartTag>
      <w:r w:rsidRPr="003E1A45">
        <w:rPr>
          <w:sz w:val="28"/>
          <w:szCs w:val="28"/>
          <w:lang w:val="uk-UA"/>
        </w:rPr>
        <w:t xml:space="preserve"> на рік в розрахунку на одного мешканця або одну розрахункову одиницю.</w:t>
      </w:r>
    </w:p>
    <w:p w:rsidR="005973F6" w:rsidRPr="003E1A45" w:rsidRDefault="005973F6" w:rsidP="005973F6">
      <w:pPr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Розрахункові дані щодо накопичення ТПВ в житловій забудові </w:t>
      </w:r>
      <w:r w:rsidRPr="00A12BBE">
        <w:rPr>
          <w:sz w:val="28"/>
          <w:szCs w:val="28"/>
        </w:rPr>
        <w:t>с.</w:t>
      </w:r>
      <w:r>
        <w:rPr>
          <w:sz w:val="28"/>
          <w:szCs w:val="28"/>
        </w:rPr>
        <w:t>Супротивна Балка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9"/>
        <w:gridCol w:w="12"/>
        <w:gridCol w:w="1632"/>
        <w:gridCol w:w="1843"/>
        <w:gridCol w:w="1984"/>
      </w:tblGrid>
      <w:tr w:rsidR="005973F6" w:rsidRPr="007D10EF" w:rsidTr="00E136CB">
        <w:trPr>
          <w:cantSplit/>
          <w:trHeight w:val="1130"/>
          <w:jc w:val="center"/>
        </w:trPr>
        <w:tc>
          <w:tcPr>
            <w:tcW w:w="3721" w:type="dxa"/>
            <w:gridSpan w:val="2"/>
          </w:tcPr>
          <w:p w:rsidR="005973F6" w:rsidRPr="007D10EF" w:rsidRDefault="005973F6" w:rsidP="00E136CB">
            <w:pPr>
              <w:rPr>
                <w:szCs w:val="24"/>
              </w:rPr>
            </w:pPr>
            <w:r w:rsidRPr="007D10EF">
              <w:rPr>
                <w:szCs w:val="24"/>
              </w:rPr>
              <w:t>Тип забудови</w:t>
            </w:r>
          </w:p>
        </w:tc>
        <w:tc>
          <w:tcPr>
            <w:tcW w:w="1632" w:type="dxa"/>
            <w:tcBorders>
              <w:bottom w:val="nil"/>
            </w:tcBorders>
          </w:tcPr>
          <w:p w:rsidR="005973F6" w:rsidRPr="007D10EF" w:rsidRDefault="005973F6" w:rsidP="00E136CB">
            <w:pPr>
              <w:rPr>
                <w:szCs w:val="24"/>
              </w:rPr>
            </w:pPr>
            <w:r w:rsidRPr="007D10EF">
              <w:rPr>
                <w:szCs w:val="24"/>
              </w:rPr>
              <w:t xml:space="preserve">Кількість населення, </w:t>
            </w:r>
          </w:p>
          <w:p w:rsidR="005973F6" w:rsidRPr="007D10EF" w:rsidRDefault="005973F6" w:rsidP="00E136CB">
            <w:pPr>
              <w:rPr>
                <w:szCs w:val="24"/>
              </w:rPr>
            </w:pPr>
            <w:r w:rsidRPr="007D10EF">
              <w:rPr>
                <w:szCs w:val="24"/>
              </w:rPr>
              <w:t>чол.</w:t>
            </w:r>
          </w:p>
        </w:tc>
        <w:tc>
          <w:tcPr>
            <w:tcW w:w="1843" w:type="dxa"/>
          </w:tcPr>
          <w:p w:rsidR="005973F6" w:rsidRPr="007D10EF" w:rsidRDefault="005973F6" w:rsidP="00E136CB">
            <w:pPr>
              <w:rPr>
                <w:szCs w:val="24"/>
              </w:rPr>
            </w:pPr>
            <w:r w:rsidRPr="007D10EF">
              <w:rPr>
                <w:szCs w:val="24"/>
              </w:rPr>
              <w:t>Річна норма відходів, кг/чол.</w:t>
            </w:r>
          </w:p>
        </w:tc>
        <w:tc>
          <w:tcPr>
            <w:tcW w:w="1984" w:type="dxa"/>
          </w:tcPr>
          <w:p w:rsidR="005973F6" w:rsidRPr="007D10EF" w:rsidRDefault="005973F6" w:rsidP="00E136CB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Розрахункове накопичення ТПВ,</w:t>
            </w:r>
          </w:p>
          <w:p w:rsidR="005973F6" w:rsidRPr="007D10EF" w:rsidRDefault="005973F6" w:rsidP="00E136CB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кг/рік/ чол</w:t>
            </w:r>
          </w:p>
        </w:tc>
      </w:tr>
      <w:tr w:rsidR="005973F6" w:rsidRPr="007D10EF" w:rsidTr="00E136CB">
        <w:trPr>
          <w:cantSplit/>
          <w:jc w:val="center"/>
        </w:trPr>
        <w:tc>
          <w:tcPr>
            <w:tcW w:w="3721" w:type="dxa"/>
            <w:gridSpan w:val="2"/>
          </w:tcPr>
          <w:p w:rsidR="005973F6" w:rsidRPr="007D10EF" w:rsidRDefault="005973F6" w:rsidP="00E136CB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Багатоповерхова упорядкована</w:t>
            </w:r>
          </w:p>
        </w:tc>
        <w:tc>
          <w:tcPr>
            <w:tcW w:w="1632" w:type="dxa"/>
          </w:tcPr>
          <w:p w:rsidR="005973F6" w:rsidRPr="007D10EF" w:rsidRDefault="005973F6" w:rsidP="00E136CB">
            <w:pPr>
              <w:rPr>
                <w:szCs w:val="24"/>
              </w:rPr>
            </w:pPr>
            <w:r w:rsidRPr="007D10EF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5973F6" w:rsidRPr="007D10EF" w:rsidRDefault="005973F6" w:rsidP="00E136CB">
            <w:pPr>
              <w:rPr>
                <w:szCs w:val="24"/>
              </w:rPr>
            </w:pPr>
            <w:r w:rsidRPr="007D10EF">
              <w:rPr>
                <w:szCs w:val="24"/>
              </w:rPr>
              <w:t xml:space="preserve">200 </w:t>
            </w:r>
          </w:p>
        </w:tc>
        <w:tc>
          <w:tcPr>
            <w:tcW w:w="1984" w:type="dxa"/>
            <w:vMerge w:val="restart"/>
            <w:vAlign w:val="center"/>
          </w:tcPr>
          <w:p w:rsidR="005973F6" w:rsidRPr="007D10EF" w:rsidRDefault="005973F6" w:rsidP="00E136CB">
            <w:pPr>
              <w:rPr>
                <w:szCs w:val="24"/>
              </w:rPr>
            </w:pPr>
            <w:r>
              <w:rPr>
                <w:szCs w:val="24"/>
              </w:rPr>
              <w:t>97000</w:t>
            </w:r>
          </w:p>
        </w:tc>
      </w:tr>
      <w:tr w:rsidR="005973F6" w:rsidRPr="007D10EF" w:rsidTr="00E136CB">
        <w:trPr>
          <w:cantSplit/>
          <w:trHeight w:val="271"/>
          <w:jc w:val="center"/>
        </w:trPr>
        <w:tc>
          <w:tcPr>
            <w:tcW w:w="3721" w:type="dxa"/>
            <w:gridSpan w:val="2"/>
          </w:tcPr>
          <w:p w:rsidR="005973F6" w:rsidRPr="007D10EF" w:rsidRDefault="005973F6" w:rsidP="00E136CB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Малої поверховості, частково упорядкована</w:t>
            </w:r>
          </w:p>
        </w:tc>
        <w:tc>
          <w:tcPr>
            <w:tcW w:w="1632" w:type="dxa"/>
          </w:tcPr>
          <w:p w:rsidR="005973F6" w:rsidRPr="007D10EF" w:rsidRDefault="005973F6" w:rsidP="00E136CB">
            <w:pPr>
              <w:rPr>
                <w:szCs w:val="24"/>
              </w:rPr>
            </w:pPr>
            <w:r>
              <w:rPr>
                <w:szCs w:val="24"/>
              </w:rPr>
              <w:t>485</w:t>
            </w:r>
          </w:p>
        </w:tc>
        <w:tc>
          <w:tcPr>
            <w:tcW w:w="1843" w:type="dxa"/>
            <w:vMerge/>
          </w:tcPr>
          <w:p w:rsidR="005973F6" w:rsidRPr="007D10EF" w:rsidRDefault="005973F6" w:rsidP="00E136CB">
            <w:pPr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973F6" w:rsidRPr="007D10EF" w:rsidRDefault="005973F6" w:rsidP="00E136CB">
            <w:pPr>
              <w:rPr>
                <w:szCs w:val="24"/>
              </w:rPr>
            </w:pPr>
          </w:p>
        </w:tc>
      </w:tr>
      <w:tr w:rsidR="005973F6" w:rsidRPr="007D10EF" w:rsidTr="00E136CB">
        <w:trPr>
          <w:cantSplit/>
          <w:trHeight w:val="407"/>
          <w:jc w:val="center"/>
        </w:trPr>
        <w:tc>
          <w:tcPr>
            <w:tcW w:w="3721" w:type="dxa"/>
            <w:gridSpan w:val="2"/>
          </w:tcPr>
          <w:p w:rsidR="005973F6" w:rsidRPr="007D10EF" w:rsidRDefault="005973F6" w:rsidP="00E136CB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Сміття із вулиць та доріг м</w:t>
            </w:r>
            <w:r w:rsidRPr="007D10EF">
              <w:rPr>
                <w:szCs w:val="24"/>
                <w:vertAlign w:val="superscript"/>
              </w:rPr>
              <w:t>2</w:t>
            </w:r>
          </w:p>
        </w:tc>
        <w:tc>
          <w:tcPr>
            <w:tcW w:w="1632" w:type="dxa"/>
          </w:tcPr>
          <w:p w:rsidR="005973F6" w:rsidRPr="007D10EF" w:rsidRDefault="005973F6" w:rsidP="00E136CB">
            <w:pPr>
              <w:rPr>
                <w:szCs w:val="24"/>
              </w:rPr>
            </w:pPr>
            <w:r>
              <w:rPr>
                <w:szCs w:val="24"/>
              </w:rPr>
              <w:t>160000</w:t>
            </w:r>
          </w:p>
        </w:tc>
        <w:tc>
          <w:tcPr>
            <w:tcW w:w="1843" w:type="dxa"/>
          </w:tcPr>
          <w:p w:rsidR="005973F6" w:rsidRPr="007D10EF" w:rsidRDefault="005973F6" w:rsidP="00E136CB">
            <w:pPr>
              <w:rPr>
                <w:szCs w:val="24"/>
                <w:vertAlign w:val="superscript"/>
              </w:rPr>
            </w:pPr>
            <w:r w:rsidRPr="007D10EF">
              <w:rPr>
                <w:szCs w:val="24"/>
              </w:rPr>
              <w:t>10 кг/м</w:t>
            </w:r>
          </w:p>
        </w:tc>
        <w:tc>
          <w:tcPr>
            <w:tcW w:w="1984" w:type="dxa"/>
            <w:vAlign w:val="center"/>
          </w:tcPr>
          <w:p w:rsidR="005973F6" w:rsidRPr="007D10EF" w:rsidRDefault="005973F6" w:rsidP="00E136CB">
            <w:pPr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7D10EF">
              <w:rPr>
                <w:szCs w:val="24"/>
              </w:rPr>
              <w:t>0000</w:t>
            </w:r>
          </w:p>
        </w:tc>
      </w:tr>
      <w:tr w:rsidR="005973F6" w:rsidRPr="007D10EF" w:rsidTr="00E136CB">
        <w:trPr>
          <w:cantSplit/>
          <w:trHeight w:val="271"/>
          <w:jc w:val="center"/>
        </w:trPr>
        <w:tc>
          <w:tcPr>
            <w:tcW w:w="3721" w:type="dxa"/>
            <w:gridSpan w:val="2"/>
          </w:tcPr>
          <w:p w:rsidR="005973F6" w:rsidRPr="007D10EF" w:rsidRDefault="005973F6" w:rsidP="00E136CB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Сміття із паркової зони м</w:t>
            </w:r>
            <w:r w:rsidRPr="007D10EF">
              <w:rPr>
                <w:szCs w:val="24"/>
                <w:vertAlign w:val="superscript"/>
              </w:rPr>
              <w:t>2</w:t>
            </w:r>
          </w:p>
        </w:tc>
        <w:tc>
          <w:tcPr>
            <w:tcW w:w="1632" w:type="dxa"/>
          </w:tcPr>
          <w:p w:rsidR="005973F6" w:rsidRPr="007D10EF" w:rsidRDefault="005973F6" w:rsidP="00E136CB">
            <w:pPr>
              <w:rPr>
                <w:szCs w:val="24"/>
              </w:rPr>
            </w:pPr>
            <w:r>
              <w:rPr>
                <w:szCs w:val="24"/>
              </w:rPr>
              <w:t>20000</w:t>
            </w:r>
          </w:p>
        </w:tc>
        <w:tc>
          <w:tcPr>
            <w:tcW w:w="1843" w:type="dxa"/>
          </w:tcPr>
          <w:p w:rsidR="005973F6" w:rsidRPr="007D10EF" w:rsidRDefault="005973F6" w:rsidP="00E136CB">
            <w:pPr>
              <w:rPr>
                <w:szCs w:val="24"/>
                <w:vertAlign w:val="superscript"/>
              </w:rPr>
            </w:pPr>
            <w:r w:rsidRPr="007D10EF">
              <w:rPr>
                <w:szCs w:val="24"/>
              </w:rPr>
              <w:t>10 кг/м</w:t>
            </w:r>
          </w:p>
        </w:tc>
        <w:tc>
          <w:tcPr>
            <w:tcW w:w="1984" w:type="dxa"/>
            <w:vAlign w:val="center"/>
          </w:tcPr>
          <w:p w:rsidR="005973F6" w:rsidRPr="007D10EF" w:rsidRDefault="005973F6" w:rsidP="00E136CB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7D10EF">
              <w:rPr>
                <w:szCs w:val="24"/>
              </w:rPr>
              <w:t>0000</w:t>
            </w:r>
          </w:p>
        </w:tc>
      </w:tr>
      <w:tr w:rsidR="005973F6" w:rsidRPr="007D10EF" w:rsidTr="00E136CB">
        <w:trPr>
          <w:cantSplit/>
          <w:jc w:val="center"/>
        </w:trPr>
        <w:tc>
          <w:tcPr>
            <w:tcW w:w="3709" w:type="dxa"/>
          </w:tcPr>
          <w:p w:rsidR="005973F6" w:rsidRPr="007D10EF" w:rsidRDefault="005973F6" w:rsidP="00E136CB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 xml:space="preserve">Всього по </w:t>
            </w:r>
            <w:r w:rsidRPr="005A4FDD">
              <w:rPr>
                <w:szCs w:val="24"/>
              </w:rPr>
              <w:t>с.Супротивна Балка</w:t>
            </w:r>
          </w:p>
        </w:tc>
        <w:tc>
          <w:tcPr>
            <w:tcW w:w="1644" w:type="dxa"/>
            <w:gridSpan w:val="2"/>
          </w:tcPr>
          <w:p w:rsidR="005973F6" w:rsidRPr="007D10EF" w:rsidRDefault="005973F6" w:rsidP="00E136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5973F6" w:rsidRPr="007D10EF" w:rsidRDefault="005973F6" w:rsidP="00E136CB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5973F6" w:rsidRPr="007D10EF" w:rsidRDefault="005973F6" w:rsidP="00E136CB">
            <w:pPr>
              <w:rPr>
                <w:szCs w:val="24"/>
              </w:rPr>
            </w:pPr>
            <w:r>
              <w:rPr>
                <w:szCs w:val="24"/>
              </w:rPr>
              <w:t>1897000</w:t>
            </w:r>
          </w:p>
        </w:tc>
      </w:tr>
    </w:tbl>
    <w:p w:rsidR="005973F6" w:rsidRPr="003E1A45" w:rsidRDefault="005973F6" w:rsidP="005973F6">
      <w:pPr>
        <w:pStyle w:val="a8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5973F6" w:rsidRPr="003E1A45" w:rsidRDefault="005973F6" w:rsidP="005973F6">
      <w:pPr>
        <w:pStyle w:val="Just"/>
        <w:ind w:firstLine="567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 xml:space="preserve">Площа полігону </w:t>
      </w:r>
      <w:r>
        <w:rPr>
          <w:sz w:val="28"/>
          <w:szCs w:val="28"/>
          <w:lang w:val="uk-UA"/>
        </w:rPr>
        <w:t>1897000</w:t>
      </w:r>
      <w:r w:rsidRPr="003E1A45">
        <w:rPr>
          <w:sz w:val="28"/>
          <w:szCs w:val="28"/>
          <w:lang w:val="uk-UA"/>
        </w:rPr>
        <w:t>/1000000* 0,05 = 0,</w:t>
      </w:r>
      <w:r>
        <w:rPr>
          <w:sz w:val="28"/>
          <w:szCs w:val="28"/>
          <w:lang w:val="uk-UA"/>
        </w:rPr>
        <w:t>09</w:t>
      </w:r>
      <w:r w:rsidRPr="003E1A45">
        <w:rPr>
          <w:sz w:val="28"/>
          <w:szCs w:val="28"/>
          <w:lang w:val="uk-UA"/>
        </w:rPr>
        <w:t xml:space="preserve"> га.</w:t>
      </w:r>
    </w:p>
    <w:p w:rsidR="005973F6" w:rsidRPr="003E1A45" w:rsidRDefault="005973F6" w:rsidP="005973F6">
      <w:pPr>
        <w:pStyle w:val="Just"/>
        <w:ind w:firstLine="567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Проектом передбачено розташування полігонів у межах існуючих ділянок.</w:t>
      </w:r>
    </w:p>
    <w:p w:rsidR="005973F6" w:rsidRPr="003E1A45" w:rsidRDefault="005973F6" w:rsidP="005973F6">
      <w:pPr>
        <w:pStyle w:val="Just"/>
        <w:ind w:firstLine="567"/>
        <w:rPr>
          <w:b/>
          <w:sz w:val="28"/>
          <w:szCs w:val="28"/>
          <w:lang w:val="uk-UA"/>
        </w:rPr>
      </w:pPr>
      <w:r w:rsidRPr="003E1A45">
        <w:rPr>
          <w:b/>
          <w:sz w:val="28"/>
          <w:szCs w:val="28"/>
          <w:lang w:val="uk-UA"/>
        </w:rPr>
        <w:t>Розрахунки потреби в контейнерах для збирання ТПВ.</w:t>
      </w:r>
    </w:p>
    <w:p w:rsidR="005973F6" w:rsidRPr="003E1A45" w:rsidRDefault="005973F6" w:rsidP="005973F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При валовому збиранні сміття кількість незмінних сміттєзбірників визначається за формулою :</w:t>
      </w:r>
    </w:p>
    <w:p w:rsidR="005973F6" w:rsidRPr="003E1A45" w:rsidRDefault="005973F6" w:rsidP="005973F6">
      <w:pPr>
        <w:ind w:firstLine="720"/>
        <w:rPr>
          <w:sz w:val="28"/>
          <w:szCs w:val="28"/>
        </w:rPr>
      </w:pPr>
      <w:r w:rsidRPr="003E1A45">
        <w:rPr>
          <w:sz w:val="28"/>
          <w:szCs w:val="28"/>
        </w:rPr>
        <w:object w:dxaOrig="2540" w:dyaOrig="720">
          <v:shape id="_x0000_i1031" type="#_x0000_t75" style="width:128.35pt;height:36.95pt" o:ole="" fillcolor="window">
            <v:imagedata r:id="rId28" o:title=""/>
          </v:shape>
          <o:OLEObject Type="Embed" ProgID="Equation.3" ShapeID="_x0000_i1031" DrawAspect="Content" ObjectID="_1595658790" r:id="rId29"/>
        </w:object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  <w:t>(1)</w:t>
      </w:r>
    </w:p>
    <w:p w:rsidR="005973F6" w:rsidRPr="003E1A45" w:rsidRDefault="005973F6" w:rsidP="005973F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де</w:t>
      </w:r>
      <w:r w:rsidRPr="003E1A45">
        <w:rPr>
          <w:sz w:val="28"/>
          <w:szCs w:val="28"/>
        </w:rPr>
        <w:object w:dxaOrig="360" w:dyaOrig="360">
          <v:shape id="_x0000_i1032" type="#_x0000_t75" style="width:18.8pt;height:18.8pt" o:ole="" fillcolor="window">
            <v:imagedata r:id="rId30" o:title=""/>
          </v:shape>
          <o:OLEObject Type="Embed" ProgID="Equation.3" ShapeID="_x0000_i1032" DrawAspect="Content" ObjectID="_1595658791" r:id="rId31"/>
        </w:object>
      </w:r>
      <w:r w:rsidRPr="003E1A45">
        <w:rPr>
          <w:sz w:val="28"/>
          <w:szCs w:val="28"/>
        </w:rPr>
        <w:t xml:space="preserve"> - необхідна кількість сміттєзбірників, шт.; </w:t>
      </w:r>
      <w:r w:rsidRPr="003E1A45">
        <w:rPr>
          <w:sz w:val="28"/>
          <w:szCs w:val="28"/>
        </w:rPr>
        <w:object w:dxaOrig="400" w:dyaOrig="380">
          <v:shape id="_x0000_i1033" type="#_x0000_t75" style="width:20.05pt;height:19.4pt" o:ole="" fillcolor="window">
            <v:imagedata r:id="rId32" o:title=""/>
          </v:shape>
          <o:OLEObject Type="Embed" ProgID="Equation.3" ShapeID="_x0000_i1033" DrawAspect="Content" ObjectID="_1595658792" r:id="rId33"/>
        </w:object>
      </w:r>
      <w:r w:rsidRPr="003E1A45">
        <w:rPr>
          <w:sz w:val="28"/>
          <w:szCs w:val="28"/>
        </w:rPr>
        <w:t xml:space="preserve"> - середнєдобове накопиче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ня  сміття у населеному пункті, для якого провадиться розрахунок, м3/добу; </w:t>
      </w:r>
      <w:r w:rsidRPr="003E1A45">
        <w:rPr>
          <w:sz w:val="28"/>
          <w:szCs w:val="28"/>
        </w:rPr>
        <w:object w:dxaOrig="139" w:dyaOrig="240">
          <v:shape id="_x0000_i1034" type="#_x0000_t75" style="width:6.9pt;height:11.9pt" o:ole="" fillcolor="window">
            <v:imagedata r:id="rId34" o:title=""/>
          </v:shape>
          <o:OLEObject Type="Embed" ProgID="Equation.3" ShapeID="_x0000_i1034" DrawAspect="Content" ObjectID="_1595658793" r:id="rId35"/>
        </w:object>
      </w:r>
      <w:r w:rsidRPr="003E1A45">
        <w:rPr>
          <w:sz w:val="28"/>
          <w:szCs w:val="28"/>
        </w:rPr>
        <w:t xml:space="preserve"> - пері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дичність вивезення ТПВ, діб; </w:t>
      </w:r>
      <w:r w:rsidRPr="003E1A45">
        <w:rPr>
          <w:sz w:val="28"/>
          <w:szCs w:val="28"/>
        </w:rPr>
        <w:object w:dxaOrig="320" w:dyaOrig="360">
          <v:shape id="_x0000_i1035" type="#_x0000_t75" style="width:15.65pt;height:18.8pt" o:ole="" fillcolor="window">
            <v:imagedata r:id="rId36" o:title=""/>
          </v:shape>
          <o:OLEObject Type="Embed" ProgID="Equation.3" ShapeID="_x0000_i1035" DrawAspect="Content" ObjectID="_1595658794" r:id="rId37"/>
        </w:object>
      </w:r>
      <w:r w:rsidRPr="003E1A45">
        <w:rPr>
          <w:sz w:val="28"/>
          <w:szCs w:val="28"/>
        </w:rPr>
        <w:t xml:space="preserve"> - коефіцієнт ремонтного резерву сміттєзбірників; </w:t>
      </w:r>
      <w:r w:rsidRPr="003E1A45">
        <w:rPr>
          <w:sz w:val="28"/>
          <w:szCs w:val="28"/>
        </w:rPr>
        <w:object w:dxaOrig="240" w:dyaOrig="279">
          <v:shape id="_x0000_i1036" type="#_x0000_t75" style="width:11.9pt;height:14.4pt" o:ole="" fillcolor="window">
            <v:imagedata r:id="rId38" o:title=""/>
          </v:shape>
          <o:OLEObject Type="Embed" ProgID="Equation.3" ShapeID="_x0000_i1036" DrawAspect="Content" ObjectID="_1595658795" r:id="rId39"/>
        </w:object>
      </w:r>
      <w:r w:rsidRPr="003E1A45">
        <w:rPr>
          <w:sz w:val="28"/>
          <w:szCs w:val="28"/>
        </w:rPr>
        <w:t xml:space="preserve"> - місткість одного сміттєзбірника, м3; </w:t>
      </w:r>
      <w:r w:rsidRPr="003E1A45">
        <w:rPr>
          <w:sz w:val="28"/>
          <w:szCs w:val="28"/>
        </w:rPr>
        <w:object w:dxaOrig="300" w:dyaOrig="340">
          <v:shape id="_x0000_i1037" type="#_x0000_t75" style="width:15.05pt;height:15.65pt" o:ole="" fillcolor="window">
            <v:imagedata r:id="rId40" o:title=""/>
          </v:shape>
          <o:OLEObject Type="Embed" ProgID="Equation.3" ShapeID="_x0000_i1037" DrawAspect="Content" ObjectID="_1595658796" r:id="rId41"/>
        </w:object>
      </w:r>
      <w:r w:rsidRPr="003E1A45">
        <w:rPr>
          <w:sz w:val="28"/>
          <w:szCs w:val="28"/>
        </w:rPr>
        <w:t xml:space="preserve"> - добовий коефіцієнт заповнення сміттєзбірн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ків; </w:t>
      </w:r>
      <w:r w:rsidRPr="003E1A45">
        <w:rPr>
          <w:sz w:val="28"/>
          <w:szCs w:val="28"/>
        </w:rPr>
        <w:object w:dxaOrig="340" w:dyaOrig="340">
          <v:shape id="_x0000_i1038" type="#_x0000_t75" style="width:15.65pt;height:15.65pt" o:ole="" fillcolor="window">
            <v:imagedata r:id="rId42" o:title=""/>
          </v:shape>
          <o:OLEObject Type="Embed" ProgID="Equation.3" ShapeID="_x0000_i1038" DrawAspect="Content" ObjectID="_1595658797" r:id="rId43"/>
        </w:object>
      </w:r>
      <w:r w:rsidRPr="003E1A45">
        <w:rPr>
          <w:sz w:val="28"/>
          <w:szCs w:val="28"/>
        </w:rPr>
        <w:t xml:space="preserve"> - коефіцієнт нерівномірності накопичення відходів.</w:t>
      </w:r>
    </w:p>
    <w:p w:rsidR="005973F6" w:rsidRPr="003E1A45" w:rsidRDefault="005973F6" w:rsidP="005973F6">
      <w:pPr>
        <w:ind w:firstLine="720"/>
        <w:rPr>
          <w:sz w:val="28"/>
          <w:szCs w:val="28"/>
        </w:rPr>
      </w:pPr>
      <w:r w:rsidRPr="003E1A45">
        <w:rPr>
          <w:sz w:val="28"/>
          <w:szCs w:val="28"/>
        </w:rPr>
        <w:object w:dxaOrig="2340" w:dyaOrig="400">
          <v:shape id="_x0000_i1039" type="#_x0000_t75" style="width:117.1pt;height:20.05pt" o:ole="" fillcolor="window">
            <v:imagedata r:id="rId44" o:title=""/>
          </v:shape>
          <o:OLEObject Type="Embed" ProgID="Equation.3" ShapeID="_x0000_i1039" DrawAspect="Content" ObjectID="_1595658798" r:id="rId45"/>
        </w:object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  <w:t>(2)</w:t>
      </w:r>
    </w:p>
    <w:p w:rsidR="005973F6" w:rsidRPr="003E1A45" w:rsidRDefault="005973F6" w:rsidP="005973F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де </w:t>
      </w:r>
      <w:r w:rsidRPr="003E1A45">
        <w:rPr>
          <w:sz w:val="28"/>
          <w:szCs w:val="28"/>
        </w:rPr>
        <w:object w:dxaOrig="200" w:dyaOrig="260">
          <v:shape id="_x0000_i1040" type="#_x0000_t75" style="width:10.65pt;height:12.5pt" o:ole="" fillcolor="window">
            <v:imagedata r:id="rId46" o:title=""/>
          </v:shape>
          <o:OLEObject Type="Embed" ProgID="Equation.3" ShapeID="_x0000_i1040" DrawAspect="Content" ObjectID="_1595658799" r:id="rId47"/>
        </w:object>
      </w:r>
      <w:r w:rsidRPr="003E1A45">
        <w:rPr>
          <w:sz w:val="28"/>
          <w:szCs w:val="28"/>
        </w:rPr>
        <w:t xml:space="preserve"> - добова норма накопичення сміття на 1 мешканця, м3/чол..добу; </w:t>
      </w:r>
      <w:r w:rsidRPr="003E1A45">
        <w:rPr>
          <w:sz w:val="28"/>
          <w:szCs w:val="28"/>
        </w:rPr>
        <w:object w:dxaOrig="260" w:dyaOrig="220">
          <v:shape id="_x0000_i1041" type="#_x0000_t75" style="width:12.5pt;height:11.9pt" o:ole="" fillcolor="window">
            <v:imagedata r:id="rId48" o:title=""/>
          </v:shape>
          <o:OLEObject Type="Embed" ProgID="Equation.3" ShapeID="_x0000_i1041" DrawAspect="Content" ObjectID="_1595658800" r:id="rId49"/>
        </w:object>
      </w:r>
      <w:r w:rsidRPr="003E1A45">
        <w:rPr>
          <w:sz w:val="28"/>
          <w:szCs w:val="28"/>
        </w:rPr>
        <w:t xml:space="preserve"> - чис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льність населення, чол.</w:t>
      </w:r>
    </w:p>
    <w:p w:rsidR="005973F6" w:rsidRPr="003E1A45" w:rsidRDefault="005973F6" w:rsidP="005973F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Значення коефіцієнтів </w:t>
      </w:r>
      <w:r w:rsidRPr="003E1A45">
        <w:rPr>
          <w:sz w:val="28"/>
          <w:szCs w:val="28"/>
        </w:rPr>
        <w:object w:dxaOrig="1240" w:dyaOrig="380">
          <v:shape id="_x0000_i1042" type="#_x0000_t75" style="width:63.25pt;height:19.4pt" o:ole="" fillcolor="window">
            <v:imagedata r:id="rId50" o:title=""/>
          </v:shape>
          <o:OLEObject Type="Embed" ProgID="Equation.3" ShapeID="_x0000_i1042" DrawAspect="Content" ObjectID="_1595658801" r:id="rId51"/>
        </w:object>
      </w:r>
      <w:r w:rsidRPr="003E1A45">
        <w:rPr>
          <w:sz w:val="28"/>
          <w:szCs w:val="28"/>
        </w:rPr>
        <w:t xml:space="preserve"> встановлюють експериментально та вивченням статистичних матеріалів. При орієнтовних розрахунках для схеми санітарної очистки використані такі значення коефіцієнтів: </w:t>
      </w:r>
      <w:r w:rsidRPr="003E1A45">
        <w:rPr>
          <w:sz w:val="28"/>
          <w:szCs w:val="28"/>
        </w:rPr>
        <w:object w:dxaOrig="3220" w:dyaOrig="360">
          <v:shape id="_x0000_i1043" type="#_x0000_t75" style="width:159.65pt;height:18.8pt" o:ole="" fillcolor="window">
            <v:imagedata r:id="rId52" o:title=""/>
          </v:shape>
          <o:OLEObject Type="Embed" ProgID="Equation.3" ShapeID="_x0000_i1043" DrawAspect="Content" ObjectID="_1595658802" r:id="rId53"/>
        </w:object>
      </w:r>
      <w:r w:rsidRPr="003E1A45">
        <w:rPr>
          <w:sz w:val="28"/>
          <w:szCs w:val="28"/>
        </w:rPr>
        <w:t>.</w:t>
      </w:r>
    </w:p>
    <w:p w:rsidR="005973F6" w:rsidRPr="003E1A45" w:rsidRDefault="005973F6" w:rsidP="005973F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Загальна норма накопичення ТПВ на одного мешканця села згідно з проведен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ми натурними замірами та одержаними статистичними даними складає 3,3 л/чол.на добу. Середнє добове накопичення твердих побутових відходів, що підлягають вив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зенню: </w:t>
      </w:r>
    </w:p>
    <w:p w:rsidR="005973F6" w:rsidRPr="003E1A45" w:rsidRDefault="005973F6" w:rsidP="005973F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При кількості жителів </w:t>
      </w:r>
      <w:r>
        <w:rPr>
          <w:sz w:val="28"/>
          <w:szCs w:val="28"/>
        </w:rPr>
        <w:t>0,275</w:t>
      </w:r>
      <w:r w:rsidRPr="003E1A45">
        <w:rPr>
          <w:sz w:val="28"/>
          <w:szCs w:val="28"/>
        </w:rPr>
        <w:t xml:space="preserve"> тис.чол.</w:t>
      </w:r>
    </w:p>
    <w:p w:rsidR="005973F6" w:rsidRPr="003E1A45" w:rsidRDefault="005973F6" w:rsidP="005973F6">
      <w:pPr>
        <w:ind w:firstLine="720"/>
        <w:jc w:val="both"/>
        <w:rPr>
          <w:position w:val="-14"/>
          <w:sz w:val="28"/>
          <w:szCs w:val="28"/>
        </w:rPr>
      </w:pPr>
      <w:r w:rsidRPr="003E1A45">
        <w:rPr>
          <w:position w:val="-14"/>
          <w:sz w:val="28"/>
          <w:szCs w:val="28"/>
        </w:rPr>
        <w:t xml:space="preserve">                                    Q</w:t>
      </w:r>
      <w:r w:rsidRPr="003E1A45">
        <w:rPr>
          <w:position w:val="-14"/>
          <w:sz w:val="16"/>
          <w:szCs w:val="16"/>
        </w:rPr>
        <w:t xml:space="preserve">д </w:t>
      </w:r>
      <w:r w:rsidRPr="003E1A45">
        <w:rPr>
          <w:position w:val="-14"/>
          <w:sz w:val="28"/>
          <w:szCs w:val="28"/>
        </w:rPr>
        <w:t xml:space="preserve">= 0,0033 х </w:t>
      </w:r>
      <w:r>
        <w:rPr>
          <w:position w:val="-14"/>
          <w:sz w:val="28"/>
          <w:szCs w:val="28"/>
        </w:rPr>
        <w:t>275</w:t>
      </w:r>
      <w:r w:rsidRPr="003E1A45">
        <w:rPr>
          <w:position w:val="-14"/>
          <w:sz w:val="28"/>
          <w:szCs w:val="28"/>
        </w:rPr>
        <w:t xml:space="preserve"> = </w:t>
      </w:r>
      <w:r w:rsidRPr="00F34664">
        <w:rPr>
          <w:b/>
          <w:position w:val="-14"/>
          <w:sz w:val="28"/>
          <w:szCs w:val="28"/>
        </w:rPr>
        <w:t>0</w:t>
      </w:r>
      <w:r>
        <w:rPr>
          <w:position w:val="-14"/>
          <w:sz w:val="28"/>
          <w:szCs w:val="28"/>
        </w:rPr>
        <w:t>,</w:t>
      </w:r>
      <w:r>
        <w:rPr>
          <w:b/>
          <w:position w:val="-14"/>
          <w:sz w:val="28"/>
          <w:szCs w:val="28"/>
        </w:rPr>
        <w:t>9</w:t>
      </w:r>
      <w:r w:rsidRPr="002C055A">
        <w:rPr>
          <w:b/>
          <w:position w:val="-14"/>
          <w:sz w:val="28"/>
          <w:szCs w:val="28"/>
        </w:rPr>
        <w:t xml:space="preserve"> м3/добу</w:t>
      </w:r>
    </w:p>
    <w:p w:rsidR="005973F6" w:rsidRPr="003E1A45" w:rsidRDefault="005973F6" w:rsidP="005973F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Відповідно при розширенні села в </w:t>
      </w:r>
      <w:r w:rsidRPr="003E1A45">
        <w:rPr>
          <w:b/>
          <w:sz w:val="28"/>
          <w:szCs w:val="28"/>
        </w:rPr>
        <w:t>І етап</w:t>
      </w:r>
      <w:r w:rsidRPr="003E1A45">
        <w:rPr>
          <w:sz w:val="28"/>
          <w:szCs w:val="28"/>
        </w:rPr>
        <w:t xml:space="preserve"> та зростанні кількості жителів до пл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нового значення </w:t>
      </w:r>
      <w:r>
        <w:rPr>
          <w:sz w:val="28"/>
          <w:szCs w:val="28"/>
        </w:rPr>
        <w:t>385</w:t>
      </w:r>
      <w:r w:rsidRPr="003E1A45">
        <w:rPr>
          <w:sz w:val="28"/>
          <w:szCs w:val="28"/>
        </w:rPr>
        <w:t xml:space="preserve"> осіб накопичення твердих побутових відходів зростуть</w:t>
      </w:r>
    </w:p>
    <w:p w:rsidR="005973F6" w:rsidRPr="002C055A" w:rsidRDefault="005973F6" w:rsidP="005973F6">
      <w:pPr>
        <w:ind w:firstLine="720"/>
        <w:jc w:val="both"/>
        <w:rPr>
          <w:b/>
          <w:position w:val="-14"/>
          <w:sz w:val="28"/>
          <w:szCs w:val="28"/>
        </w:rPr>
      </w:pPr>
      <w:r w:rsidRPr="003E1A45">
        <w:rPr>
          <w:position w:val="-14"/>
          <w:sz w:val="28"/>
          <w:szCs w:val="28"/>
        </w:rPr>
        <w:t xml:space="preserve">                                    Q</w:t>
      </w:r>
      <w:r w:rsidRPr="003E1A45">
        <w:rPr>
          <w:position w:val="-14"/>
          <w:sz w:val="16"/>
          <w:szCs w:val="16"/>
        </w:rPr>
        <w:t xml:space="preserve">д </w:t>
      </w:r>
      <w:r w:rsidRPr="003E1A45">
        <w:rPr>
          <w:position w:val="-14"/>
          <w:sz w:val="28"/>
          <w:szCs w:val="28"/>
        </w:rPr>
        <w:t xml:space="preserve">= 0,0033 х </w:t>
      </w:r>
      <w:r>
        <w:rPr>
          <w:position w:val="-14"/>
          <w:sz w:val="28"/>
          <w:szCs w:val="28"/>
        </w:rPr>
        <w:t>385</w:t>
      </w:r>
      <w:r w:rsidRPr="003E1A45">
        <w:rPr>
          <w:position w:val="-14"/>
          <w:sz w:val="28"/>
          <w:szCs w:val="28"/>
        </w:rPr>
        <w:t xml:space="preserve"> = </w:t>
      </w:r>
      <w:r w:rsidRPr="002C055A">
        <w:rPr>
          <w:b/>
          <w:position w:val="-14"/>
          <w:sz w:val="28"/>
          <w:szCs w:val="28"/>
        </w:rPr>
        <w:t>1</w:t>
      </w:r>
      <w:r>
        <w:rPr>
          <w:b/>
          <w:position w:val="-14"/>
          <w:sz w:val="28"/>
          <w:szCs w:val="28"/>
        </w:rPr>
        <w:t>,3</w:t>
      </w:r>
      <w:r w:rsidRPr="002C055A">
        <w:rPr>
          <w:b/>
          <w:position w:val="-14"/>
          <w:sz w:val="28"/>
          <w:szCs w:val="28"/>
        </w:rPr>
        <w:t xml:space="preserve"> м3/добу</w:t>
      </w:r>
    </w:p>
    <w:p w:rsidR="005973F6" w:rsidRPr="003E1A45" w:rsidRDefault="005973F6" w:rsidP="005973F6">
      <w:pPr>
        <w:ind w:firstLine="567"/>
        <w:rPr>
          <w:sz w:val="28"/>
          <w:szCs w:val="28"/>
        </w:rPr>
      </w:pPr>
      <w:r w:rsidRPr="003E1A45">
        <w:rPr>
          <w:sz w:val="28"/>
          <w:szCs w:val="28"/>
        </w:rPr>
        <w:t xml:space="preserve">Відповідно при розширенні села в </w:t>
      </w:r>
      <w:r w:rsidRPr="003E1A45">
        <w:rPr>
          <w:b/>
          <w:sz w:val="28"/>
          <w:szCs w:val="28"/>
        </w:rPr>
        <w:t>ІІ етап</w:t>
      </w:r>
      <w:r w:rsidRPr="003E1A45">
        <w:rPr>
          <w:sz w:val="28"/>
          <w:szCs w:val="28"/>
        </w:rPr>
        <w:t xml:space="preserve"> та зростанні кількості жителів до пл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нового значення </w:t>
      </w:r>
      <w:r>
        <w:rPr>
          <w:sz w:val="28"/>
          <w:szCs w:val="28"/>
        </w:rPr>
        <w:t>485</w:t>
      </w:r>
      <w:r w:rsidRPr="003E1A45">
        <w:rPr>
          <w:sz w:val="28"/>
          <w:szCs w:val="28"/>
        </w:rPr>
        <w:t xml:space="preserve"> осіб накопичення твердих побутових відходів зростуть: </w:t>
      </w:r>
    </w:p>
    <w:p w:rsidR="005973F6" w:rsidRPr="003E1A45" w:rsidRDefault="005973F6" w:rsidP="005973F6">
      <w:pPr>
        <w:rPr>
          <w:sz w:val="28"/>
          <w:szCs w:val="28"/>
        </w:rPr>
      </w:pPr>
      <w:r w:rsidRPr="003E1A45">
        <w:rPr>
          <w:position w:val="-14"/>
          <w:sz w:val="28"/>
          <w:szCs w:val="28"/>
        </w:rPr>
        <w:t>Q</w:t>
      </w:r>
      <w:r w:rsidRPr="003E1A45">
        <w:rPr>
          <w:position w:val="-14"/>
          <w:sz w:val="16"/>
          <w:szCs w:val="16"/>
        </w:rPr>
        <w:t xml:space="preserve">д </w:t>
      </w:r>
      <w:r w:rsidRPr="003E1A45">
        <w:rPr>
          <w:position w:val="-14"/>
          <w:sz w:val="28"/>
          <w:szCs w:val="28"/>
        </w:rPr>
        <w:t xml:space="preserve">= 0,0033 х </w:t>
      </w:r>
      <w:r>
        <w:rPr>
          <w:position w:val="-14"/>
          <w:sz w:val="28"/>
          <w:szCs w:val="28"/>
        </w:rPr>
        <w:t>485</w:t>
      </w:r>
      <w:r w:rsidRPr="003E1A45">
        <w:rPr>
          <w:position w:val="-14"/>
          <w:sz w:val="28"/>
          <w:szCs w:val="28"/>
        </w:rPr>
        <w:t xml:space="preserve"> = </w:t>
      </w:r>
      <w:r>
        <w:rPr>
          <w:b/>
          <w:position w:val="-14"/>
          <w:sz w:val="28"/>
          <w:szCs w:val="28"/>
        </w:rPr>
        <w:t>1</w:t>
      </w:r>
      <w:r w:rsidRPr="002C055A">
        <w:rPr>
          <w:b/>
          <w:position w:val="-14"/>
          <w:sz w:val="28"/>
          <w:szCs w:val="28"/>
        </w:rPr>
        <w:t>,</w:t>
      </w:r>
      <w:r>
        <w:rPr>
          <w:b/>
          <w:position w:val="-14"/>
          <w:sz w:val="28"/>
          <w:szCs w:val="28"/>
        </w:rPr>
        <w:t>6</w:t>
      </w:r>
      <w:r w:rsidRPr="002C055A">
        <w:rPr>
          <w:b/>
          <w:position w:val="-14"/>
          <w:sz w:val="28"/>
          <w:szCs w:val="28"/>
        </w:rPr>
        <w:t xml:space="preserve"> м3/добу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Строк служби всіх контейнерів та сміттєзбірників має становити не менше 5 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ків. Періодичність вивезення ТПВ встановлюється виходячи з необхідності недоп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щення зберігання  ТПВ в контейнерах в холодну пору року (при температурі нижче -5°С) більш ніж 3 доби, в теплу пору року ( при температурі вище +5) більше однієї 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би. У житловій забудові контейнери повинні розміщуватись на контейнерних майда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чиках, на відстані від житлових будинків, дитячих закладів та місць відпочинку нас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лення не менше, ніж </w:t>
      </w:r>
      <w:smartTag w:uri="urn:schemas-microsoft-com:office:smarttags" w:element="metricconverter">
        <w:smartTagPr>
          <w:attr w:name="ProductID" w:val="20 м"/>
        </w:smartTagPr>
        <w:r w:rsidRPr="003E1A45">
          <w:rPr>
            <w:sz w:val="28"/>
            <w:szCs w:val="28"/>
          </w:rPr>
          <w:t>20 м</w:t>
        </w:r>
      </w:smartTag>
      <w:r w:rsidRPr="003E1A45">
        <w:rPr>
          <w:sz w:val="28"/>
          <w:szCs w:val="28"/>
        </w:rPr>
        <w:t xml:space="preserve">, але не більше, ніж </w:t>
      </w:r>
      <w:smartTag w:uri="urn:schemas-microsoft-com:office:smarttags" w:element="metricconverter">
        <w:smartTagPr>
          <w:attr w:name="ProductID" w:val="100 м"/>
        </w:smartTagPr>
        <w:r w:rsidRPr="003E1A45">
          <w:rPr>
            <w:sz w:val="28"/>
            <w:szCs w:val="28"/>
          </w:rPr>
          <w:t>100 м</w:t>
        </w:r>
      </w:smartTag>
      <w:r w:rsidRPr="003E1A45">
        <w:rPr>
          <w:sz w:val="28"/>
          <w:szCs w:val="28"/>
        </w:rPr>
        <w:t>. Майданчики повинні мати асфал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тове або бетонне покриття, бути огородженими з трьох боків зеленими насадженнями або іншою огорожею, до них повинний забезпечуватись зручний під’їзд та маневр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вання сміттєвозних машин.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Загальна кількість та розташування контейнерних майданчиків уточнюються при проектуванні забудівлі, реконструкції або благоустрою конкретних мікрорайонів міста. При проектуванні майданчиків мають передбачатись інженерні рішення щодо миття покриття, миття та дезінфекції контейнерів.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Відповідальність за утримання контейнерів та місць їх розташування у нале</w:t>
      </w:r>
      <w:r w:rsidRPr="003E1A45">
        <w:rPr>
          <w:sz w:val="28"/>
          <w:szCs w:val="28"/>
        </w:rPr>
        <w:t>ж</w:t>
      </w:r>
      <w:r w:rsidRPr="003E1A45">
        <w:rPr>
          <w:sz w:val="28"/>
          <w:szCs w:val="28"/>
        </w:rPr>
        <w:t>ному санітарному стані несе власник контейнерів, або обслуговуюча житловий фонд організація (районні житлово-експлуатаційні ділянки, житлово-будівельні кооперат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ви,  об’єднання власників багатоквартирних будинків і т.і.). Власник контейнерів або обслуговуюча житловий фонд організація зобов’язана забезпечувати регулярну мийку та дезінфекцію сміттєприймальних камер, контейнерних ємностей та площадок під сміттєзбірники.  </w:t>
      </w:r>
    </w:p>
    <w:p w:rsidR="00165C56" w:rsidRPr="003E1A45" w:rsidRDefault="00165C56" w:rsidP="00165C56">
      <w:pPr>
        <w:pStyle w:val="af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Кількість машин для вивезення сміття при валовій системі збирання ТПВ визнач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 xml:space="preserve">ється шляхом розрахунку, в залежності від обсягу сміття, що вивозиться, періодичності вивезення,  продуктивності сміттєвозного транспорту, відстані до звалищ ТПВ та інших місцевих умов. </w:t>
      </w:r>
    </w:p>
    <w:p w:rsidR="00165C56" w:rsidRPr="003E1A45" w:rsidRDefault="00165C56" w:rsidP="00165C56">
      <w:pPr>
        <w:pStyle w:val="aff3"/>
        <w:ind w:left="0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Кількість сміттєвозів визначається за формулою:</w:t>
      </w:r>
    </w:p>
    <w:p w:rsidR="00165C56" w:rsidRPr="003E1A45" w:rsidRDefault="00165C56" w:rsidP="00165C56">
      <w:pPr>
        <w:pStyle w:val="aff3"/>
        <w:ind w:left="2880" w:firstLine="720"/>
        <w:jc w:val="right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position w:val="-28"/>
          <w:sz w:val="28"/>
          <w:szCs w:val="28"/>
        </w:rPr>
        <w:object w:dxaOrig="1480" w:dyaOrig="700">
          <v:shape id="_x0000_i1044" type="#_x0000_t75" style="width:74.5pt;height:35.05pt" o:ole="">
            <v:imagedata r:id="rId54" o:title=""/>
          </v:shape>
          <o:OLEObject Type="Embed" ProgID="Equation.2" ShapeID="_x0000_i1044" DrawAspect="Content" ObjectID="_1595658803" r:id="rId55"/>
        </w:object>
      </w:r>
      <w:r w:rsidRPr="003E1A45">
        <w:rPr>
          <w:rFonts w:ascii="Times New Roman" w:hAnsi="Times New Roman"/>
          <w:sz w:val="28"/>
          <w:szCs w:val="28"/>
        </w:rPr>
        <w:t xml:space="preserve">, од,  </w:t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  <w:t xml:space="preserve"> (3)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де Nса - необхідна кількість сміттєвозів, од; Qд max  - максимальне добове накопиче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ня сміття з урахуванням нерівномірності накопичення, м3/добу, В - продуктивність сміттєвоза за робочий день, м3; Kвик - коефіцієнт використання машин у паpку (0,7-0,8). 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Продуктивність роботи спецавтотpанспоpту залежить  від обсягу сміття, що в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возиться за один рейс, способів завантаження та вивантаження сміття, відстані перев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зення його до місць знешкодження та експлуатаційної швидкості pуху.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Продуктивність сміттєвозів за робочий час доби визначається за формулою:</w:t>
      </w:r>
    </w:p>
    <w:p w:rsidR="00165C56" w:rsidRPr="003E1A45" w:rsidRDefault="00165C56" w:rsidP="00165C56">
      <w:pPr>
        <w:pStyle w:val="aff3"/>
        <w:ind w:left="2880" w:firstLine="720"/>
        <w:jc w:val="right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position w:val="-10"/>
          <w:sz w:val="28"/>
          <w:szCs w:val="28"/>
        </w:rPr>
        <w:object w:dxaOrig="760" w:dyaOrig="320">
          <v:shape id="_x0000_i1045" type="#_x0000_t75" style="width:37.55pt;height:15.65pt" o:ole="" fillcolor="window">
            <v:imagedata r:id="rId56" o:title=""/>
          </v:shape>
          <o:OLEObject Type="Embed" ProgID="Equation.3" ShapeID="_x0000_i1045" DrawAspect="Content" ObjectID="_1595658804" r:id="rId57"/>
        </w:object>
      </w:r>
      <w:r w:rsidRPr="003E1A45">
        <w:rPr>
          <w:rFonts w:ascii="Times New Roman" w:hAnsi="Times New Roman"/>
          <w:sz w:val="28"/>
          <w:szCs w:val="28"/>
        </w:rPr>
        <w:t>,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, </w:t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  <w:t xml:space="preserve"> (4)</w:t>
      </w:r>
    </w:p>
    <w:p w:rsidR="00165C56" w:rsidRPr="003E1A45" w:rsidRDefault="00165C56" w:rsidP="00165C56">
      <w:pPr>
        <w:pStyle w:val="aff3"/>
        <w:ind w:left="0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де n - кількість рейсів транспорту, який вивозить сміття; q - обсяг ТПВ, який перевозиться за один рейс,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.</w:t>
      </w:r>
    </w:p>
    <w:p w:rsidR="00165C56" w:rsidRPr="003E1A45" w:rsidRDefault="00165C56" w:rsidP="00165C56">
      <w:pPr>
        <w:pStyle w:val="aff3"/>
        <w:ind w:left="0" w:firstLine="720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Кількість рейсів сміттєвоза за робочий час доби визначається за формулою:</w:t>
      </w:r>
    </w:p>
    <w:p w:rsidR="00165C56" w:rsidRPr="003E1A45" w:rsidRDefault="00165C56" w:rsidP="00165C56">
      <w:pPr>
        <w:pStyle w:val="aff3"/>
        <w:ind w:left="2880" w:firstLine="720"/>
        <w:jc w:val="right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position w:val="-52"/>
          <w:sz w:val="28"/>
          <w:szCs w:val="28"/>
        </w:rPr>
        <w:object w:dxaOrig="1680" w:dyaOrig="1340">
          <v:shape id="_x0000_i1046" type="#_x0000_t75" style="width:83.9pt;height:65.75pt" o:ole="">
            <v:imagedata r:id="rId58" o:title=""/>
          </v:shape>
          <o:OLEObject Type="Embed" ProgID="Equation.2" ShapeID="_x0000_i1046" DrawAspect="Content" ObjectID="_1595658805" r:id="rId59"/>
        </w:object>
      </w:r>
      <w:r w:rsidRPr="003E1A45">
        <w:rPr>
          <w:rFonts w:ascii="Times New Roman" w:hAnsi="Times New Roman"/>
          <w:sz w:val="28"/>
          <w:szCs w:val="28"/>
        </w:rPr>
        <w:t xml:space="preserve">, </w:t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  <w:t xml:space="preserve"> (5)</w:t>
      </w:r>
      <w:r w:rsidRPr="003E1A45">
        <w:rPr>
          <w:rFonts w:ascii="Times New Roman" w:hAnsi="Times New Roman"/>
          <w:position w:val="-10"/>
          <w:sz w:val="28"/>
          <w:szCs w:val="28"/>
        </w:rPr>
        <w:object w:dxaOrig="180" w:dyaOrig="320">
          <v:shape id="_x0000_i1047" type="#_x0000_t75" style="width:8.15pt;height:15.65pt" o:ole="">
            <v:imagedata r:id="rId60" o:title=""/>
          </v:shape>
          <o:OLEObject Type="Embed" ProgID="Equation.2" ShapeID="_x0000_i1047" DrawAspect="Content" ObjectID="_1595658806" r:id="rId61"/>
        </w:objec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де </w:t>
      </w:r>
      <w:r w:rsidRPr="003E1A45">
        <w:rPr>
          <w:sz w:val="28"/>
          <w:szCs w:val="28"/>
        </w:rPr>
        <w:tab/>
        <w:t>Т - тривалість робочого дня, год; lo - пробіг від гаражу до району обслуговува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ня,км; vo - середня швидкість подачі сміттєвоза, км/год; v  - експлуатаційна швидкість </w:t>
      </w:r>
      <w:r w:rsidRPr="003E1A45">
        <w:rPr>
          <w:sz w:val="28"/>
          <w:szCs w:val="28"/>
        </w:rPr>
        <w:lastRenderedPageBreak/>
        <w:t>сміттєвоза, км/год, визначається експериментальним шляхом; tn - термін повного 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вантаження сміттєвоза на ділянці збирання сміття (враховуючи переїзди від одного пункту завантаження до іншого та під`їзди до місць знаходження сміттєзбіpників), г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дин; lс - середня відстань вивезення сміття, км; tp - термін розвантаження сміттєвоза, хвилин.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Середня відстань вивезення сміття визначається таким чином: за допомогою плану населеного пункту вибираються райони, які прикріплюються до тих чи інших  місць знешкодження сміття, а потім  за планом населеного пункту встановлюються центри цих районів та  визначається середня відстань між знайденими центрами та в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дповідними місцями складування та знешкодження сміття.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Сміттєвози повинні бути оснащені відповідним спецобладнанням та бути герм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тичними.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Відповідальність за утримання контейнерів та місць їх розташування у нале</w:t>
      </w:r>
      <w:r w:rsidRPr="003E1A45">
        <w:rPr>
          <w:sz w:val="28"/>
          <w:szCs w:val="28"/>
        </w:rPr>
        <w:t>ж</w:t>
      </w:r>
      <w:r w:rsidRPr="003E1A45">
        <w:rPr>
          <w:sz w:val="28"/>
          <w:szCs w:val="28"/>
        </w:rPr>
        <w:t>ному санітарному стані несе власник контейнерів, або обслуговуюча житловий фонд організація (районні житлово-експлуатаційні ділянки, житлово-будівельні кооперат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ви,  об’єднання власників багатоквартирних будинків і т.і.). Власник контейнерів або обслуговуюча житловий фонд організація зобов’язана забезпечувати регулярну мийку та дезинфекцію сміттєприймальних камер, контейнерних ємностей та площадок під сміттєзбірники. 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межах багатоквартирної забудови (два та більше поверхи) застосовується пл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ново-подвірна система збирання побутових відходів на виділених спеціально обладн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них майданчиках для розміщення контейнерів для зберігання побутових відходів (ко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тейнерні майданчики) із зручними під'їздами для сміттєвозів.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Контейнерні майданчики повинні бути віддалені від меж земельних ділянок 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вчальних та лікувально-профілактичних закладів, стін житлових та громадських буд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вель і споруд, майданчиків для ігор дітей та відпочинку населення на відстань не ме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ше </w:t>
      </w:r>
      <w:smartTag w:uri="urn:schemas-microsoft-com:office:smarttags" w:element="metricconverter">
        <w:smartTagPr>
          <w:attr w:name="ProductID" w:val="20 м"/>
        </w:smartTagPr>
        <w:r w:rsidRPr="003E1A45">
          <w:rPr>
            <w:sz w:val="28"/>
            <w:szCs w:val="28"/>
          </w:rPr>
          <w:t>20 м</w:t>
        </w:r>
      </w:smartTag>
      <w:r w:rsidRPr="003E1A45">
        <w:rPr>
          <w:sz w:val="28"/>
          <w:szCs w:val="28"/>
        </w:rPr>
        <w:t xml:space="preserve">. На території садибної забудови відстань від контейнерних майданчиків до меж присадибних ділянок зі сторони вулиць повинна складати не менше як </w:t>
      </w:r>
      <w:smartTag w:uri="urn:schemas-microsoft-com:office:smarttags" w:element="metricconverter">
        <w:smartTagPr>
          <w:attr w:name="ProductID" w:val="5 м"/>
        </w:smartTagPr>
        <w:r w:rsidRPr="003E1A45">
          <w:rPr>
            <w:sz w:val="28"/>
            <w:szCs w:val="28"/>
          </w:rPr>
          <w:t>5 м</w:t>
        </w:r>
      </w:smartTag>
      <w:r w:rsidRPr="003E1A45">
        <w:rPr>
          <w:sz w:val="28"/>
          <w:szCs w:val="28"/>
        </w:rPr>
        <w:t>. Ко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тейнерні майданчики повинні мати водонепроникне тверде покриття та бути обладнані навісами, огорожею та ізольовані від об'єктів обслуговування населення, господарс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 xml:space="preserve">ких дворів і магістральних вулиць смугою зелених насаджень шириною не менше </w:t>
      </w:r>
      <w:smartTag w:uri="urn:schemas-microsoft-com:office:smarttags" w:element="metricconverter">
        <w:smartTagPr>
          <w:attr w:name="ProductID" w:val="1,5 м"/>
        </w:smartTagPr>
        <w:r w:rsidRPr="003E1A45">
          <w:rPr>
            <w:sz w:val="28"/>
            <w:szCs w:val="28"/>
          </w:rPr>
          <w:t>1,5 м</w:t>
        </w:r>
      </w:smartTag>
      <w:r w:rsidRPr="003E1A45">
        <w:rPr>
          <w:sz w:val="28"/>
          <w:szCs w:val="28"/>
        </w:rPr>
        <w:t xml:space="preserve">, не повинні бути прохідними для пішоходів і транзитного руху транспорту.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Контейнерні майданчики повинні бути обладнані урнами для прийому небезп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чних відходів (хімічні джерела струму, побутові акумулятори), контейнерами для зм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 xml:space="preserve">шаних ТПВ та контейнерами для роздільного збирання вторинної сировини.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Радіус обслуговування одним майданчиком дорівнює 150-</w:t>
      </w:r>
      <w:smartTag w:uri="urn:schemas-microsoft-com:office:smarttags" w:element="metricconverter">
        <w:smartTagPr>
          <w:attr w:name="ProductID" w:val="200 м"/>
        </w:smartTagPr>
        <w:r w:rsidRPr="003E1A45">
          <w:rPr>
            <w:sz w:val="28"/>
            <w:szCs w:val="28"/>
          </w:rPr>
          <w:t>200 м</w:t>
        </w:r>
      </w:smartTag>
      <w:r w:rsidRPr="003E1A45">
        <w:rPr>
          <w:sz w:val="28"/>
          <w:szCs w:val="28"/>
        </w:rPr>
        <w:t xml:space="preserve">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Збирання великогабаритних та ремонтних відходів проводиться на території ж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тлової забудови в спеціально відведених місцях на відстані не менше </w:t>
      </w:r>
      <w:smartTag w:uri="urn:schemas-microsoft-com:office:smarttags" w:element="metricconverter">
        <w:smartTagPr>
          <w:attr w:name="ProductID" w:val="20 м"/>
        </w:smartTagPr>
        <w:r w:rsidRPr="003E1A45">
          <w:rPr>
            <w:sz w:val="28"/>
            <w:szCs w:val="28"/>
          </w:rPr>
          <w:t>20 м</w:t>
        </w:r>
      </w:smartTag>
      <w:r w:rsidRPr="003E1A45">
        <w:rPr>
          <w:sz w:val="28"/>
          <w:szCs w:val="28"/>
        </w:rPr>
        <w:t xml:space="preserve"> від стін б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динків з рекомендованим радіусом обслуговування 300-</w:t>
      </w:r>
      <w:smartTag w:uri="urn:schemas-microsoft-com:office:smarttags" w:element="metricconverter">
        <w:smartTagPr>
          <w:attr w:name="ProductID" w:val="400 м"/>
        </w:smartTagPr>
        <w:r w:rsidRPr="003E1A45">
          <w:rPr>
            <w:sz w:val="28"/>
            <w:szCs w:val="28"/>
          </w:rPr>
          <w:t>400 м</w:t>
        </w:r>
      </w:smartTag>
      <w:r w:rsidRPr="003E1A45">
        <w:rPr>
          <w:sz w:val="28"/>
          <w:szCs w:val="28"/>
        </w:rPr>
        <w:t>. Ділянки для встано</w:t>
      </w:r>
      <w:r w:rsidRPr="003E1A45">
        <w:rPr>
          <w:sz w:val="28"/>
          <w:szCs w:val="28"/>
        </w:rPr>
        <w:t>в</w:t>
      </w:r>
      <w:r w:rsidRPr="003E1A45">
        <w:rPr>
          <w:sz w:val="28"/>
          <w:szCs w:val="28"/>
        </w:rPr>
        <w:t>лення контейнерів збирання великогабаритних та ремонтних відходів необхідно поє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 xml:space="preserve">нувати з контейнерними майданчиками.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Середня площа контейнерних майданчиків повинна дорівнювати   12–18 кв.м, а площа ділянок для встановлення контейнерів збирання великогабаритних та ремон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 xml:space="preserve">них відходів - 6-10 кв.м. 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межах садибної забудови застосовується планово-поквартирна система зб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рання побутових відходів</w:t>
      </w:r>
      <w:r w:rsidR="008B769A">
        <w:rPr>
          <w:sz w:val="28"/>
          <w:szCs w:val="28"/>
        </w:rPr>
        <w:t xml:space="preserve"> в окремі контейнери для кожного виду відходів з графіком </w:t>
      </w:r>
      <w:r w:rsidR="008B769A">
        <w:rPr>
          <w:sz w:val="28"/>
          <w:szCs w:val="28"/>
        </w:rPr>
        <w:lastRenderedPageBreak/>
        <w:t>вивезення кожного виду відходів</w:t>
      </w:r>
      <w:r w:rsidRPr="003E1A45">
        <w:rPr>
          <w:sz w:val="28"/>
          <w:szCs w:val="28"/>
        </w:rPr>
        <w:t xml:space="preserve">. При цьому допустимо не передбачати відведення ділянок для тимчасового зберігання відходів в урнах або контейнерах.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Пункти приймання вторинної сировини.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Пункти приймання вторинної сировини забезпечують відбір відходів електри</w:t>
      </w:r>
      <w:r w:rsidRPr="003E1A45">
        <w:rPr>
          <w:sz w:val="28"/>
          <w:szCs w:val="28"/>
        </w:rPr>
        <w:t>ч</w:t>
      </w:r>
      <w:r w:rsidRPr="003E1A45">
        <w:rPr>
          <w:sz w:val="28"/>
          <w:szCs w:val="28"/>
        </w:rPr>
        <w:t xml:space="preserve">них та електронних приладів, небезпечних відходів (у складі побутових відходів) та вторинної сировини у складі твердих побутових відходів. Площа земельних ділянок для одного пункту приймання вторинної сировини становить 10-25 кв.м.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Необхідна кількість пунктів приймання вторинної сировини визначається сх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мою санітарного очищення.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Розрахунково загальна площа таких пунктів у </w:t>
      </w:r>
      <w:r w:rsidR="005A4FDD" w:rsidRPr="00A12BBE">
        <w:rPr>
          <w:sz w:val="28"/>
          <w:szCs w:val="28"/>
        </w:rPr>
        <w:t>с.</w:t>
      </w:r>
      <w:r w:rsidR="005A4FDD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 xml:space="preserve">визначення – 50 кв м. </w:t>
      </w:r>
    </w:p>
    <w:p w:rsidR="005973F6" w:rsidRPr="006B3DAC" w:rsidRDefault="007D10EF" w:rsidP="00327282">
      <w:pPr>
        <w:ind w:firstLine="709"/>
        <w:jc w:val="both"/>
        <w:rPr>
          <w:sz w:val="28"/>
          <w:szCs w:val="28"/>
        </w:rPr>
      </w:pPr>
      <w:bookmarkStart w:id="91" w:name="_Toc373737337"/>
      <w:r>
        <w:rPr>
          <w:sz w:val="28"/>
          <w:szCs w:val="28"/>
        </w:rPr>
        <w:t xml:space="preserve">Відходи, які вже пройшли першу стадію сортування, </w:t>
      </w:r>
      <w:r w:rsidRPr="006B3DAC">
        <w:rPr>
          <w:sz w:val="28"/>
          <w:szCs w:val="28"/>
        </w:rPr>
        <w:t xml:space="preserve">сміттєвозами </w:t>
      </w:r>
      <w:r>
        <w:rPr>
          <w:sz w:val="28"/>
          <w:szCs w:val="28"/>
        </w:rPr>
        <w:t xml:space="preserve">для кожного виду відходів за окремим графіком </w:t>
      </w:r>
      <w:r w:rsidRPr="006B3DAC">
        <w:rPr>
          <w:sz w:val="28"/>
          <w:szCs w:val="28"/>
        </w:rPr>
        <w:t>транспортуватимуться на</w:t>
      </w:r>
      <w:r>
        <w:rPr>
          <w:sz w:val="28"/>
          <w:szCs w:val="28"/>
        </w:rPr>
        <w:t xml:space="preserve"> сортувальну станцію </w:t>
      </w:r>
      <w:r w:rsidR="00327282">
        <w:rPr>
          <w:sz w:val="28"/>
          <w:szCs w:val="28"/>
        </w:rPr>
        <w:t>С</w:t>
      </w:r>
      <w:r w:rsidR="00327282">
        <w:rPr>
          <w:sz w:val="28"/>
          <w:szCs w:val="28"/>
        </w:rPr>
        <w:t>у</w:t>
      </w:r>
      <w:r w:rsidR="00327282">
        <w:rPr>
          <w:sz w:val="28"/>
          <w:szCs w:val="28"/>
        </w:rPr>
        <w:t>противнобалківської</w:t>
      </w:r>
      <w:r>
        <w:rPr>
          <w:sz w:val="28"/>
          <w:szCs w:val="28"/>
        </w:rPr>
        <w:t xml:space="preserve"> сільської ради за межами населених пунктів, а потім, після другої стадії сортування - на</w:t>
      </w:r>
      <w:r w:rsidRPr="006B3DAC">
        <w:rPr>
          <w:sz w:val="28"/>
          <w:szCs w:val="28"/>
        </w:rPr>
        <w:t xml:space="preserve"> комплекс з переробки ТПВ </w:t>
      </w:r>
      <w:bookmarkStart w:id="92" w:name="_Toc495141154"/>
      <w:r w:rsidR="005973F6" w:rsidRPr="009E13CE">
        <w:rPr>
          <w:sz w:val="28"/>
          <w:szCs w:val="28"/>
        </w:rPr>
        <w:t>с. Зачепилівка (діючий)</w:t>
      </w:r>
      <w:r w:rsidR="005973F6">
        <w:rPr>
          <w:sz w:val="28"/>
          <w:szCs w:val="28"/>
        </w:rPr>
        <w:t xml:space="preserve"> Новоса</w:t>
      </w:r>
      <w:r w:rsidR="005973F6">
        <w:rPr>
          <w:sz w:val="28"/>
          <w:szCs w:val="28"/>
        </w:rPr>
        <w:t>н</w:t>
      </w:r>
      <w:r w:rsidR="005973F6">
        <w:rPr>
          <w:sz w:val="28"/>
          <w:szCs w:val="28"/>
        </w:rPr>
        <w:t xml:space="preserve">жарського району, потім на сортувально-переробний центр Полтавський. </w:t>
      </w:r>
      <w:r w:rsidR="005973F6" w:rsidRPr="006B3DAC">
        <w:rPr>
          <w:sz w:val="28"/>
          <w:szCs w:val="28"/>
        </w:rPr>
        <w:t>(</w:t>
      </w:r>
      <w:r w:rsidR="005973F6">
        <w:rPr>
          <w:sz w:val="28"/>
          <w:szCs w:val="28"/>
        </w:rPr>
        <w:t>Комплексна</w:t>
      </w:r>
      <w:r w:rsidR="005973F6" w:rsidRPr="006B3DAC">
        <w:rPr>
          <w:sz w:val="28"/>
          <w:szCs w:val="28"/>
        </w:rPr>
        <w:t xml:space="preserve"> програма поводження з твердими побутовими відходами </w:t>
      </w:r>
      <w:r w:rsidR="005973F6">
        <w:rPr>
          <w:sz w:val="28"/>
          <w:szCs w:val="28"/>
        </w:rPr>
        <w:t xml:space="preserve">у </w:t>
      </w:r>
      <w:r w:rsidR="005973F6" w:rsidRPr="00D97AA6">
        <w:rPr>
          <w:sz w:val="28"/>
          <w:szCs w:val="28"/>
        </w:rPr>
        <w:t>Полтавській області на 2017-2021 роки, рішення 17 сесії обласної ради сьомого скликання від 14 липня 2017 р.).</w:t>
      </w:r>
    </w:p>
    <w:p w:rsidR="005973F6" w:rsidRPr="005973F6" w:rsidRDefault="005973F6" w:rsidP="005973F6">
      <w:pPr>
        <w:pStyle w:val="1"/>
        <w:spacing w:before="240"/>
        <w:rPr>
          <w:rFonts w:ascii="Times New Roman" w:hAnsi="Times New Roman"/>
          <w:sz w:val="28"/>
          <w:szCs w:val="28"/>
          <w:lang w:val="uk-UA"/>
        </w:rPr>
      </w:pPr>
      <w:r w:rsidRPr="007D10EF">
        <w:rPr>
          <w:rFonts w:ascii="Times New Roman" w:hAnsi="Times New Roman"/>
          <w:sz w:val="28"/>
          <w:szCs w:val="28"/>
          <w:lang w:val="uk-UA"/>
        </w:rPr>
        <w:t>ЕНЕРГОПОСТАЧАННЯ</w:t>
      </w:r>
    </w:p>
    <w:p w:rsidR="005973F6" w:rsidRPr="003E1A45" w:rsidRDefault="005973F6" w:rsidP="005973F6">
      <w:pPr>
        <w:spacing w:before="120" w:after="120"/>
        <w:rPr>
          <w:rFonts w:cs="Arial"/>
          <w:b/>
        </w:rPr>
      </w:pPr>
      <w:bookmarkStart w:id="93" w:name="_Toc495141159"/>
      <w:bookmarkEnd w:id="83"/>
      <w:bookmarkEnd w:id="84"/>
      <w:bookmarkEnd w:id="91"/>
      <w:bookmarkEnd w:id="92"/>
      <w:r w:rsidRPr="003E1A45">
        <w:rPr>
          <w:rFonts w:cs="Arial"/>
          <w:b/>
        </w:rPr>
        <w:t>ЕЛЕКТРОПОСТАЧАННЯ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Відповідно до вище вказаних проектних планів виконуємо перспективний розрах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нок потреби в потужності проектних забудов.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Вихідні дані:</w:t>
      </w:r>
    </w:p>
    <w:p w:rsidR="005973F6" w:rsidRPr="003E1A45" w:rsidRDefault="005973F6" w:rsidP="007129BB">
      <w:pPr>
        <w:pStyle w:val="aff2"/>
        <w:numPr>
          <w:ilvl w:val="0"/>
          <w:numId w:val="21"/>
        </w:numPr>
        <w:spacing w:after="200"/>
        <w:ind w:left="0" w:right="-8" w:firstLine="28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житлові будинки (квартири) в кількості </w:t>
      </w:r>
      <w:r>
        <w:rPr>
          <w:rFonts w:ascii="Times New Roman" w:hAnsi="Times New Roman"/>
          <w:sz w:val="28"/>
          <w:szCs w:val="28"/>
        </w:rPr>
        <w:t>91</w:t>
      </w:r>
      <w:r w:rsidRPr="003E1A45">
        <w:rPr>
          <w:rFonts w:ascii="Times New Roman" w:hAnsi="Times New Roman"/>
          <w:sz w:val="28"/>
          <w:szCs w:val="28"/>
        </w:rPr>
        <w:t>шт;</w:t>
      </w:r>
    </w:p>
    <w:p w:rsidR="005973F6" w:rsidRPr="003E1A45" w:rsidRDefault="005973F6" w:rsidP="007129BB">
      <w:pPr>
        <w:pStyle w:val="aff2"/>
        <w:numPr>
          <w:ilvl w:val="0"/>
          <w:numId w:val="21"/>
        </w:numPr>
        <w:spacing w:after="200"/>
        <w:ind w:left="0" w:right="-8" w:firstLine="28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об’єкт інфраструктури (відповідно до таблиці VII.2) в кількості </w:t>
      </w:r>
      <w:r>
        <w:rPr>
          <w:rFonts w:ascii="Times New Roman" w:hAnsi="Times New Roman"/>
          <w:sz w:val="28"/>
          <w:szCs w:val="28"/>
        </w:rPr>
        <w:t>8</w:t>
      </w:r>
      <w:r w:rsidRPr="003E1A45">
        <w:rPr>
          <w:rFonts w:ascii="Times New Roman" w:hAnsi="Times New Roman"/>
          <w:sz w:val="28"/>
          <w:szCs w:val="28"/>
        </w:rPr>
        <w:t xml:space="preserve"> шт;</w:t>
      </w:r>
    </w:p>
    <w:p w:rsidR="005973F6" w:rsidRPr="003E1A45" w:rsidRDefault="005973F6" w:rsidP="007129BB">
      <w:pPr>
        <w:pStyle w:val="aff2"/>
        <w:numPr>
          <w:ilvl w:val="0"/>
          <w:numId w:val="21"/>
        </w:numPr>
        <w:spacing w:after="200"/>
        <w:ind w:left="0" w:right="-8" w:firstLine="28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освітлення проектних вулиць орієнтовна довжина – </w:t>
      </w:r>
      <w:r>
        <w:rPr>
          <w:rFonts w:ascii="Times New Roman" w:hAnsi="Times New Roman"/>
          <w:sz w:val="28"/>
          <w:szCs w:val="28"/>
        </w:rPr>
        <w:t>1</w:t>
      </w:r>
      <w:r w:rsidRPr="003E1A45">
        <w:rPr>
          <w:rFonts w:ascii="Times New Roman" w:hAnsi="Times New Roman"/>
          <w:sz w:val="28"/>
          <w:szCs w:val="28"/>
        </w:rPr>
        <w:t>000 м.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Обґрунтування розрахунків.</w:t>
      </w:r>
    </w:p>
    <w:p w:rsidR="005973F6" w:rsidRPr="003E1A45" w:rsidRDefault="005973F6" w:rsidP="005973F6">
      <w:pPr>
        <w:ind w:right="-8" w:firstLine="283"/>
        <w:jc w:val="both"/>
        <w:rPr>
          <w:bCs/>
          <w:sz w:val="28"/>
          <w:szCs w:val="28"/>
        </w:rPr>
      </w:pPr>
      <w:r w:rsidRPr="003E1A45">
        <w:rPr>
          <w:sz w:val="28"/>
          <w:szCs w:val="28"/>
        </w:rPr>
        <w:t>Відповідно до пунктів 3.2, 3.4 ДБН В.2.5-23:2010 житлова забудова, для якої пров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диться розрахунок, відноситься до 1-го виду І-го рівня електрифікації</w:t>
      </w:r>
      <w:r w:rsidRPr="003E1A45">
        <w:rPr>
          <w:bCs/>
          <w:sz w:val="28"/>
          <w:szCs w:val="28"/>
        </w:rPr>
        <w:t>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bCs/>
          <w:sz w:val="28"/>
          <w:szCs w:val="28"/>
        </w:rPr>
        <w:t xml:space="preserve">Відповідно до таблиці 3.1 </w:t>
      </w:r>
      <w:r w:rsidRPr="003E1A45">
        <w:rPr>
          <w:sz w:val="28"/>
          <w:szCs w:val="28"/>
        </w:rPr>
        <w:t>ДБН В.2.5-23:2010 та примітки 2 до цієї таблиці визнач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ємо питомі розрахункові навантаження будівель кВт/житло, що дорівнює </w:t>
      </w:r>
      <w:r w:rsidRPr="003E1A45">
        <w:rPr>
          <w:b/>
          <w:sz w:val="28"/>
          <w:szCs w:val="28"/>
          <w:u w:val="single"/>
        </w:rPr>
        <w:t>2,6 кВт</w:t>
      </w:r>
      <w:r w:rsidRPr="003E1A45">
        <w:rPr>
          <w:sz w:val="28"/>
          <w:szCs w:val="28"/>
        </w:rPr>
        <w:t xml:space="preserve"> на одне житло.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 відповідності до таблиці 3.15 ДБН В.2.5-23:2010 вибираємо показник для розр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хунку орієнтовної потужності об’єктів інфраструктури (</w:t>
      </w:r>
      <w:r w:rsidRPr="003E1A45">
        <w:rPr>
          <w:b/>
          <w:sz w:val="28"/>
          <w:szCs w:val="28"/>
          <w:u w:val="single"/>
        </w:rPr>
        <w:t>Табл. 1</w:t>
      </w:r>
      <w:r w:rsidRPr="003E1A45">
        <w:rPr>
          <w:sz w:val="28"/>
          <w:szCs w:val="28"/>
        </w:rPr>
        <w:t>).</w:t>
      </w:r>
    </w:p>
    <w:p w:rsidR="005973F6" w:rsidRPr="003E1A45" w:rsidRDefault="005973F6" w:rsidP="005973F6">
      <w:pPr>
        <w:spacing w:line="360" w:lineRule="auto"/>
        <w:ind w:left="284" w:right="276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Таблиця 1</w:t>
      </w:r>
      <w:r>
        <w:rPr>
          <w:sz w:val="28"/>
          <w:szCs w:val="28"/>
        </w:rPr>
        <w:t xml:space="preserve">. </w:t>
      </w:r>
      <w:r w:rsidRPr="003E1A45">
        <w:rPr>
          <w:sz w:val="28"/>
          <w:szCs w:val="28"/>
        </w:rPr>
        <w:t>Потужності об’єктів інфраструктури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4890"/>
        <w:gridCol w:w="1383"/>
      </w:tblGrid>
      <w:tr w:rsidR="005973F6" w:rsidRPr="003E1A45" w:rsidTr="00E136CB">
        <w:trPr>
          <w:jc w:val="center"/>
        </w:trPr>
        <w:tc>
          <w:tcPr>
            <w:tcW w:w="891" w:type="dxa"/>
            <w:vAlign w:val="center"/>
          </w:tcPr>
          <w:p w:rsidR="005973F6" w:rsidRPr="003E1A45" w:rsidRDefault="005973F6" w:rsidP="00E136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73F6" w:rsidRPr="003E1A45" w:rsidRDefault="005973F6" w:rsidP="00E136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90" w:type="dxa"/>
          </w:tcPr>
          <w:p w:rsidR="005973F6" w:rsidRPr="003E1A45" w:rsidRDefault="005973F6" w:rsidP="00E136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Структурний елемент інфраструктури</w:t>
            </w:r>
          </w:p>
        </w:tc>
        <w:tc>
          <w:tcPr>
            <w:tcW w:w="1383" w:type="dxa"/>
          </w:tcPr>
          <w:p w:rsidR="005973F6" w:rsidRPr="003E1A45" w:rsidRDefault="005973F6" w:rsidP="00E136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5973F6" w:rsidRPr="003E1A45" w:rsidTr="00E136CB">
        <w:trPr>
          <w:jc w:val="center"/>
        </w:trPr>
        <w:tc>
          <w:tcPr>
            <w:tcW w:w="891" w:type="dxa"/>
            <w:vAlign w:val="center"/>
          </w:tcPr>
          <w:p w:rsidR="005973F6" w:rsidRPr="003E1A45" w:rsidRDefault="005973F6" w:rsidP="00E136CB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90" w:type="dxa"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</w:rPr>
              <w:t>Аптечний кіоск</w:t>
            </w:r>
          </w:p>
        </w:tc>
        <w:tc>
          <w:tcPr>
            <w:tcW w:w="1383" w:type="dxa"/>
            <w:vMerge w:val="restart"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F6" w:rsidRPr="003E1A45" w:rsidTr="00E136CB">
        <w:trPr>
          <w:jc w:val="center"/>
        </w:trPr>
        <w:tc>
          <w:tcPr>
            <w:tcW w:w="891" w:type="dxa"/>
            <w:vAlign w:val="center"/>
          </w:tcPr>
          <w:p w:rsidR="005973F6" w:rsidRPr="003E1A45" w:rsidRDefault="005973F6" w:rsidP="00E136CB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0" w:type="dxa"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</w:rPr>
              <w:t>Заклади громадського харчування</w:t>
            </w:r>
          </w:p>
        </w:tc>
        <w:tc>
          <w:tcPr>
            <w:tcW w:w="1383" w:type="dxa"/>
            <w:vMerge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F6" w:rsidRPr="003E1A45" w:rsidTr="00E136CB">
        <w:trPr>
          <w:jc w:val="center"/>
        </w:trPr>
        <w:tc>
          <w:tcPr>
            <w:tcW w:w="891" w:type="dxa"/>
            <w:vAlign w:val="center"/>
          </w:tcPr>
          <w:p w:rsidR="005973F6" w:rsidRPr="003E1A45" w:rsidRDefault="005973F6" w:rsidP="00E136CB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90" w:type="dxa"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</w:rPr>
              <w:t>Підприємства побутового обслуговування</w:t>
            </w:r>
          </w:p>
        </w:tc>
        <w:tc>
          <w:tcPr>
            <w:tcW w:w="1383" w:type="dxa"/>
            <w:vMerge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F6" w:rsidRPr="003E1A45" w:rsidTr="00E136CB">
        <w:trPr>
          <w:jc w:val="center"/>
        </w:trPr>
        <w:tc>
          <w:tcPr>
            <w:tcW w:w="891" w:type="dxa"/>
            <w:vAlign w:val="center"/>
          </w:tcPr>
          <w:p w:rsidR="005973F6" w:rsidRPr="003E1A45" w:rsidRDefault="005973F6" w:rsidP="00E136CB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90" w:type="dxa"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</w:rPr>
              <w:t>Відділення зв’язку</w:t>
            </w:r>
          </w:p>
        </w:tc>
        <w:tc>
          <w:tcPr>
            <w:tcW w:w="1383" w:type="dxa"/>
            <w:vMerge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F6" w:rsidRPr="003E1A45" w:rsidTr="00E136CB">
        <w:trPr>
          <w:jc w:val="center"/>
        </w:trPr>
        <w:tc>
          <w:tcPr>
            <w:tcW w:w="891" w:type="dxa"/>
            <w:vAlign w:val="center"/>
          </w:tcPr>
          <w:p w:rsidR="005973F6" w:rsidRPr="003E1A45" w:rsidRDefault="005973F6" w:rsidP="00E136CB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90" w:type="dxa"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</w:rPr>
            </w:pPr>
            <w:r w:rsidRPr="003E1A45">
              <w:rPr>
                <w:rFonts w:ascii="Times New Roman" w:hAnsi="Times New Roman"/>
              </w:rPr>
              <w:t>Магазин промтоварів</w:t>
            </w:r>
          </w:p>
        </w:tc>
        <w:tc>
          <w:tcPr>
            <w:tcW w:w="1383" w:type="dxa"/>
            <w:vMerge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F6" w:rsidRPr="003E1A45" w:rsidTr="00E136CB">
        <w:trPr>
          <w:jc w:val="center"/>
        </w:trPr>
        <w:tc>
          <w:tcPr>
            <w:tcW w:w="891" w:type="dxa"/>
            <w:vAlign w:val="center"/>
          </w:tcPr>
          <w:p w:rsidR="005973F6" w:rsidRPr="003E1A45" w:rsidRDefault="005973F6" w:rsidP="00E136CB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90" w:type="dxa"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</w:rPr>
            </w:pPr>
            <w:r w:rsidRPr="003E1A45">
              <w:rPr>
                <w:rFonts w:ascii="Times New Roman" w:hAnsi="Times New Roman"/>
              </w:rPr>
              <w:t>Магазин продтоварів</w:t>
            </w:r>
          </w:p>
        </w:tc>
        <w:tc>
          <w:tcPr>
            <w:tcW w:w="1383" w:type="dxa"/>
            <w:vMerge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F6" w:rsidRPr="003E1A45" w:rsidTr="00E136CB">
        <w:trPr>
          <w:jc w:val="center"/>
        </w:trPr>
        <w:tc>
          <w:tcPr>
            <w:tcW w:w="891" w:type="dxa"/>
            <w:vAlign w:val="center"/>
          </w:tcPr>
          <w:p w:rsidR="005973F6" w:rsidRPr="003E1A45" w:rsidRDefault="005973F6" w:rsidP="00E136CB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0" w:type="dxa"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</w:rPr>
              <w:t>Управління виробничим потенціалом</w:t>
            </w:r>
          </w:p>
        </w:tc>
        <w:tc>
          <w:tcPr>
            <w:tcW w:w="1383" w:type="dxa"/>
            <w:vMerge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F6" w:rsidRPr="003E1A45" w:rsidTr="00E136CB">
        <w:trPr>
          <w:jc w:val="center"/>
        </w:trPr>
        <w:tc>
          <w:tcPr>
            <w:tcW w:w="891" w:type="dxa"/>
            <w:vAlign w:val="center"/>
          </w:tcPr>
          <w:p w:rsidR="005973F6" w:rsidRDefault="005973F6" w:rsidP="00E136CB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90" w:type="dxa"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Дозвілля</w:t>
            </w:r>
          </w:p>
        </w:tc>
        <w:tc>
          <w:tcPr>
            <w:tcW w:w="1383" w:type="dxa"/>
            <w:vMerge/>
          </w:tcPr>
          <w:p w:rsidR="005973F6" w:rsidRPr="003E1A45" w:rsidRDefault="005973F6" w:rsidP="00E136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Розрахунок вуличного освітлення проводиться у відповідності до показників табл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ці 2.1 «Руководящих материалов по проектированию электроснабжения сельского х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зяйства» (</w:t>
      </w:r>
      <w:r w:rsidRPr="003E1A45">
        <w:rPr>
          <w:b/>
          <w:sz w:val="28"/>
          <w:szCs w:val="28"/>
          <w:u w:val="single"/>
        </w:rPr>
        <w:t>6,5 Вт/м</w:t>
      </w:r>
      <w:r w:rsidRPr="003E1A45">
        <w:rPr>
          <w:sz w:val="28"/>
          <w:szCs w:val="28"/>
        </w:rPr>
        <w:t>).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Згідно з вимог діючих ПУЕ враховуємо перспективне збільшення навантаження до 30%.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Результати розрахунків показані в таблиці 1.</w:t>
      </w:r>
    </w:p>
    <w:p w:rsidR="005973F6" w:rsidRPr="003E1A45" w:rsidRDefault="005973F6" w:rsidP="005973F6">
      <w:pPr>
        <w:spacing w:line="360" w:lineRule="auto"/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Таблиця 1</w:t>
      </w:r>
    </w:p>
    <w:tbl>
      <w:tblPr>
        <w:tblW w:w="9816" w:type="dxa"/>
        <w:tblInd w:w="534" w:type="dxa"/>
        <w:tblLook w:val="04A0"/>
      </w:tblPr>
      <w:tblGrid>
        <w:gridCol w:w="4480"/>
        <w:gridCol w:w="756"/>
        <w:gridCol w:w="1304"/>
        <w:gridCol w:w="816"/>
        <w:gridCol w:w="790"/>
        <w:gridCol w:w="996"/>
        <w:gridCol w:w="674"/>
      </w:tblGrid>
      <w:tr w:rsidR="005973F6" w:rsidRPr="003E1A45" w:rsidTr="00E136CB">
        <w:trPr>
          <w:trHeight w:val="33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E1A4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b/>
                <w:bCs/>
                <w:szCs w:val="24"/>
                <w:lang w:eastAsia="en-US"/>
              </w:rPr>
            </w:pPr>
            <w:r w:rsidRPr="003E1A45">
              <w:rPr>
                <w:b/>
                <w:bCs/>
                <w:iCs/>
                <w:szCs w:val="24"/>
                <w:lang w:eastAsia="en-US"/>
              </w:rPr>
              <w:t>Р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b/>
                <w:bCs/>
                <w:szCs w:val="24"/>
                <w:lang w:eastAsia="en-US"/>
              </w:rPr>
            </w:pPr>
            <w:r w:rsidRPr="003E1A45">
              <w:rPr>
                <w:b/>
                <w:bCs/>
                <w:iCs/>
                <w:szCs w:val="24"/>
                <w:lang w:eastAsia="en-US"/>
              </w:rPr>
              <w:t>Показник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b/>
                <w:bCs/>
                <w:szCs w:val="24"/>
                <w:lang w:eastAsia="en-US"/>
              </w:rPr>
            </w:pPr>
            <w:r w:rsidRPr="003E1A45">
              <w:rPr>
                <w:b/>
                <w:bCs/>
                <w:iCs/>
                <w:szCs w:val="24"/>
                <w:lang w:eastAsia="en-US"/>
              </w:rPr>
              <w:t>Рроз</w:t>
            </w:r>
          </w:p>
        </w:tc>
      </w:tr>
      <w:tr w:rsidR="005973F6" w:rsidRPr="003E1A45" w:rsidTr="00E136CB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Житлова забудова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кВт/житло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236,6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5973F6" w:rsidRPr="003E1A45" w:rsidTr="00E136CB">
        <w:trPr>
          <w:trHeight w:val="4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</w:rPr>
              <w:t>Аптечний кіоск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0,12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5973F6" w:rsidRPr="003E1A45" w:rsidTr="00E136CB">
        <w:trPr>
          <w:trHeight w:val="42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Центр дозвілля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0,45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місць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5973F6" w:rsidRPr="003E1A45" w:rsidTr="00E136CB">
        <w:trPr>
          <w:trHeight w:val="37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</w:rPr>
              <w:t>Підприємства побутового обслуговува</w:t>
            </w:r>
            <w:r w:rsidRPr="003E1A45">
              <w:rPr>
                <w:szCs w:val="24"/>
              </w:rPr>
              <w:t>н</w:t>
            </w:r>
            <w:r w:rsidRPr="003E1A45">
              <w:rPr>
                <w:szCs w:val="24"/>
              </w:rPr>
              <w:t>ня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кВт/місце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місць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Pr="003E1A45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5973F6" w:rsidRPr="003E1A45" w:rsidTr="00E136CB">
        <w:trPr>
          <w:trHeight w:val="37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</w:rPr>
              <w:t>Заклади громадського харчування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0,65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кВт/місце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5</w:t>
            </w:r>
            <w:r w:rsidRPr="003E1A45">
              <w:rPr>
                <w:iCs/>
                <w:szCs w:val="24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місць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5973F6" w:rsidRPr="003E1A45" w:rsidTr="00E136CB">
        <w:trPr>
          <w:trHeight w:val="4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</w:rPr>
              <w:t>Відділення зв’язку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кВт/місце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місць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5973F6" w:rsidRPr="003E1A45" w:rsidTr="00E136CB">
        <w:trPr>
          <w:trHeight w:val="4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Магазин промтоварів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5973F6" w:rsidRPr="003E1A45" w:rsidTr="00E136CB">
        <w:trPr>
          <w:trHeight w:val="4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Магазин продтоварів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10</w:t>
            </w:r>
            <w:r w:rsidRPr="003E1A45">
              <w:rPr>
                <w:iCs/>
                <w:szCs w:val="24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5973F6" w:rsidRPr="003E1A45" w:rsidTr="00E136CB">
        <w:trPr>
          <w:trHeight w:val="3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</w:rPr>
              <w:t>Управління виробничим потенціалом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місць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5973F6" w:rsidRPr="003E1A45" w:rsidTr="00E136CB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Вуличне освітлення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Вт*м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</w:t>
            </w:r>
            <w:r w:rsidRPr="003E1A45">
              <w:rPr>
                <w:iCs/>
                <w:szCs w:val="24"/>
                <w:lang w:eastAsia="en-US"/>
              </w:rPr>
              <w:t>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32</w:t>
            </w:r>
            <w:r w:rsidRPr="003E1A45">
              <w:rPr>
                <w:iCs/>
                <w:szCs w:val="24"/>
                <w:lang w:eastAsia="en-US"/>
              </w:rPr>
              <w:t>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5973F6" w:rsidRPr="003E1A45" w:rsidTr="00E136CB">
        <w:trPr>
          <w:trHeight w:val="330"/>
        </w:trPr>
        <w:tc>
          <w:tcPr>
            <w:tcW w:w="7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 </w:t>
            </w:r>
            <w:r w:rsidRPr="003E1A45">
              <w:rPr>
                <w:b/>
                <w:bCs/>
                <w:szCs w:val="24"/>
                <w:lang w:eastAsia="en-US"/>
              </w:rPr>
              <w:t>Сумарна розрахункова потужність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b/>
                <w:bCs/>
                <w:szCs w:val="24"/>
                <w:lang w:eastAsia="en-US"/>
              </w:rPr>
            </w:pPr>
            <w:r w:rsidRPr="003E1A45">
              <w:rPr>
                <w:b/>
                <w:bCs/>
                <w:iCs/>
                <w:szCs w:val="24"/>
                <w:lang w:eastAsia="en-US"/>
              </w:rPr>
              <w:t>Р=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val="ru-RU" w:eastAsia="en-US"/>
              </w:rPr>
              <w:t>498,</w:t>
            </w: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973F6" w:rsidRPr="003E1A45" w:rsidRDefault="005973F6" w:rsidP="00E136CB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</w:tbl>
    <w:p w:rsidR="005973F6" w:rsidRPr="003E1A45" w:rsidRDefault="005973F6" w:rsidP="005973F6">
      <w:pPr>
        <w:spacing w:line="360" w:lineRule="auto"/>
        <w:ind w:firstLine="567"/>
        <w:jc w:val="both"/>
        <w:rPr>
          <w:sz w:val="28"/>
          <w:szCs w:val="28"/>
        </w:rPr>
      </w:pP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Відповідно до розрахунків при реалізації всіх проектних рішень потужні</w:t>
      </w:r>
      <w:r>
        <w:rPr>
          <w:sz w:val="28"/>
          <w:szCs w:val="28"/>
        </w:rPr>
        <w:t>сть орієнт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вно збільшиться на </w:t>
      </w:r>
      <w:r>
        <w:rPr>
          <w:sz w:val="28"/>
          <w:szCs w:val="28"/>
          <w:lang w:val="ru-RU"/>
        </w:rPr>
        <w:t>499</w:t>
      </w:r>
      <w:r w:rsidRPr="003E1A45">
        <w:rPr>
          <w:sz w:val="28"/>
          <w:szCs w:val="28"/>
        </w:rPr>
        <w:t>кВт.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 відповідності до розрахованої потужності збільшення середньомісячного спож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вання електроенергії збільшиться відповідно до розрахунку.</w:t>
      </w:r>
    </w:p>
    <w:p w:rsidR="005973F6" w:rsidRPr="003E1A45" w:rsidRDefault="005973F6" w:rsidP="005973F6">
      <w:pPr>
        <w:ind w:right="-8" w:firstLine="283"/>
        <w:rPr>
          <w:sz w:val="28"/>
          <w:szCs w:val="28"/>
        </w:rPr>
      </w:pPr>
      <w:r w:rsidRPr="003E1A45">
        <w:rPr>
          <w:sz w:val="28"/>
          <w:szCs w:val="28"/>
        </w:rPr>
        <w:t>Розрахунок середньомісячного споживання електроенергії кВт/годин перспективної забудови території</w:t>
      </w:r>
    </w:p>
    <w:p w:rsidR="005973F6" w:rsidRPr="003E1A45" w:rsidRDefault="005973F6" w:rsidP="005973F6">
      <w:pPr>
        <w:ind w:right="-8" w:firstLine="425"/>
        <w:jc w:val="both"/>
        <w:rPr>
          <w:szCs w:val="24"/>
        </w:rPr>
      </w:pPr>
      <w:r w:rsidRPr="003E1A45">
        <w:rPr>
          <w:szCs w:val="24"/>
        </w:rPr>
        <w:t>Вихідні дані:</w:t>
      </w:r>
    </w:p>
    <w:p w:rsidR="005973F6" w:rsidRPr="003E1A45" w:rsidRDefault="005973F6" w:rsidP="007129BB">
      <w:pPr>
        <w:pStyle w:val="aff2"/>
        <w:numPr>
          <w:ilvl w:val="0"/>
          <w:numId w:val="21"/>
        </w:numPr>
        <w:spacing w:after="200"/>
        <w:ind w:left="0" w:right="-8" w:firstLine="273"/>
        <w:jc w:val="both"/>
        <w:rPr>
          <w:rFonts w:ascii="Times New Roman" w:hAnsi="Times New Roman"/>
        </w:rPr>
      </w:pPr>
      <w:r w:rsidRPr="003E1A45">
        <w:rPr>
          <w:rFonts w:ascii="Times New Roman" w:hAnsi="Times New Roman"/>
        </w:rPr>
        <w:t>житлові будинки в кількос</w:t>
      </w:r>
      <w:r>
        <w:rPr>
          <w:rFonts w:ascii="Times New Roman" w:hAnsi="Times New Roman"/>
        </w:rPr>
        <w:t>ті 91</w:t>
      </w:r>
      <w:r w:rsidRPr="003E1A45">
        <w:rPr>
          <w:rFonts w:ascii="Times New Roman" w:hAnsi="Times New Roman"/>
        </w:rPr>
        <w:t>шт;</w:t>
      </w:r>
    </w:p>
    <w:p w:rsidR="005973F6" w:rsidRPr="003E1A45" w:rsidRDefault="005973F6" w:rsidP="007129BB">
      <w:pPr>
        <w:pStyle w:val="aff2"/>
        <w:numPr>
          <w:ilvl w:val="0"/>
          <w:numId w:val="21"/>
        </w:numPr>
        <w:spacing w:after="200"/>
        <w:ind w:left="0" w:right="-8" w:firstLine="273"/>
        <w:jc w:val="both"/>
        <w:rPr>
          <w:rFonts w:ascii="Times New Roman" w:hAnsi="Times New Roman"/>
        </w:rPr>
      </w:pPr>
      <w:r w:rsidRPr="003E1A45">
        <w:rPr>
          <w:rFonts w:ascii="Times New Roman" w:hAnsi="Times New Roman"/>
        </w:rPr>
        <w:t xml:space="preserve">об’єкт інфраструктури (відповідно до таблиці VII.2) в кількості  </w:t>
      </w:r>
      <w:r>
        <w:rPr>
          <w:rFonts w:ascii="Times New Roman" w:hAnsi="Times New Roman"/>
        </w:rPr>
        <w:t>8</w:t>
      </w:r>
      <w:r w:rsidRPr="003E1A45">
        <w:rPr>
          <w:rFonts w:ascii="Times New Roman" w:hAnsi="Times New Roman"/>
        </w:rPr>
        <w:t xml:space="preserve"> шт;</w:t>
      </w:r>
    </w:p>
    <w:p w:rsidR="005973F6" w:rsidRPr="003E1A45" w:rsidRDefault="005973F6" w:rsidP="007129BB">
      <w:pPr>
        <w:pStyle w:val="aff2"/>
        <w:numPr>
          <w:ilvl w:val="0"/>
          <w:numId w:val="21"/>
        </w:numPr>
        <w:spacing w:after="200"/>
        <w:ind w:left="0" w:right="-8" w:firstLine="273"/>
        <w:jc w:val="both"/>
        <w:rPr>
          <w:rFonts w:ascii="Times New Roman" w:hAnsi="Times New Roman"/>
        </w:rPr>
      </w:pPr>
      <w:r w:rsidRPr="003E1A45">
        <w:rPr>
          <w:rFonts w:ascii="Times New Roman" w:hAnsi="Times New Roman"/>
        </w:rPr>
        <w:t xml:space="preserve">освітлення проектних вулиць орієнтовна довжина – </w:t>
      </w:r>
      <w:r>
        <w:rPr>
          <w:rFonts w:ascii="Times New Roman" w:hAnsi="Times New Roman"/>
        </w:rPr>
        <w:t>1</w:t>
      </w:r>
      <w:r w:rsidRPr="003E1A45">
        <w:rPr>
          <w:rFonts w:ascii="Times New Roman" w:hAnsi="Times New Roman"/>
        </w:rPr>
        <w:t>000 м.</w:t>
      </w:r>
    </w:p>
    <w:p w:rsidR="005973F6" w:rsidRPr="003E1A45" w:rsidRDefault="005973F6" w:rsidP="007129BB">
      <w:pPr>
        <w:pStyle w:val="aff2"/>
        <w:numPr>
          <w:ilvl w:val="0"/>
          <w:numId w:val="21"/>
        </w:numPr>
        <w:spacing w:after="200"/>
        <w:ind w:left="0" w:right="-8" w:firstLine="2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розрахункова потужність – </w:t>
      </w:r>
      <w:r>
        <w:rPr>
          <w:rFonts w:ascii="Times New Roman" w:hAnsi="Times New Roman"/>
          <w:lang w:val="ru-RU"/>
        </w:rPr>
        <w:t>499</w:t>
      </w:r>
      <w:r w:rsidRPr="003E1A45">
        <w:rPr>
          <w:rFonts w:ascii="Times New Roman" w:hAnsi="Times New Roman"/>
        </w:rPr>
        <w:t xml:space="preserve"> кВт.</w:t>
      </w:r>
    </w:p>
    <w:p w:rsidR="005973F6" w:rsidRPr="003E1A45" w:rsidRDefault="005973F6" w:rsidP="005973F6">
      <w:pPr>
        <w:ind w:right="-8" w:firstLine="425"/>
        <w:jc w:val="both"/>
        <w:rPr>
          <w:szCs w:val="24"/>
        </w:rPr>
      </w:pPr>
      <w:r w:rsidRPr="003E1A45">
        <w:rPr>
          <w:szCs w:val="24"/>
        </w:rPr>
        <w:t>Обґрунтування розрахунку.</w:t>
      </w:r>
    </w:p>
    <w:p w:rsidR="005973F6" w:rsidRPr="003E1A45" w:rsidRDefault="005973F6" w:rsidP="005973F6">
      <w:pPr>
        <w:ind w:right="-8" w:firstLine="425"/>
        <w:jc w:val="both"/>
        <w:rPr>
          <w:szCs w:val="24"/>
        </w:rPr>
      </w:pPr>
      <w:r w:rsidRPr="003E1A45">
        <w:rPr>
          <w:szCs w:val="24"/>
        </w:rPr>
        <w:t>Відповідно до другого абзацу п. 8.15, та таблиці 8.5 ДБН 360-92** річна кількість годин викори</w:t>
      </w:r>
      <w:r w:rsidRPr="003E1A45">
        <w:rPr>
          <w:szCs w:val="24"/>
        </w:rPr>
        <w:t>с</w:t>
      </w:r>
      <w:r w:rsidRPr="003E1A45">
        <w:rPr>
          <w:szCs w:val="24"/>
        </w:rPr>
        <w:t xml:space="preserve">тання максимуму споживання електроенергії середніх населених пунктів дорівнює </w:t>
      </w:r>
      <w:smartTag w:uri="urn:schemas-microsoft-com:office:smarttags" w:element="metricconverter">
        <w:smartTagPr>
          <w:attr w:name="ProductID" w:val="4100 г"/>
        </w:smartTagPr>
        <w:r w:rsidRPr="003E1A45">
          <w:rPr>
            <w:szCs w:val="24"/>
          </w:rPr>
          <w:t>4100 г</w:t>
        </w:r>
      </w:smartTag>
      <w:r w:rsidRPr="003E1A45">
        <w:rPr>
          <w:szCs w:val="24"/>
        </w:rPr>
        <w:t xml:space="preserve"> (відповідно до </w:t>
      </w:r>
      <w:r w:rsidRPr="003E1A45">
        <w:rPr>
          <w:b/>
          <w:szCs w:val="24"/>
        </w:rPr>
        <w:t>Примітки 2</w:t>
      </w:r>
      <w:r w:rsidRPr="003E1A45">
        <w:rPr>
          <w:szCs w:val="24"/>
        </w:rPr>
        <w:t xml:space="preserve"> при розрахунку використовується коефіцієнт 0,9).</w:t>
      </w:r>
    </w:p>
    <w:p w:rsidR="005973F6" w:rsidRPr="003E1A45" w:rsidRDefault="005973F6" w:rsidP="005973F6">
      <w:pPr>
        <w:ind w:right="-8" w:firstLine="425"/>
        <w:jc w:val="both"/>
        <w:rPr>
          <w:szCs w:val="24"/>
        </w:rPr>
      </w:pPr>
      <w:r w:rsidRPr="003E1A45">
        <w:rPr>
          <w:szCs w:val="24"/>
        </w:rPr>
        <w:t>Розрахунок.</w:t>
      </w:r>
    </w:p>
    <w:p w:rsidR="005973F6" w:rsidRPr="003E1A45" w:rsidRDefault="00AD1318" w:rsidP="005973F6">
      <w:pPr>
        <w:jc w:val="both"/>
        <w:rPr>
          <w:szCs w:val="24"/>
        </w:rPr>
      </w:pPr>
      <w:r w:rsidRPr="00AD1318">
        <w:rPr>
          <w:noProof/>
          <w:szCs w:val="24"/>
        </w:rPr>
        <w:pict>
          <v:shape id="_x0000_s1065" type="#_x0000_t75" style="position:absolute;left:0;text-align:left;margin-left:167.9pt;margin-top:4.05pt;width:205.3pt;height:25.3pt;z-index:251660288">
            <v:imagedata r:id="rId62" o:title=""/>
            <w10:wrap type="square" side="right"/>
          </v:shape>
          <o:OLEObject Type="Embed" ProgID="Equation.3" ShapeID="_x0000_s1065" DrawAspect="Content" ObjectID="_1595658807" r:id="rId63"/>
        </w:pict>
      </w:r>
    </w:p>
    <w:p w:rsidR="005973F6" w:rsidRPr="003E1A45" w:rsidRDefault="005973F6" w:rsidP="005973F6">
      <w:pPr>
        <w:rPr>
          <w:szCs w:val="24"/>
        </w:rPr>
      </w:pPr>
    </w:p>
    <w:p w:rsidR="005973F6" w:rsidRPr="003E1A45" w:rsidRDefault="005973F6" w:rsidP="005973F6">
      <w:pPr>
        <w:rPr>
          <w:szCs w:val="24"/>
        </w:rPr>
      </w:pPr>
    </w:p>
    <w:p w:rsidR="005973F6" w:rsidRPr="003E1A45" w:rsidRDefault="00AD1318" w:rsidP="005973F6">
      <w:pPr>
        <w:ind w:left="284" w:right="276" w:firstLine="283"/>
        <w:rPr>
          <w:szCs w:val="24"/>
        </w:rPr>
      </w:pPr>
      <w:r w:rsidRPr="00AD1318">
        <w:rPr>
          <w:noProof/>
          <w:szCs w:val="24"/>
        </w:rPr>
        <w:pict>
          <v:shape id="_x0000_s1066" type="#_x0000_t75" style="position:absolute;left:0;text-align:left;margin-left:7.8pt;margin-top:13.75pt;width:29.8pt;height:21.75pt;z-index:251661312">
            <v:imagedata r:id="rId64" o:title=""/>
            <w10:wrap type="square" side="right"/>
          </v:shape>
          <o:OLEObject Type="Embed" ProgID="Equation.3" ShapeID="_x0000_s1066" DrawAspect="Content" ObjectID="_1595658808" r:id="rId65"/>
        </w:pict>
      </w:r>
      <w:r w:rsidR="005973F6" w:rsidRPr="003E1A45">
        <w:rPr>
          <w:szCs w:val="24"/>
        </w:rPr>
        <w:t xml:space="preserve">де </w:t>
      </w:r>
    </w:p>
    <w:p w:rsidR="005973F6" w:rsidRPr="003E1A45" w:rsidRDefault="005973F6" w:rsidP="005973F6">
      <w:pPr>
        <w:ind w:left="284" w:right="276" w:firstLine="283"/>
        <w:jc w:val="left"/>
        <w:rPr>
          <w:szCs w:val="24"/>
        </w:rPr>
      </w:pPr>
      <w:r w:rsidRPr="003E1A45">
        <w:rPr>
          <w:szCs w:val="24"/>
        </w:rPr>
        <w:t>споживання кВт/г за рік;</w:t>
      </w:r>
    </w:p>
    <w:p w:rsidR="005973F6" w:rsidRPr="003E1A45" w:rsidRDefault="00AD1318" w:rsidP="005973F6">
      <w:pPr>
        <w:ind w:left="284" w:right="276" w:firstLine="283"/>
        <w:jc w:val="left"/>
        <w:rPr>
          <w:szCs w:val="24"/>
        </w:rPr>
      </w:pPr>
      <w:r w:rsidRPr="00AD1318">
        <w:rPr>
          <w:noProof/>
          <w:szCs w:val="24"/>
        </w:rPr>
        <w:pict>
          <v:shape id="_x0000_s1068" type="#_x0000_t75" style="position:absolute;left:0;text-align:left;margin-left:-38.55pt;margin-top:24.45pt;width:21.75pt;height:16pt;z-index:251663360">
            <v:imagedata r:id="rId66" o:title=""/>
            <w10:wrap type="square" side="right"/>
          </v:shape>
          <o:OLEObject Type="Embed" ProgID="Equation.3" ShapeID="_x0000_s1068" DrawAspect="Content" ObjectID="_1595658809" r:id="rId67"/>
        </w:pict>
      </w:r>
      <w:r w:rsidRPr="00AD1318">
        <w:rPr>
          <w:noProof/>
          <w:szCs w:val="24"/>
        </w:rPr>
        <w:pict>
          <v:shape id="_x0000_s1067" type="#_x0000_t75" style="position:absolute;left:0;text-align:left;margin-left:-38.55pt;margin-top:2.7pt;width:28.6pt;height:21.75pt;z-index:251662336">
            <v:imagedata r:id="rId68" o:title=""/>
            <w10:wrap type="square" side="right"/>
          </v:shape>
          <o:OLEObject Type="Embed" ProgID="Equation.3" ShapeID="_x0000_s1067" DrawAspect="Content" ObjectID="_1595658810" r:id="rId69"/>
        </w:pict>
      </w:r>
      <w:r w:rsidR="005973F6" w:rsidRPr="003E1A45">
        <w:rPr>
          <w:szCs w:val="24"/>
        </w:rPr>
        <w:t xml:space="preserve">розрахункова потужність електроприймачів забудови (у відповідності до розрахунку) – </w:t>
      </w:r>
      <w:r w:rsidR="005973F6">
        <w:rPr>
          <w:szCs w:val="24"/>
          <w:lang w:val="ru-RU"/>
        </w:rPr>
        <w:t>3775</w:t>
      </w:r>
      <w:r w:rsidR="005973F6" w:rsidRPr="003E1A45">
        <w:rPr>
          <w:szCs w:val="24"/>
        </w:rPr>
        <w:t xml:space="preserve"> кількість годин використання максимуму споживання електроенергії – 4100 годин;</w:t>
      </w:r>
    </w:p>
    <w:p w:rsidR="005973F6" w:rsidRPr="003E1A45" w:rsidRDefault="005973F6" w:rsidP="005973F6">
      <w:pPr>
        <w:ind w:right="276"/>
        <w:jc w:val="left"/>
        <w:rPr>
          <w:szCs w:val="24"/>
        </w:rPr>
      </w:pPr>
      <w:r w:rsidRPr="003E1A45">
        <w:rPr>
          <w:szCs w:val="24"/>
        </w:rPr>
        <w:t xml:space="preserve">поправочний коефіцієнт відповідно до </w:t>
      </w:r>
      <w:r w:rsidRPr="003E1A45">
        <w:rPr>
          <w:b/>
          <w:szCs w:val="24"/>
        </w:rPr>
        <w:t xml:space="preserve">Примітки 2 </w:t>
      </w:r>
      <w:r w:rsidRPr="003E1A45">
        <w:rPr>
          <w:szCs w:val="24"/>
        </w:rPr>
        <w:t>– 0,9.</w:t>
      </w:r>
    </w:p>
    <w:p w:rsidR="005973F6" w:rsidRPr="003E1A45" w:rsidRDefault="00AD1318" w:rsidP="005973F6">
      <w:pPr>
        <w:ind w:left="284" w:right="276" w:firstLine="283"/>
        <w:jc w:val="both"/>
        <w:rPr>
          <w:szCs w:val="24"/>
        </w:rPr>
      </w:pPr>
      <w:r w:rsidRPr="00AD1318">
        <w:rPr>
          <w:noProof/>
          <w:szCs w:val="24"/>
        </w:rPr>
        <w:lastRenderedPageBreak/>
        <w:pict>
          <v:shape id="_x0000_s1069" type="#_x0000_t75" style="position:absolute;left:0;text-align:left;margin-left:119pt;margin-top:12.9pt;width:205.3pt;height:25.3pt;z-index:251664384">
            <v:imagedata r:id="rId70" o:title=""/>
            <w10:wrap type="square" side="right"/>
          </v:shape>
          <o:OLEObject Type="Embed" ProgID="Equation.3" ShapeID="_x0000_s1069" DrawAspect="Content" ObjectID="_1595658811" r:id="rId71"/>
        </w:pict>
      </w:r>
    </w:p>
    <w:p w:rsidR="005973F6" w:rsidRPr="003E1A45" w:rsidRDefault="005973F6" w:rsidP="005973F6">
      <w:pPr>
        <w:jc w:val="both"/>
        <w:rPr>
          <w:szCs w:val="24"/>
        </w:rPr>
      </w:pPr>
    </w:p>
    <w:p w:rsidR="005973F6" w:rsidRPr="003E1A45" w:rsidRDefault="005973F6" w:rsidP="005973F6">
      <w:pPr>
        <w:jc w:val="both"/>
        <w:rPr>
          <w:szCs w:val="24"/>
        </w:rPr>
      </w:pPr>
    </w:p>
    <w:p w:rsidR="005973F6" w:rsidRPr="003E1A45" w:rsidRDefault="00AD1318" w:rsidP="005973F6">
      <w:pPr>
        <w:ind w:left="709" w:right="134"/>
        <w:jc w:val="both"/>
        <w:rPr>
          <w:szCs w:val="24"/>
        </w:rPr>
      </w:pPr>
      <w:r w:rsidRPr="00AD1318">
        <w:rPr>
          <w:noProof/>
          <w:szCs w:val="24"/>
        </w:rPr>
        <w:pict>
          <v:shape id="_x0000_s1070" type="#_x0000_t75" style="position:absolute;left:0;text-align:left;margin-left:7.8pt;margin-top:9.2pt;width:29.8pt;height:21.75pt;z-index:251665408">
            <v:imagedata r:id="rId64" o:title=""/>
            <w10:wrap type="square" side="right"/>
          </v:shape>
          <o:OLEObject Type="Embed" ProgID="Equation.3" ShapeID="_x0000_s1070" DrawAspect="Content" ObjectID="_1595658812" r:id="rId72"/>
        </w:pict>
      </w:r>
      <w:r w:rsidR="005973F6" w:rsidRPr="003E1A45">
        <w:rPr>
          <w:szCs w:val="24"/>
        </w:rPr>
        <w:t>де</w:t>
      </w:r>
    </w:p>
    <w:p w:rsidR="005973F6" w:rsidRPr="003E1A45" w:rsidRDefault="00AD1318" w:rsidP="005973F6">
      <w:pPr>
        <w:ind w:left="709" w:right="134"/>
        <w:jc w:val="both"/>
        <w:rPr>
          <w:szCs w:val="24"/>
        </w:rPr>
      </w:pPr>
      <w:r w:rsidRPr="00AD1318">
        <w:rPr>
          <w:noProof/>
          <w:szCs w:val="24"/>
        </w:rPr>
        <w:pict>
          <v:shape id="_x0000_s1071" type="#_x0000_t75" style="position:absolute;left:0;text-align:left;margin-left:-40pt;margin-top:12.7pt;width:30.95pt;height:20.6pt;z-index:251666432">
            <v:imagedata r:id="rId73" o:title=""/>
            <w10:wrap type="square" side="right"/>
          </v:shape>
          <o:OLEObject Type="Embed" ProgID="Equation.3" ShapeID="_x0000_s1071" DrawAspect="Content" ObjectID="_1595658813" r:id="rId74"/>
        </w:pict>
      </w:r>
      <w:r w:rsidR="005973F6" w:rsidRPr="003E1A45">
        <w:rPr>
          <w:szCs w:val="24"/>
        </w:rPr>
        <w:t>споживання кВт/г за рік;</w:t>
      </w:r>
    </w:p>
    <w:p w:rsidR="005973F6" w:rsidRPr="003E1A45" w:rsidRDefault="005973F6" w:rsidP="005973F6">
      <w:pPr>
        <w:ind w:left="709" w:right="134"/>
        <w:jc w:val="both"/>
        <w:rPr>
          <w:szCs w:val="24"/>
        </w:rPr>
      </w:pPr>
      <w:r w:rsidRPr="003E1A45">
        <w:rPr>
          <w:szCs w:val="24"/>
        </w:rPr>
        <w:t>споживання кВт/г за місяць;</w:t>
      </w:r>
    </w:p>
    <w:p w:rsidR="005973F6" w:rsidRPr="003E1A45" w:rsidRDefault="005973F6" w:rsidP="005973F6">
      <w:pPr>
        <w:spacing w:line="360" w:lineRule="auto"/>
        <w:ind w:left="709" w:right="134"/>
        <w:jc w:val="both"/>
        <w:rPr>
          <w:sz w:val="28"/>
          <w:szCs w:val="28"/>
        </w:rPr>
      </w:pP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Визначення категорії електропостачання забудови.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основному ділянки, що підпадають під проектні роботи планується забудовувати одноквартирними житловими будинками з опаленням на природному газі та газовими плитами для приготування їжі. Відповідно до цього та у відповідності з таблицею 2.1 ДБН В.2.5-23: 2010 дана житлова забудова відноситься до ІІІ категорії електропост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чання. Що передбачає живлення від одного джерела електропостачання та перерву в електропостачанні до 24 годин.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Об’єкти інфраструктури будуть забезпечуватись електроенергією по категорії ві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повідно до ТУ (що видаватимуться при їх безпосередньому проектуванні) та діючих будівельних норм. Категорія електропостачання буде уточнена при безпосередньому проектуванні конкретних об’єктів.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Визначення місця встановлення проектуємих ТП та схеми електропостачання про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ктуємої забудови.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 відповідності до вимог ПУЕ, та для можливості перспективного розвитку прое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>туємих електричних мереж з урахуванням поєднання проектуємих мереж з існуючою енергосистемою місцевості, забезпечення комплексного централізованого електропо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>тачання всіх споживачів, розташованих у зоні дії проектуємих мереж, та зниження втрат напруги, для проектуємих ТП визначене як можна ближче до центру навант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жень.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Електропостачання проектуємих будівель відбуватиметься за радіально-магістральною схемою електропостачання.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Дана схема електропостачання дозволить проводити поетапне (часткове) електроп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стачання проектуємих забудов, що дозволить розділяти будівництво на черги та вик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нувати їх з різницею у часі.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Також прийняте технічне рішення є більш економічним в будівництві та полегшує подальшу експлуатацію ніж виконання електропостачання за допомогою кабелів.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Для електропостачання передбачається встановати трансформаторні підстанції м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ського типу або аналогічні контейнерного типу, що пройшли сертифікацію на терит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рії України. Дана трансформаторна підстанція має закриту конструкцію і не потребує додаткового огородження.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Розподільчі мережі передбачається виконувати повітряними лініями з самоутри</w:t>
      </w:r>
      <w:r w:rsidRPr="003E1A45">
        <w:rPr>
          <w:sz w:val="28"/>
          <w:szCs w:val="28"/>
        </w:rPr>
        <w:t>м</w:t>
      </w:r>
      <w:r w:rsidRPr="003E1A45">
        <w:rPr>
          <w:sz w:val="28"/>
          <w:szCs w:val="28"/>
        </w:rPr>
        <w:t>ним ізольованим проводом. Будівельна частина ліній виконується на базі з/б стійок марки СВ з закріпленням стійки в ґрунті на 2 – 2,5м.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Електротехнічна частина ВЛ-0,4кВ виконується проводом марки AsXSn або анал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гічного з аналогічними характеристиками, що має відповідні сертифікати відповідно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>ті в Україні.</w:t>
      </w:r>
    </w:p>
    <w:p w:rsidR="005973F6" w:rsidRPr="003E1A45" w:rsidRDefault="005973F6" w:rsidP="005973F6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Кріплення проводу виконати на лінійній арматурі ТзОВ "ЛІЗО" м. Львів або анал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гічного з аналогічними характеристиками, що має відповідні сертифікати відповідно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>ті в Україні.</w:t>
      </w:r>
    </w:p>
    <w:p w:rsidR="005973F6" w:rsidRPr="003E1A45" w:rsidRDefault="005973F6" w:rsidP="005973F6">
      <w:pPr>
        <w:tabs>
          <w:tab w:val="left" w:pos="10206"/>
        </w:tabs>
        <w:ind w:right="-8" w:firstLine="283"/>
        <w:jc w:val="left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При будівництві повітряні лінії електропередач слід розташовувати таким чином, щоб їх опори не загороджували входи в будівлі і в’їзди у двори, не утруднювали рух транспорту та пішоходів. У місцях де можливий наїзд транспорту опори рекоменд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ється захищати від наїзду встановлюючи відбійні тумби.</w:t>
      </w:r>
    </w:p>
    <w:p w:rsidR="005973F6" w:rsidRPr="003E1A45" w:rsidRDefault="005973F6" w:rsidP="005973F6">
      <w:pPr>
        <w:tabs>
          <w:tab w:val="left" w:pos="10206"/>
        </w:tabs>
        <w:ind w:right="-8" w:firstLine="283"/>
        <w:jc w:val="left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Зовнішнє освітлення.</w:t>
      </w:r>
    </w:p>
    <w:p w:rsidR="005973F6" w:rsidRPr="003E1A45" w:rsidRDefault="005973F6" w:rsidP="005973F6">
      <w:pPr>
        <w:tabs>
          <w:tab w:val="left" w:pos="10206"/>
        </w:tabs>
        <w:ind w:right="-8" w:firstLine="283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Мережі зовнішнього освітлення виконати з приєднанням до окремого щита 0,23/0,4кВ, розташованому безпосередньо в розподільчому щиті трансформаторної п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дстанції.</w:t>
      </w:r>
    </w:p>
    <w:p w:rsidR="005973F6" w:rsidRPr="003E1A45" w:rsidRDefault="005973F6" w:rsidP="005973F6">
      <w:pPr>
        <w:tabs>
          <w:tab w:val="left" w:pos="10206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Трасування мереж зовнішнього освітлення провести 5-ю жилою проводом марки AsXSn або аналогічного з аналогічними характеристиками, що має відповідні сертиф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кати відповідності в Україні, з рівномірним розподіленням по фазам.</w:t>
      </w:r>
    </w:p>
    <w:p w:rsidR="005973F6" w:rsidRPr="003E1A45" w:rsidRDefault="005973F6" w:rsidP="005973F6">
      <w:pPr>
        <w:tabs>
          <w:tab w:val="left" w:pos="10206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кожну групу підключити розрахункову кількість освітлювальних приладів (але не більше 30шт).</w:t>
      </w:r>
    </w:p>
    <w:p w:rsidR="005973F6" w:rsidRPr="003E1A45" w:rsidRDefault="005973F6" w:rsidP="005973F6">
      <w:pPr>
        <w:tabs>
          <w:tab w:val="left" w:pos="10206"/>
        </w:tabs>
        <w:ind w:right="-8" w:firstLine="283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На кожну групу встановити фото реле.</w:t>
      </w:r>
    </w:p>
    <w:p w:rsidR="005973F6" w:rsidRPr="003E1A45" w:rsidRDefault="005973F6" w:rsidP="005973F6">
      <w:pPr>
        <w:tabs>
          <w:tab w:val="left" w:pos="10206"/>
        </w:tabs>
        <w:ind w:right="-8" w:firstLine="283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Вуличне освітлення приєднується по ІІІ-й категорії електропостачання.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left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Облік електроенергії.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виконання «правил користування електроенергією для населення», п.1.5 ПУЕ-2014 та правил користування електроенергією для кожного окремого абонента пере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бачається встановлення точки обліку електроенергії.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Точка обліку складається з лічильника електроенергії, комутаційних апаратів та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хисного щита в якому все встановлюється.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Щит має волого захисне та антивандальне виконання і встановлюється на фасаді б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дівлі абонента.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Захисне заземлення.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pacing w:val="-6"/>
          <w:sz w:val="28"/>
          <w:szCs w:val="28"/>
        </w:rPr>
      </w:pPr>
      <w:r w:rsidRPr="003E1A45">
        <w:rPr>
          <w:sz w:val="28"/>
          <w:szCs w:val="28"/>
        </w:rPr>
        <w:t xml:space="preserve">Живлення електроприймачів проектуємих об’єктів планується від мережі 380/220 В з системою заземлення </w:t>
      </w:r>
      <w:r w:rsidRPr="003E1A45">
        <w:rPr>
          <w:spacing w:val="-6"/>
          <w:sz w:val="28"/>
          <w:szCs w:val="28"/>
        </w:rPr>
        <w:t>ТN-C-S.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pacing w:val="-6"/>
          <w:sz w:val="28"/>
          <w:szCs w:val="28"/>
        </w:rPr>
      </w:pPr>
      <w:r w:rsidRPr="003E1A45">
        <w:rPr>
          <w:spacing w:val="-6"/>
          <w:sz w:val="28"/>
          <w:szCs w:val="28"/>
        </w:rPr>
        <w:t>Для захисту обслуговуючого персоналу від ураження електричним струмом повинно б</w:t>
      </w:r>
      <w:r w:rsidRPr="003E1A45">
        <w:rPr>
          <w:spacing w:val="-6"/>
          <w:sz w:val="28"/>
          <w:szCs w:val="28"/>
        </w:rPr>
        <w:t>у</w:t>
      </w:r>
      <w:r w:rsidRPr="003E1A45">
        <w:rPr>
          <w:spacing w:val="-6"/>
          <w:sz w:val="28"/>
          <w:szCs w:val="28"/>
        </w:rPr>
        <w:t>ти передбачено захисне занулення. Зануленню підлягають всі металеві частини електроу</w:t>
      </w:r>
      <w:r w:rsidRPr="003E1A45">
        <w:rPr>
          <w:spacing w:val="-6"/>
          <w:sz w:val="28"/>
          <w:szCs w:val="28"/>
        </w:rPr>
        <w:t>с</w:t>
      </w:r>
      <w:r w:rsidRPr="003E1A45">
        <w:rPr>
          <w:spacing w:val="-6"/>
          <w:sz w:val="28"/>
          <w:szCs w:val="28"/>
        </w:rPr>
        <w:t>тановок, що нормально не знаходяться під напругою, але які можуть виявитьсь під ним в результаті порушення цілісності ізоляції.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pacing w:val="-6"/>
          <w:sz w:val="28"/>
          <w:szCs w:val="28"/>
        </w:rPr>
      </w:pPr>
      <w:r w:rsidRPr="003E1A45">
        <w:rPr>
          <w:spacing w:val="-6"/>
          <w:sz w:val="28"/>
          <w:szCs w:val="28"/>
        </w:rPr>
        <w:t>В якості заземлюючих провідників пропонується використовувати стальні труби елек</w:t>
      </w:r>
      <w:r w:rsidRPr="003E1A45">
        <w:rPr>
          <w:spacing w:val="-6"/>
          <w:sz w:val="28"/>
          <w:szCs w:val="28"/>
        </w:rPr>
        <w:t>т</w:t>
      </w:r>
      <w:r w:rsidRPr="003E1A45">
        <w:rPr>
          <w:spacing w:val="-6"/>
          <w:sz w:val="28"/>
          <w:szCs w:val="28"/>
        </w:rPr>
        <w:t>ропроводки, нульові жили розподільчих мереж.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pacing w:val="-6"/>
          <w:sz w:val="28"/>
          <w:szCs w:val="28"/>
        </w:rPr>
      </w:pPr>
      <w:r w:rsidRPr="003E1A45">
        <w:rPr>
          <w:spacing w:val="-6"/>
          <w:sz w:val="28"/>
          <w:szCs w:val="28"/>
        </w:rPr>
        <w:t>В якості заземлюючого пристрою рекомендується використовувати комплект штучного заземлювального пристрою GALMAR, або іншу систему заземлення, що забезпечить но</w:t>
      </w:r>
      <w:r w:rsidRPr="003E1A45">
        <w:rPr>
          <w:spacing w:val="-6"/>
          <w:sz w:val="28"/>
          <w:szCs w:val="28"/>
        </w:rPr>
        <w:t>р</w:t>
      </w:r>
      <w:r w:rsidRPr="003E1A45">
        <w:rPr>
          <w:spacing w:val="-6"/>
          <w:sz w:val="28"/>
          <w:szCs w:val="28"/>
        </w:rPr>
        <w:t>мований опір розтікання на землю.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Заземлюючий пристрій виконувати з забезпеченням вимог до його опору розтікання, який повинен бути, в любу пору року, не більше 4 Ом з врахуванням опору природних та штучних заземлювачів.</w:t>
      </w:r>
    </w:p>
    <w:p w:rsidR="005973F6" w:rsidRPr="003E1A45" w:rsidRDefault="005973F6" w:rsidP="005973F6">
      <w:pPr>
        <w:tabs>
          <w:tab w:val="left" w:pos="10348"/>
        </w:tabs>
        <w:ind w:right="-8" w:firstLine="284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Енергозбереження.</w:t>
      </w:r>
    </w:p>
    <w:p w:rsidR="005973F6" w:rsidRPr="003E1A45" w:rsidRDefault="005973F6" w:rsidP="005973F6">
      <w:pPr>
        <w:tabs>
          <w:tab w:val="left" w:pos="10348"/>
        </w:tabs>
        <w:ind w:right="-8" w:firstLine="28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До енергозберігаючих заходів, що використовуються при проектуванні даного об’єкта, відноситься використання: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енергозберігаючого обладнання;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системи автоматики управління вуличним освітленням;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використання світлодіодних світильників для вуличного освітлення;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використання самоутримного проводу, що зменшує втрати електроенергії від н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санкціонованого підключення до мереж.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lastRenderedPageBreak/>
        <w:t>Блискавкозахист.</w:t>
      </w:r>
    </w:p>
    <w:p w:rsidR="005973F6" w:rsidRPr="003E1A45" w:rsidRDefault="005973F6" w:rsidP="005973F6">
      <w:pPr>
        <w:pStyle w:val="af4"/>
        <w:tabs>
          <w:tab w:val="left" w:pos="10348"/>
        </w:tabs>
        <w:ind w:right="-8" w:firstLine="283"/>
        <w:jc w:val="both"/>
        <w:rPr>
          <w:rFonts w:ascii="Times New Roman" w:hAnsi="Times New Roman"/>
          <w:b w:val="0"/>
          <w:bCs/>
          <w:spacing w:val="-6"/>
          <w:szCs w:val="28"/>
        </w:rPr>
      </w:pPr>
      <w:r w:rsidRPr="003E1A45">
        <w:rPr>
          <w:rFonts w:ascii="Times New Roman" w:hAnsi="Times New Roman"/>
          <w:b w:val="0"/>
          <w:bCs/>
          <w:spacing w:val="-6"/>
          <w:szCs w:val="28"/>
        </w:rPr>
        <w:t>Система блискавко захисту повинна розроблятись відповідно до ДСТУ Б В.2.5-38:2008 «Улаштування блискавко захисту будівель і споруд». З урахуванням пунктів таких норм</w:t>
      </w:r>
      <w:r w:rsidRPr="003E1A45">
        <w:rPr>
          <w:rFonts w:ascii="Times New Roman" w:hAnsi="Times New Roman"/>
          <w:b w:val="0"/>
          <w:bCs/>
          <w:spacing w:val="-6"/>
          <w:szCs w:val="28"/>
        </w:rPr>
        <w:t>а</w:t>
      </w:r>
      <w:r w:rsidRPr="003E1A45">
        <w:rPr>
          <w:rFonts w:ascii="Times New Roman" w:hAnsi="Times New Roman"/>
          <w:b w:val="0"/>
          <w:bCs/>
          <w:spacing w:val="-6"/>
          <w:szCs w:val="28"/>
        </w:rPr>
        <w:t>тивних документів: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</w:pPr>
      <w:r w:rsidRPr="003E1A45">
        <w:rPr>
          <w:sz w:val="28"/>
          <w:szCs w:val="28"/>
        </w:rPr>
        <w:t>ДБН В.2.5-27-2006 Захисні заходи електробезпеки в електроустановках будинків і споруд, затверджені наказом Мінбуду України від 29.03.06 № 97 та уведенні в дію з 01.10.06.</w:t>
      </w:r>
    </w:p>
    <w:p w:rsidR="005973F6" w:rsidRPr="003E1A45" w:rsidRDefault="005973F6" w:rsidP="005973F6">
      <w:pPr>
        <w:pStyle w:val="a8"/>
        <w:tabs>
          <w:tab w:val="left" w:pos="10348"/>
        </w:tabs>
        <w:ind w:right="-8" w:firstLine="283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E1A45">
        <w:rPr>
          <w:rFonts w:ascii="Times New Roman" w:hAnsi="Times New Roman"/>
          <w:i w:val="0"/>
          <w:sz w:val="28"/>
          <w:szCs w:val="28"/>
          <w:lang w:val="uk-UA"/>
        </w:rPr>
        <w:t>ПУЕ-2014 Правила улаштування електроустановок. Розділ 1 Загальні правила. Глава 1.7 Заземлення і захисні заходи електробезпеки, затверджені наказом Мінпаливенерго України від 28.08.06 № 305.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</w:pPr>
      <w:r w:rsidRPr="003E1A45">
        <w:rPr>
          <w:sz w:val="28"/>
          <w:szCs w:val="28"/>
        </w:rPr>
        <w:t>ДНАОП 0.00-1.21-98 Правила безпечної експлуатації електроустановок споживачів, уведені в дію наказом Держнаглядохоронпраці України 09.01.98 №4</w:t>
      </w:r>
    </w:p>
    <w:p w:rsidR="005973F6" w:rsidRPr="003E1A45" w:rsidRDefault="005973F6" w:rsidP="005973F6">
      <w:pPr>
        <w:tabs>
          <w:tab w:val="left" w:pos="10348"/>
        </w:tabs>
        <w:ind w:right="-8" w:firstLine="283"/>
        <w:jc w:val="both"/>
      </w:pPr>
      <w:r w:rsidRPr="003E1A45">
        <w:rPr>
          <w:sz w:val="28"/>
          <w:szCs w:val="28"/>
        </w:rPr>
        <w:t>ДНАОП 0.00-1.32-01 „Правила будови електроустановок. Електрообладнання спец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альних установок”, затверджені наказом Міністерства праці та соціальної політики від 21.06.2001 № 272</w:t>
      </w:r>
    </w:p>
    <w:p w:rsidR="005973F6" w:rsidRPr="003E1A45" w:rsidRDefault="005973F6" w:rsidP="005973F6">
      <w:pPr>
        <w:pStyle w:val="af4"/>
        <w:tabs>
          <w:tab w:val="left" w:pos="10348"/>
        </w:tabs>
        <w:ind w:right="-8" w:firstLine="283"/>
        <w:jc w:val="both"/>
        <w:rPr>
          <w:rFonts w:ascii="Times New Roman" w:hAnsi="Times New Roman"/>
          <w:b w:val="0"/>
          <w:spacing w:val="0"/>
          <w:szCs w:val="28"/>
        </w:rPr>
      </w:pPr>
      <w:r w:rsidRPr="003E1A45">
        <w:rPr>
          <w:rFonts w:ascii="Times New Roman" w:hAnsi="Times New Roman"/>
          <w:b w:val="0"/>
          <w:spacing w:val="0"/>
          <w:szCs w:val="28"/>
        </w:rPr>
        <w:t>НАПБ В.01.056-2005/111 Правила будови електроустановок. Протипожежний захист електроустановок, уведені в дію наказом Мінпаливенерго України від 11.05.2005 року № 209</w:t>
      </w:r>
    </w:p>
    <w:p w:rsidR="005973F6" w:rsidRPr="003E1A45" w:rsidRDefault="005973F6" w:rsidP="005973F6">
      <w:pPr>
        <w:pStyle w:val="af4"/>
        <w:tabs>
          <w:tab w:val="left" w:pos="10348"/>
        </w:tabs>
        <w:ind w:right="-8" w:firstLine="283"/>
        <w:jc w:val="both"/>
        <w:rPr>
          <w:rFonts w:ascii="Times New Roman" w:hAnsi="Times New Roman"/>
          <w:b w:val="0"/>
          <w:bCs/>
          <w:spacing w:val="-6"/>
          <w:szCs w:val="28"/>
        </w:rPr>
      </w:pPr>
      <w:r w:rsidRPr="003E1A45">
        <w:rPr>
          <w:rFonts w:ascii="Times New Roman" w:hAnsi="Times New Roman"/>
          <w:b w:val="0"/>
          <w:bCs/>
          <w:spacing w:val="-6"/>
          <w:szCs w:val="28"/>
        </w:rPr>
        <w:t>Відповідно до вищевказаних нормативних документів блискавко захист проектуємих будівель повинен відповідати ІІІ рівню захисту від ураження блискавки.</w:t>
      </w:r>
    </w:p>
    <w:p w:rsidR="005973F6" w:rsidRPr="003E1A45" w:rsidRDefault="005973F6" w:rsidP="005973F6">
      <w:pPr>
        <w:pStyle w:val="af4"/>
        <w:ind w:right="-8" w:firstLine="283"/>
        <w:outlineLvl w:val="1"/>
        <w:rPr>
          <w:rFonts w:ascii="Times New Roman" w:hAnsi="Times New Roman"/>
          <w:bCs/>
          <w:szCs w:val="28"/>
        </w:rPr>
      </w:pPr>
      <w:bookmarkStart w:id="94" w:name="_Toc404865686"/>
      <w:bookmarkStart w:id="95" w:name="_Toc449462939"/>
      <w:bookmarkStart w:id="96" w:name="_Toc495141155"/>
      <w:r w:rsidRPr="003E1A45">
        <w:rPr>
          <w:rFonts w:ascii="Times New Roman" w:hAnsi="Times New Roman"/>
          <w:bCs/>
          <w:szCs w:val="28"/>
        </w:rPr>
        <w:t>Телефонізація</w:t>
      </w:r>
      <w:bookmarkEnd w:id="94"/>
      <w:bookmarkEnd w:id="95"/>
      <w:bookmarkEnd w:id="96"/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Телефонізацію забудови проектних територій на </w:t>
      </w:r>
      <w:r>
        <w:rPr>
          <w:sz w:val="28"/>
          <w:szCs w:val="28"/>
        </w:rPr>
        <w:t>91</w:t>
      </w:r>
      <w:r w:rsidRPr="003E1A45">
        <w:rPr>
          <w:sz w:val="28"/>
          <w:szCs w:val="28"/>
        </w:rPr>
        <w:t xml:space="preserve">телефонних номерів необхідно прокласти в земляній траншеї. Глибина каналізаційного каналу </w:t>
      </w:r>
      <w:smartTag w:uri="urn:schemas-microsoft-com:office:smarttags" w:element="metricconverter">
        <w:smartTagPr>
          <w:attr w:name="ProductID" w:val="0,7 м"/>
        </w:smartTagPr>
        <w:r w:rsidRPr="003E1A45">
          <w:rPr>
            <w:sz w:val="28"/>
            <w:szCs w:val="28"/>
          </w:rPr>
          <w:t>0,7 м</w:t>
        </w:r>
      </w:smartTag>
      <w:r w:rsidRPr="003E1A45">
        <w:rPr>
          <w:sz w:val="28"/>
          <w:szCs w:val="28"/>
        </w:rPr>
        <w:t xml:space="preserve"> ширина траншеї 0,65 відстань між трубами 250мм.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Телефонну каналізацію прокласти 2-х рядну трубами азбестоцементними Ø100мм з влаштуванням колодязів типу ККС-3. Труби необхідно з’єднати між собою поліет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леновими муфтами МПТ-1, резервні отвори закриваються поліетиленовими заглушк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ми ПКП-1.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Телефонну каналізацію прокласти вздовж доріг та проїздів.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Щити зв’язку розподільчі в проектних кварталах встановлені в центрі території що вони обслуговують Встановити перший стаціонарний колодязь біля щита зв’язку розподільчого. На далі встановлюються колодязя прохідні телефонні каналізаційні на кожні 100 – 150м.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Втих місцях, де змінюється направлення телефонного трубопроводу, встановити кутові колодязі.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Розрахунок ємності телефонної мережі виконати з розрахунку один телефон на одну квартиру. В перспективі передбачити можливість розвитку телефонної мережі.</w:t>
      </w:r>
    </w:p>
    <w:p w:rsidR="005973F6" w:rsidRPr="003E1A45" w:rsidRDefault="005973F6" w:rsidP="005973F6">
      <w:pPr>
        <w:pStyle w:val="20"/>
        <w:ind w:right="-8"/>
        <w:rPr>
          <w:rFonts w:ascii="Times New Roman" w:hAnsi="Times New Roman"/>
          <w:i w:val="0"/>
          <w:sz w:val="28"/>
          <w:szCs w:val="28"/>
          <w:lang w:val="uk-UA"/>
        </w:rPr>
      </w:pPr>
      <w:bookmarkStart w:id="97" w:name="_Toc404865687"/>
      <w:bookmarkStart w:id="98" w:name="_Toc449462940"/>
      <w:bookmarkStart w:id="99" w:name="_Toc495141156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Радіофікація</w:t>
      </w:r>
      <w:bookmarkEnd w:id="97"/>
      <w:bookmarkEnd w:id="98"/>
      <w:bookmarkEnd w:id="99"/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Радіофікація проектної забудови території, </w:t>
      </w:r>
      <w:r w:rsidRPr="00A12BBE">
        <w:rPr>
          <w:sz w:val="28"/>
          <w:szCs w:val="28"/>
        </w:rPr>
        <w:t>с.</w:t>
      </w:r>
      <w:r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, рекомендується з використанням ефірного радіоприймача.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Для виконання вище вказаних умов потрібно встановити радіоприймачі УКВ ді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пазону з прийомом «державної радіостанції України».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Кількість радіоприймачів визначається на основі розрахунку необхідної кількості радіоточок (приблизна кількість </w:t>
      </w:r>
      <w:r>
        <w:rPr>
          <w:sz w:val="28"/>
          <w:szCs w:val="28"/>
        </w:rPr>
        <w:t>91</w:t>
      </w:r>
      <w:r w:rsidRPr="003E1A45">
        <w:rPr>
          <w:sz w:val="28"/>
          <w:szCs w:val="28"/>
        </w:rPr>
        <w:t xml:space="preserve"> радіоприймачів).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Марка та завод-виробник радіоприймачів визначаються при розробці робочої 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кументації.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 xml:space="preserve">Для оповіщення населення території, </w:t>
      </w:r>
      <w:r w:rsidRPr="00A12BBE">
        <w:rPr>
          <w:sz w:val="28"/>
          <w:szCs w:val="28"/>
        </w:rPr>
        <w:t>с.</w:t>
      </w:r>
      <w:r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, по сигналам ГО та НС на дахах громадських будівель встановлюються гучномовці ГР-10.</w:t>
      </w:r>
    </w:p>
    <w:p w:rsidR="005973F6" w:rsidRPr="003E1A45" w:rsidRDefault="005973F6" w:rsidP="005973F6">
      <w:pPr>
        <w:pStyle w:val="20"/>
        <w:ind w:right="-8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100" w:name="_Toc404865689"/>
      <w:bookmarkStart w:id="101" w:name="_Toc449462941"/>
    </w:p>
    <w:p w:rsidR="005973F6" w:rsidRPr="003E1A45" w:rsidRDefault="005973F6" w:rsidP="005973F6">
      <w:pPr>
        <w:pStyle w:val="20"/>
        <w:ind w:right="-8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102" w:name="_Toc495141157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ГАЗОПОСТАЧАННЯ</w:t>
      </w:r>
      <w:bookmarkEnd w:id="100"/>
      <w:bookmarkEnd w:id="101"/>
      <w:bookmarkEnd w:id="102"/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Існуюча система газопостачання села </w:t>
      </w:r>
      <w:r>
        <w:rPr>
          <w:sz w:val="28"/>
          <w:szCs w:val="28"/>
        </w:rPr>
        <w:t xml:space="preserve"> дворівнева,</w:t>
      </w:r>
      <w:r w:rsidRPr="003E1A45">
        <w:rPr>
          <w:sz w:val="28"/>
          <w:szCs w:val="28"/>
        </w:rPr>
        <w:t xml:space="preserve"> з подачею газу споживачам по газопроводам низького та середнього тиску.</w:t>
      </w:r>
    </w:p>
    <w:p w:rsidR="005973F6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Точка приєднання існуючої мережі – ГРС, яке знаходиться </w:t>
      </w:r>
      <w:r>
        <w:rPr>
          <w:sz w:val="28"/>
          <w:szCs w:val="28"/>
        </w:rPr>
        <w:t>за межами населеного пункту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Газопроводами середнього тиску 0,5-0,6 МПа газ підводиться до ГРП, де відбув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ється його редукування до низького тиску 5 кПа. 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Під час нової забудови планується підключення як об’єктів громадського призн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чення так і об’єктів житлового призначення. Усі об’єкти громадського призначення знаходяться в таких місцях, які дозволяють їх приєднати до існуючої системи газоп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стачання. 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Запропонована  мережа газопостачання в існуючої сельбищної зони </w:t>
      </w:r>
      <w:r w:rsidRPr="00A12BBE">
        <w:rPr>
          <w:sz w:val="28"/>
          <w:szCs w:val="28"/>
        </w:rPr>
        <w:t>с.</w:t>
      </w:r>
      <w:r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Проектом передб</w:t>
      </w:r>
      <w:r>
        <w:rPr>
          <w:sz w:val="28"/>
          <w:szCs w:val="28"/>
        </w:rPr>
        <w:t>ачено в півн</w:t>
      </w:r>
      <w:r w:rsidRPr="003E1A45">
        <w:rPr>
          <w:sz w:val="28"/>
          <w:szCs w:val="28"/>
        </w:rPr>
        <w:t xml:space="preserve">ічній частині села влаштування </w:t>
      </w:r>
      <w:r>
        <w:rPr>
          <w:sz w:val="28"/>
          <w:szCs w:val="28"/>
        </w:rPr>
        <w:t xml:space="preserve">1шт. </w:t>
      </w:r>
      <w:r w:rsidRPr="003E1A45">
        <w:rPr>
          <w:sz w:val="28"/>
          <w:szCs w:val="28"/>
        </w:rPr>
        <w:t>ГРП,</w:t>
      </w:r>
      <w:r>
        <w:rPr>
          <w:sz w:val="28"/>
          <w:szCs w:val="28"/>
        </w:rPr>
        <w:t>та в схі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ній частині 1шт.ГРП</w:t>
      </w:r>
      <w:r w:rsidRPr="003E1A45">
        <w:rPr>
          <w:sz w:val="28"/>
          <w:szCs w:val="28"/>
        </w:rPr>
        <w:t xml:space="preserve"> які будуть підєднані </w:t>
      </w:r>
      <w:r>
        <w:rPr>
          <w:sz w:val="28"/>
          <w:szCs w:val="28"/>
        </w:rPr>
        <w:t>до газопроводу</w:t>
      </w:r>
      <w:r w:rsidRPr="003E1A45">
        <w:rPr>
          <w:sz w:val="28"/>
          <w:szCs w:val="28"/>
        </w:rPr>
        <w:t xml:space="preserve"> середнього тиску, від яких прокласти мережу газо</w:t>
      </w:r>
      <w:r>
        <w:rPr>
          <w:sz w:val="28"/>
          <w:szCs w:val="28"/>
        </w:rPr>
        <w:t>пр</w:t>
      </w:r>
      <w:r w:rsidRPr="003E1A45">
        <w:rPr>
          <w:sz w:val="28"/>
          <w:szCs w:val="28"/>
        </w:rPr>
        <w:t>оводів низького тиску для забезпечення газопостачання пр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ектуємих </w:t>
      </w:r>
      <w:r>
        <w:rPr>
          <w:sz w:val="28"/>
          <w:szCs w:val="28"/>
        </w:rPr>
        <w:t>нових житлових кварталів та раніше запроектованих , протяжність нових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зопровідних мереж буде становити до 1км.   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Рекомендації щодо газопостачання нових житлових масивів зведені у наступну таблицю.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946"/>
      </w:tblGrid>
      <w:tr w:rsidR="005973F6" w:rsidRPr="003E1A45" w:rsidTr="00E136CB">
        <w:tc>
          <w:tcPr>
            <w:tcW w:w="2977" w:type="dxa"/>
            <w:shd w:val="clear" w:color="auto" w:fill="auto"/>
          </w:tcPr>
          <w:p w:rsidR="005973F6" w:rsidRPr="003E1A45" w:rsidRDefault="005973F6" w:rsidP="00E136CB">
            <w:pPr>
              <w:keepLines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Житловий масив</w:t>
            </w:r>
          </w:p>
        </w:tc>
        <w:tc>
          <w:tcPr>
            <w:tcW w:w="6946" w:type="dxa"/>
            <w:shd w:val="clear" w:color="auto" w:fill="auto"/>
          </w:tcPr>
          <w:p w:rsidR="005973F6" w:rsidRPr="003E1A45" w:rsidRDefault="005973F6" w:rsidP="00E136CB">
            <w:pPr>
              <w:keepLines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Схема газопостачання</w:t>
            </w:r>
          </w:p>
        </w:tc>
      </w:tr>
      <w:tr w:rsidR="005973F6" w:rsidRPr="003E1A45" w:rsidTr="00E136CB">
        <w:tc>
          <w:tcPr>
            <w:tcW w:w="2977" w:type="dxa"/>
            <w:shd w:val="clear" w:color="auto" w:fill="auto"/>
          </w:tcPr>
          <w:p w:rsidR="005973F6" w:rsidRPr="0088666F" w:rsidRDefault="005973F6" w:rsidP="00E136CB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973F6" w:rsidRPr="003E1A45" w:rsidRDefault="005973F6" w:rsidP="00E136CB">
            <w:pPr>
              <w:keepLines/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Газопровід низького тиску 89х3 приєднати</w:t>
            </w:r>
            <w:r>
              <w:rPr>
                <w:sz w:val="28"/>
                <w:szCs w:val="28"/>
              </w:rPr>
              <w:t xml:space="preserve"> до існуючої газової мережі, по вул. Степова</w:t>
            </w:r>
          </w:p>
        </w:tc>
      </w:tr>
      <w:tr w:rsidR="005973F6" w:rsidRPr="003E1A45" w:rsidTr="00E136CB">
        <w:tc>
          <w:tcPr>
            <w:tcW w:w="2977" w:type="dxa"/>
            <w:shd w:val="clear" w:color="auto" w:fill="auto"/>
          </w:tcPr>
          <w:p w:rsidR="005973F6" w:rsidRPr="003E1A45" w:rsidRDefault="005973F6" w:rsidP="00E136CB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973F6" w:rsidRPr="003E1A45" w:rsidRDefault="005973F6" w:rsidP="00E136CB">
            <w:pPr>
              <w:keepLines/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 xml:space="preserve">Газопровід низького тиску 89х3 приєднати </w:t>
            </w:r>
            <w:r>
              <w:rPr>
                <w:sz w:val="28"/>
                <w:szCs w:val="28"/>
              </w:rPr>
              <w:t>до існуюч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їгазової мережі </w:t>
            </w:r>
          </w:p>
        </w:tc>
      </w:tr>
    </w:tbl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Запропоновані рішення носять рекомендаційний характер. </w:t>
      </w:r>
    </w:p>
    <w:p w:rsidR="005973F6" w:rsidRPr="003E1A45" w:rsidRDefault="005973F6" w:rsidP="005973F6">
      <w:pPr>
        <w:ind w:right="-8" w:firstLine="708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Остаточні рішення щодо схем газопостачання забудови, що проектуються, пр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понується прийняти на подальших стадіях проектування (стадії "Детальний план тер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торії", “Проект” і “Робоча документація”). Тоді ж пропонується виконувати розраху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ки витрат газу та гідравлічні розрахунки мереж газопроводів . </w:t>
      </w:r>
    </w:p>
    <w:p w:rsidR="005973F6" w:rsidRDefault="005973F6" w:rsidP="005973F6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При розробці проектної документації дані рішення потребують узгодження із б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лансоутримувачем мереж.</w:t>
      </w:r>
    </w:p>
    <w:p w:rsidR="005973F6" w:rsidRDefault="005973F6" w:rsidP="005973F6">
      <w:pPr>
        <w:pStyle w:val="1"/>
        <w:spacing w:before="240"/>
        <w:rPr>
          <w:rFonts w:ascii="Times New Roman" w:hAnsi="Times New Roman"/>
          <w:sz w:val="28"/>
          <w:szCs w:val="28"/>
          <w:lang w:val="uk-UA"/>
        </w:rPr>
      </w:pPr>
      <w:bookmarkStart w:id="103" w:name="_Toc494824839"/>
      <w:bookmarkStart w:id="104" w:name="_Toc495141158"/>
      <w:r>
        <w:rPr>
          <w:rFonts w:ascii="Times New Roman" w:hAnsi="Times New Roman"/>
          <w:sz w:val="28"/>
          <w:szCs w:val="28"/>
          <w:lang w:val="uk-UA"/>
        </w:rPr>
        <w:t>ХІV. ПРОТИПОЖЕЖНІ ЗАХОДИ</w:t>
      </w:r>
      <w:bookmarkEnd w:id="103"/>
      <w:bookmarkEnd w:id="104"/>
    </w:p>
    <w:p w:rsidR="005973F6" w:rsidRDefault="005973F6" w:rsidP="005973F6">
      <w:pPr>
        <w:ind w:left="142" w:right="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розробці генерального плану враховувались вимоги пожежної безпеки у відповідності з розробленими МВС України «Правилами пожежної безпеки Укра</w:t>
      </w:r>
      <w:r>
        <w:rPr>
          <w:sz w:val="28"/>
          <w:szCs w:val="28"/>
        </w:rPr>
        <w:t>ї</w:t>
      </w:r>
      <w:r>
        <w:rPr>
          <w:sz w:val="28"/>
          <w:szCs w:val="28"/>
        </w:rPr>
        <w:t>ни» та ДБН 360-92**.</w:t>
      </w:r>
    </w:p>
    <w:p w:rsidR="005973F6" w:rsidRDefault="005973F6" w:rsidP="005973F6">
      <w:pPr>
        <w:ind w:left="142" w:right="276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даний час в селі є пожежне депо яке не функціонує</w:t>
      </w:r>
      <w:r>
        <w:rPr>
          <w:color w:val="000000"/>
          <w:sz w:val="28"/>
          <w:szCs w:val="28"/>
          <w:shd w:val="clear" w:color="auto" w:fill="FFFFFF"/>
        </w:rPr>
        <w:t xml:space="preserve">. Найближче пожежне депо знаходиться в смт.Нові Санжари на відстані більше 18 км. </w:t>
      </w:r>
    </w:p>
    <w:p w:rsidR="005973F6" w:rsidRDefault="005973F6" w:rsidP="005973F6">
      <w:pPr>
        <w:ind w:left="142" w:right="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розрахунковий період проектом пропонуються такі містобудівні протип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жежні заходи:</w:t>
      </w:r>
    </w:p>
    <w:p w:rsidR="00820FC2" w:rsidRDefault="00820FC2" w:rsidP="007129BB">
      <w:pPr>
        <w:pStyle w:val="aff2"/>
        <w:numPr>
          <w:ilvl w:val="0"/>
          <w:numId w:val="42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будівництво пождепо у комунальній зоні при в’їзді у село;</w:t>
      </w:r>
    </w:p>
    <w:p w:rsidR="005973F6" w:rsidRDefault="005973F6" w:rsidP="007129BB">
      <w:pPr>
        <w:pStyle w:val="aff2"/>
        <w:numPr>
          <w:ilvl w:val="0"/>
          <w:numId w:val="42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дотримання нормативної протипожежної відстані між будинками і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рудами;</w:t>
      </w:r>
    </w:p>
    <w:p w:rsidR="005973F6" w:rsidRDefault="005973F6" w:rsidP="007129BB">
      <w:pPr>
        <w:pStyle w:val="aff2"/>
        <w:numPr>
          <w:ilvl w:val="0"/>
          <w:numId w:val="42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створення єдиної системи зелених насаджень, які у разі пожежної небе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пеки повинні слугувати шляхами евакуації населення і під’їзду поже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них автомобілів;</w:t>
      </w:r>
    </w:p>
    <w:p w:rsidR="005973F6" w:rsidRDefault="005973F6" w:rsidP="007129BB">
      <w:pPr>
        <w:pStyle w:val="aff2"/>
        <w:numPr>
          <w:ilvl w:val="0"/>
          <w:numId w:val="42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будівництво пірсів на ставку в </w:t>
      </w:r>
      <w:r w:rsidRPr="00A12BB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Супротивна Балкадля під’їзду та вод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забору пожежних машин; </w:t>
      </w:r>
    </w:p>
    <w:p w:rsidR="005973F6" w:rsidRDefault="005973F6" w:rsidP="007129BB">
      <w:pPr>
        <w:pStyle w:val="aff2"/>
        <w:numPr>
          <w:ilvl w:val="0"/>
          <w:numId w:val="42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пристосування до потреб забору води для пожежегасіння водойм в пі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нічно-західній частині села.</w:t>
      </w:r>
    </w:p>
    <w:p w:rsidR="005973F6" w:rsidRDefault="005973F6" w:rsidP="005973F6">
      <w:pPr>
        <w:ind w:left="142" w:right="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Водопровідна мережа села проектується кільцевою, що забезпечує подачу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 в умовах пориву мереж. </w:t>
      </w:r>
    </w:p>
    <w:p w:rsidR="005973F6" w:rsidRDefault="005973F6" w:rsidP="005973F6">
      <w:pPr>
        <w:ind w:left="142" w:right="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Збереження пожарного та регулюючого запасу води здійснюється резервуар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чистої води, розташованими на площадках водопровідних споруд. Розрахунок необхідної кількості води на пожежогасіння приведений в розділі «Водопостача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ня».</w:t>
      </w:r>
    </w:p>
    <w:p w:rsidR="005973F6" w:rsidRDefault="005973F6" w:rsidP="005973F6">
      <w:pPr>
        <w:ind w:left="142" w:right="278" w:firstLine="567"/>
        <w:jc w:val="left"/>
        <w:rPr>
          <w:rStyle w:val="fontstyle01"/>
          <w:rFonts w:ascii="Calibri" w:hAnsi="Calibri"/>
          <w:sz w:val="28"/>
          <w:szCs w:val="28"/>
        </w:rPr>
      </w:pPr>
      <w:bookmarkStart w:id="105" w:name="_Hlk494710580"/>
      <w:r>
        <w:rPr>
          <w:rStyle w:val="fontstyle01"/>
          <w:sz w:val="28"/>
          <w:szCs w:val="28"/>
        </w:rPr>
        <w:t>В окремих випадках допускається безводопровідне протипожежне водопост</w:t>
      </w:r>
      <w:r>
        <w:rPr>
          <w:rStyle w:val="fontstyle01"/>
          <w:sz w:val="28"/>
          <w:szCs w:val="28"/>
        </w:rPr>
        <w:t>а</w:t>
      </w:r>
      <w:r>
        <w:rPr>
          <w:rStyle w:val="fontstyle01"/>
          <w:sz w:val="28"/>
          <w:szCs w:val="28"/>
        </w:rPr>
        <w:t>чання при наявності на відстанях до 500 м природних (ріки, озера) або штучних (ставки, резервуари, водоймища) вододжерел. Забір води на пожежогасіння може здійснюватися мотопомпами, автонасосами або стаціонарними насосами з насту</w:t>
      </w:r>
      <w:r>
        <w:rPr>
          <w:rStyle w:val="fontstyle01"/>
          <w:sz w:val="28"/>
          <w:szCs w:val="28"/>
        </w:rPr>
        <w:t>п</w:t>
      </w:r>
      <w:r>
        <w:rPr>
          <w:rStyle w:val="fontstyle01"/>
          <w:sz w:val="28"/>
          <w:szCs w:val="28"/>
        </w:rPr>
        <w:t>ноюподачею води по рукавах. Таке водопостачання допускається длявиробничих будинків категорій В, Г і Д при витраті води на зовнішнє гасіння до 10 л/сек, а т</w:t>
      </w:r>
      <w:r>
        <w:rPr>
          <w:rStyle w:val="fontstyle01"/>
          <w:sz w:val="28"/>
          <w:szCs w:val="28"/>
        </w:rPr>
        <w:t>а</w:t>
      </w:r>
      <w:r>
        <w:rPr>
          <w:rStyle w:val="fontstyle01"/>
          <w:sz w:val="28"/>
          <w:szCs w:val="28"/>
        </w:rPr>
        <w:t>кож для населених пунктів із числом жителів до 5 тис. чоловік. Причому місткість водойм повинна забезпечувати запас води на гасіння протягом 3-х годин</w:t>
      </w:r>
      <w:r>
        <w:rPr>
          <w:rStyle w:val="fontstyle01"/>
          <w:rFonts w:ascii="Calibri" w:hAnsi="Calibri"/>
          <w:sz w:val="28"/>
          <w:szCs w:val="28"/>
        </w:rPr>
        <w:t>.</w:t>
      </w:r>
    </w:p>
    <w:p w:rsidR="005973F6" w:rsidRDefault="005973F6" w:rsidP="005973F6">
      <w:pPr>
        <w:ind w:left="142" w:right="278" w:firstLine="567"/>
        <w:jc w:val="both"/>
      </w:pPr>
      <w:r>
        <w:rPr>
          <w:color w:val="000000"/>
          <w:sz w:val="28"/>
          <w:szCs w:val="28"/>
        </w:rPr>
        <w:t xml:space="preserve">Проектом пропонується на першу чергу </w:t>
      </w:r>
      <w:r>
        <w:rPr>
          <w:rFonts w:ascii="TimesNewRomanPSMT" w:hAnsi="TimesNewRomanPSMT"/>
          <w:color w:val="000000"/>
          <w:sz w:val="28"/>
          <w:szCs w:val="28"/>
        </w:rPr>
        <w:t>використову</w:t>
      </w:r>
      <w:r>
        <w:rPr>
          <w:color w:val="000000"/>
          <w:sz w:val="28"/>
          <w:szCs w:val="28"/>
        </w:rPr>
        <w:t>вати</w:t>
      </w:r>
      <w:r>
        <w:rPr>
          <w:rFonts w:ascii="TimesNewRomanPSMT" w:hAnsi="TimesNewRomanPSMT"/>
          <w:color w:val="000000"/>
          <w:sz w:val="28"/>
          <w:szCs w:val="28"/>
        </w:rPr>
        <w:t xml:space="preserve"> безводопровідне протипожежне водопостачання, до якого прийнято відносити природні йштучні вододжерела (природні - ріки</w:t>
      </w:r>
      <w:r w:rsidR="00E136CB">
        <w:rPr>
          <w:rFonts w:ascii="TimesNewRomanPSMT" w:hAnsi="TimesNewRomanPSMT"/>
          <w:color w:val="000000"/>
          <w:sz w:val="28"/>
          <w:szCs w:val="28"/>
        </w:rPr>
        <w:t xml:space="preserve">, озера, струмки й ін.; штучні </w:t>
      </w:r>
      <w:r>
        <w:rPr>
          <w:rFonts w:ascii="TimesNewRomanPSMT" w:hAnsi="TimesNewRomanPSMT"/>
          <w:color w:val="000000"/>
          <w:sz w:val="28"/>
          <w:szCs w:val="28"/>
        </w:rPr>
        <w:t xml:space="preserve">ставки, колодязі, копані, різні басейни, а також пожежні водойми йрезервуари). Для зручності забору води пожежними машинами від природних вододжерел і подачі до місця пожежі слід обладнати їх </w:t>
      </w:r>
      <w:r w:rsidRPr="0043796E">
        <w:rPr>
          <w:color w:val="000000"/>
          <w:sz w:val="28"/>
          <w:szCs w:val="28"/>
        </w:rPr>
        <w:t xml:space="preserve">під'їзними </w:t>
      </w:r>
      <w:r>
        <w:rPr>
          <w:color w:val="000000"/>
          <w:sz w:val="28"/>
          <w:szCs w:val="28"/>
        </w:rPr>
        <w:t>шляхами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й майданчиками 12 × 12 м, пірсами і (або) бер</w:t>
      </w:r>
      <w:r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>говимиколодязями</w:t>
      </w:r>
      <w:r>
        <w:rPr>
          <w:rFonts w:ascii="Calibri" w:hAnsi="Calibri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У випадку зміни рівня води протягом року слід передбачати двох'ярусні пірси</w:t>
      </w:r>
      <w:r>
        <w:rPr>
          <w:rFonts w:ascii="Calibri" w:hAnsi="Calibri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Ширину пірсів, їх конструкцію й матеріал вибирають із розрах</w:t>
      </w:r>
      <w:r>
        <w:rPr>
          <w:rFonts w:ascii="TimesNewRomanPSMT" w:hAnsi="TimesNewRomanPSMT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>нку забезпечення безпечної роботи одночасно трьох найбільш важких за масою пожежних автомобілів.</w:t>
      </w:r>
    </w:p>
    <w:p w:rsidR="005973F6" w:rsidRPr="003E1A45" w:rsidRDefault="005973F6" w:rsidP="005973F6">
      <w:pPr>
        <w:ind w:right="-8" w:firstLine="567"/>
        <w:jc w:val="both"/>
        <w:rPr>
          <w:sz w:val="28"/>
          <w:szCs w:val="28"/>
        </w:rPr>
      </w:pPr>
      <w:r>
        <w:rPr>
          <w:rStyle w:val="fontstyle01"/>
          <w:rFonts w:ascii="Calibri" w:hAnsi="Calibri"/>
          <w:sz w:val="28"/>
          <w:szCs w:val="28"/>
        </w:rPr>
        <w:t>В</w:t>
      </w:r>
      <w:r>
        <w:rPr>
          <w:rStyle w:val="fontstyle01"/>
          <w:sz w:val="28"/>
          <w:szCs w:val="28"/>
        </w:rPr>
        <w:t>одойми-копанки, спорудження яких або пристосування існуючих доцільно в пі</w:t>
      </w:r>
      <w:r>
        <w:rPr>
          <w:rStyle w:val="fontstyle01"/>
          <w:sz w:val="28"/>
          <w:szCs w:val="28"/>
        </w:rPr>
        <w:t>в</w:t>
      </w:r>
      <w:r>
        <w:rPr>
          <w:rStyle w:val="fontstyle01"/>
          <w:sz w:val="28"/>
          <w:szCs w:val="28"/>
        </w:rPr>
        <w:t>нічно-західній частині села, в місцях з високим рівнем ґрунтових вод., при цьому. м</w:t>
      </w:r>
      <w:r>
        <w:rPr>
          <w:rStyle w:val="fontstyle01"/>
          <w:sz w:val="28"/>
          <w:szCs w:val="28"/>
        </w:rPr>
        <w:t>і</w:t>
      </w:r>
      <w:r>
        <w:rPr>
          <w:rStyle w:val="fontstyle01"/>
          <w:sz w:val="28"/>
          <w:szCs w:val="28"/>
        </w:rPr>
        <w:t>німальна глибина водойми повинна бути 2,5 м. Гранична ж глибина водойм-копанок обмежується можливістю забору води насосами пожежних машин, що є внаявності на об'єктах населеного пункту. Для скорочення мертвогообсягу необхідно в місцях заб</w:t>
      </w:r>
      <w:r>
        <w:rPr>
          <w:rStyle w:val="fontstyle01"/>
          <w:sz w:val="28"/>
          <w:szCs w:val="28"/>
        </w:rPr>
        <w:t>о</w:t>
      </w:r>
      <w:r>
        <w:rPr>
          <w:rStyle w:val="fontstyle01"/>
          <w:sz w:val="28"/>
          <w:szCs w:val="28"/>
        </w:rPr>
        <w:t>ру води передбачати спеціальні приямки й невеликі ухили на дні водойми в їхню ст</w:t>
      </w:r>
      <w:r>
        <w:rPr>
          <w:rStyle w:val="fontstyle01"/>
          <w:sz w:val="28"/>
          <w:szCs w:val="28"/>
        </w:rPr>
        <w:t>о</w:t>
      </w:r>
      <w:r>
        <w:rPr>
          <w:rStyle w:val="fontstyle01"/>
          <w:sz w:val="28"/>
          <w:szCs w:val="28"/>
        </w:rPr>
        <w:t>рону.</w:t>
      </w:r>
      <w:bookmarkEnd w:id="105"/>
    </w:p>
    <w:p w:rsidR="00625592" w:rsidRPr="007D10EF" w:rsidRDefault="00625592" w:rsidP="007D10EF">
      <w:pPr>
        <w:pStyle w:val="1"/>
        <w:spacing w:before="240"/>
        <w:jc w:val="both"/>
        <w:rPr>
          <w:rFonts w:ascii="Times New Roman" w:hAnsi="Times New Roman"/>
          <w:sz w:val="28"/>
          <w:szCs w:val="28"/>
          <w:lang w:val="uk-UA"/>
        </w:rPr>
      </w:pPr>
      <w:r w:rsidRPr="003E1A45">
        <w:rPr>
          <w:rFonts w:ascii="Times New Roman" w:hAnsi="Times New Roman"/>
          <w:sz w:val="28"/>
          <w:szCs w:val="28"/>
          <w:lang w:val="uk-UA"/>
        </w:rPr>
        <w:t>ХV.  ПЛАН ЗОНУВАННЯ</w:t>
      </w:r>
      <w:bookmarkStart w:id="106" w:name="_Toc430332080"/>
      <w:bookmarkEnd w:id="85"/>
      <w:r w:rsidRPr="007D10EF">
        <w:rPr>
          <w:rFonts w:ascii="Times New Roman" w:hAnsi="Times New Roman"/>
          <w:sz w:val="28"/>
          <w:szCs w:val="28"/>
          <w:lang w:val="uk-UA"/>
        </w:rPr>
        <w:t>РЕЖИМИ ЗАБУДОВИ і ВИКОРИСТАННЯ ТЕРИТ</w:t>
      </w:r>
      <w:r w:rsidRPr="007D10EF">
        <w:rPr>
          <w:rFonts w:ascii="Times New Roman" w:hAnsi="Times New Roman"/>
          <w:sz w:val="28"/>
          <w:szCs w:val="28"/>
          <w:lang w:val="uk-UA"/>
        </w:rPr>
        <w:t>О</w:t>
      </w:r>
      <w:r w:rsidRPr="007D10EF">
        <w:rPr>
          <w:rFonts w:ascii="Times New Roman" w:hAnsi="Times New Roman"/>
          <w:sz w:val="28"/>
          <w:szCs w:val="28"/>
          <w:lang w:val="uk-UA"/>
        </w:rPr>
        <w:t xml:space="preserve">РІЇ </w:t>
      </w:r>
      <w:bookmarkEnd w:id="93"/>
      <w:bookmarkEnd w:id="106"/>
      <w:r w:rsidR="00147DC3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5A4FDD">
        <w:rPr>
          <w:rFonts w:ascii="Times New Roman" w:hAnsi="Times New Roman"/>
          <w:sz w:val="28"/>
          <w:szCs w:val="28"/>
          <w:lang w:val="uk-UA"/>
        </w:rPr>
        <w:t>СУПРОТИВНА БАЛКА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План зонування </w:t>
      </w:r>
      <w:r w:rsidR="00147DC3" w:rsidRPr="00147DC3">
        <w:rPr>
          <w:b/>
          <w:sz w:val="28"/>
          <w:szCs w:val="28"/>
        </w:rPr>
        <w:t xml:space="preserve">с. </w:t>
      </w:r>
      <w:r w:rsidR="005A4FDD">
        <w:rPr>
          <w:b/>
          <w:sz w:val="28"/>
          <w:szCs w:val="28"/>
        </w:rPr>
        <w:t>Супротивна Балка</w:t>
      </w:r>
      <w:r w:rsidRPr="003E1A45">
        <w:rPr>
          <w:b/>
          <w:sz w:val="28"/>
          <w:szCs w:val="28"/>
        </w:rPr>
        <w:t>розроблений на основі законодавчих актів та нормативних документів: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Закон України «Про регулювання містобудівної діяльності»;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Закон України «Про охорону культурної спадщини»;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Земельний кодекс України;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- Закон України «Про землеустрій»;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Наказ Міністерства регіонального розвитку, будівництва та житлово- комунал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ного господарства України від 02.06.2011 р. № 64 «Порядок розроблення історико - архітектурного опорного плану населеного пункту»;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ДБН 360-92** Містобудування. Планування і забудова міських і сільських пос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лень;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- ДБН Б. 1-3-97 «Склад, зміст, порядок розроблення, погодження та затвердження генеральних планів міських населених пунктів»; 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«Державні санітарні правила планування та забудови населених пунктів»,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тверджені Наказом Міністерства охорони здоров’я України від 19 червня 1996 р. № 173;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- Настанова про склад та зміст плану зонування території ( Зонінг)  </w:t>
      </w:r>
    </w:p>
    <w:p w:rsidR="00625592" w:rsidRPr="003E1A45" w:rsidRDefault="00625592" w:rsidP="00625592">
      <w:pPr>
        <w:tabs>
          <w:tab w:val="left" w:pos="6480"/>
        </w:tabs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ДСТУ-Н Б Б.1.1-12:2011;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Наказ Міністерства регіонального розвитку, будівництва та житлово-комунального господарства України  від 07.07.2011 р  № 109  «Про затвердження 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рядку надання містобудівних умов та обмежень забудови земельної ділянки, їх склад та зміст».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План зонування території розроблений на підставі пропозицій генерального плану і обов’язковий для органів місцевого самоврядування, фізичних і юридичних осіб, що здійснюють і контролюють містобудівну (будівельну) діяльність на території </w:t>
      </w:r>
      <w:r w:rsidR="00AB13FF" w:rsidRPr="00A12BBE">
        <w:rPr>
          <w:sz w:val="28"/>
          <w:szCs w:val="28"/>
        </w:rPr>
        <w:t>с.</w:t>
      </w:r>
      <w:r w:rsidR="00AB13FF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 xml:space="preserve">, а також для судових органів при вирішенні спорів, пов’язаних з землекористуванням, забудовою і благоустроєм території міста і визнанням права на власність.    </w:t>
      </w:r>
    </w:p>
    <w:p w:rsidR="00625592" w:rsidRPr="003E1A45" w:rsidRDefault="00625592" w:rsidP="00625592">
      <w:pPr>
        <w:pStyle w:val="20"/>
        <w:rPr>
          <w:rFonts w:ascii="Times New Roman" w:eastAsia="Calibri" w:hAnsi="Times New Roman"/>
          <w:b/>
          <w:i w:val="0"/>
          <w:sz w:val="28"/>
          <w:szCs w:val="28"/>
          <w:lang w:val="uk-UA"/>
        </w:rPr>
      </w:pPr>
      <w:bookmarkStart w:id="107" w:name="_Toc405801920"/>
      <w:bookmarkStart w:id="108" w:name="_Toc358132705"/>
      <w:bookmarkStart w:id="109" w:name="_Toc344132026"/>
      <w:bookmarkStart w:id="110" w:name="_Toc495141160"/>
      <w:r w:rsidRPr="003E1A45">
        <w:rPr>
          <w:rFonts w:ascii="Times New Roman" w:eastAsia="Calibri" w:hAnsi="Times New Roman"/>
          <w:b/>
          <w:bCs/>
          <w:i w:val="0"/>
          <w:sz w:val="28"/>
          <w:szCs w:val="28"/>
          <w:lang w:val="uk-UA"/>
        </w:rPr>
        <w:t>Правові основи введення та сфери дії плану зонування територій</w:t>
      </w:r>
      <w:bookmarkEnd w:id="107"/>
      <w:bookmarkEnd w:id="108"/>
      <w:bookmarkEnd w:id="109"/>
      <w:bookmarkEnd w:id="110"/>
    </w:p>
    <w:p w:rsidR="003C7062" w:rsidRPr="003E1A45" w:rsidRDefault="00625592" w:rsidP="003C7062">
      <w:pPr>
        <w:keepLines/>
        <w:widowControl w:val="0"/>
        <w:shd w:val="clear" w:color="auto" w:fill="FFFFFF"/>
        <w:ind w:firstLine="567"/>
        <w:jc w:val="both"/>
        <w:rPr>
          <w:snapToGrid w:val="0"/>
          <w:spacing w:val="-1"/>
          <w:sz w:val="28"/>
          <w:szCs w:val="28"/>
        </w:rPr>
      </w:pPr>
      <w:r w:rsidRPr="003E1A45">
        <w:rPr>
          <w:snapToGrid w:val="0"/>
          <w:spacing w:val="3"/>
          <w:sz w:val="28"/>
          <w:szCs w:val="28"/>
        </w:rPr>
        <w:t xml:space="preserve">Нормативно-правовою базою плану зонування територій (далі зонінг) є </w:t>
      </w:r>
      <w:r w:rsidRPr="003E1A45">
        <w:rPr>
          <w:snapToGrid w:val="0"/>
          <w:spacing w:val="-1"/>
          <w:sz w:val="28"/>
          <w:szCs w:val="28"/>
        </w:rPr>
        <w:t>суку</w:t>
      </w:r>
      <w:r w:rsidRPr="003E1A45">
        <w:rPr>
          <w:snapToGrid w:val="0"/>
          <w:spacing w:val="-1"/>
          <w:sz w:val="28"/>
          <w:szCs w:val="28"/>
        </w:rPr>
        <w:t>п</w:t>
      </w:r>
      <w:r w:rsidRPr="003E1A45">
        <w:rPr>
          <w:snapToGrid w:val="0"/>
          <w:spacing w:val="-1"/>
          <w:sz w:val="28"/>
          <w:szCs w:val="28"/>
        </w:rPr>
        <w:t xml:space="preserve">ність законодавчих та підзаконних актів, в тому числі державних норм, </w:t>
      </w:r>
      <w:r w:rsidRPr="003E1A45">
        <w:rPr>
          <w:snapToGrid w:val="0"/>
          <w:spacing w:val="3"/>
          <w:sz w:val="28"/>
          <w:szCs w:val="28"/>
        </w:rPr>
        <w:t>якими регл</w:t>
      </w:r>
      <w:r w:rsidRPr="003E1A45">
        <w:rPr>
          <w:snapToGrid w:val="0"/>
          <w:spacing w:val="3"/>
          <w:sz w:val="28"/>
          <w:szCs w:val="28"/>
        </w:rPr>
        <w:t>а</w:t>
      </w:r>
      <w:r w:rsidRPr="003E1A45">
        <w:rPr>
          <w:snapToGrid w:val="0"/>
          <w:spacing w:val="3"/>
          <w:sz w:val="28"/>
          <w:szCs w:val="28"/>
        </w:rPr>
        <w:t xml:space="preserve">ментується питання містобудування, земельних та майнових </w:t>
      </w:r>
      <w:r w:rsidRPr="003E1A45">
        <w:rPr>
          <w:snapToGrid w:val="0"/>
          <w:spacing w:val="8"/>
          <w:sz w:val="28"/>
          <w:szCs w:val="28"/>
        </w:rPr>
        <w:t xml:space="preserve">відносин, охорони здоров’я громадян, охорони природи, збереження </w:t>
      </w:r>
      <w:r w:rsidRPr="003E1A45">
        <w:rPr>
          <w:snapToGrid w:val="0"/>
          <w:spacing w:val="4"/>
          <w:sz w:val="28"/>
          <w:szCs w:val="28"/>
        </w:rPr>
        <w:t xml:space="preserve">культурної спадщини тощо, а також розподілу повноважень органів </w:t>
      </w:r>
      <w:r w:rsidRPr="003E1A45">
        <w:rPr>
          <w:snapToGrid w:val="0"/>
          <w:spacing w:val="5"/>
          <w:sz w:val="28"/>
          <w:szCs w:val="28"/>
        </w:rPr>
        <w:t>виконавчої влади та органів місцевого сам</w:t>
      </w:r>
      <w:r w:rsidRPr="003E1A45">
        <w:rPr>
          <w:snapToGrid w:val="0"/>
          <w:spacing w:val="5"/>
          <w:sz w:val="28"/>
          <w:szCs w:val="28"/>
        </w:rPr>
        <w:t>о</w:t>
      </w:r>
      <w:r w:rsidRPr="003E1A45">
        <w:rPr>
          <w:snapToGrid w:val="0"/>
          <w:spacing w:val="5"/>
          <w:sz w:val="28"/>
          <w:szCs w:val="28"/>
        </w:rPr>
        <w:t xml:space="preserve">врядування при вирішенні </w:t>
      </w:r>
      <w:r w:rsidRPr="003E1A45">
        <w:rPr>
          <w:snapToGrid w:val="0"/>
          <w:spacing w:val="-1"/>
          <w:sz w:val="28"/>
          <w:szCs w:val="28"/>
        </w:rPr>
        <w:t>зазначених питань</w:t>
      </w:r>
      <w:r w:rsidR="003C7062" w:rsidRPr="003E1A45">
        <w:rPr>
          <w:snapToGrid w:val="0"/>
          <w:spacing w:val="-1"/>
          <w:sz w:val="28"/>
          <w:szCs w:val="28"/>
        </w:rPr>
        <w:t xml:space="preserve">. </w:t>
      </w:r>
    </w:p>
    <w:p w:rsidR="00625592" w:rsidRPr="003E1A45" w:rsidRDefault="00625592" w:rsidP="003C7062">
      <w:pPr>
        <w:keepLines/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3E1A45">
        <w:rPr>
          <w:snapToGrid w:val="0"/>
          <w:sz w:val="28"/>
          <w:szCs w:val="28"/>
        </w:rPr>
        <w:t xml:space="preserve">Застосування зонінгу здійснюється у відповідності до статті 18 Закону України "Про регулювання містобудівної діяльності" та статті 180 Земельного </w:t>
      </w:r>
      <w:r w:rsidRPr="003E1A45">
        <w:rPr>
          <w:snapToGrid w:val="0"/>
          <w:spacing w:val="-1"/>
          <w:sz w:val="28"/>
          <w:szCs w:val="28"/>
        </w:rPr>
        <w:t xml:space="preserve">кодексу України для забезпечення дієвого механізму реалізації повноважень </w:t>
      </w:r>
      <w:r w:rsidRPr="003E1A45">
        <w:rPr>
          <w:snapToGrid w:val="0"/>
          <w:spacing w:val="-2"/>
          <w:sz w:val="28"/>
          <w:szCs w:val="28"/>
        </w:rPr>
        <w:t>місцевих рад та їх викона</w:t>
      </w:r>
      <w:r w:rsidRPr="003E1A45">
        <w:rPr>
          <w:snapToGrid w:val="0"/>
          <w:spacing w:val="-2"/>
          <w:sz w:val="28"/>
          <w:szCs w:val="28"/>
        </w:rPr>
        <w:t>в</w:t>
      </w:r>
      <w:r w:rsidRPr="003E1A45">
        <w:rPr>
          <w:snapToGrid w:val="0"/>
          <w:spacing w:val="-2"/>
          <w:sz w:val="28"/>
          <w:szCs w:val="28"/>
        </w:rPr>
        <w:t xml:space="preserve">чих органів, органів виконавчої влади, визначених </w:t>
      </w:r>
      <w:r w:rsidRPr="003E1A45">
        <w:rPr>
          <w:snapToGrid w:val="0"/>
          <w:sz w:val="28"/>
          <w:szCs w:val="28"/>
        </w:rPr>
        <w:t>статтями 25, 31, 33, 73 та ін. Закону "Про місцеве самоврядування в Україні” та статтями 15, 20, 21 та ін. Закону України "Про місцеві державні адміністрації", з урахуванням вимог Земельного кодексу Укра</w:t>
      </w:r>
      <w:r w:rsidRPr="003E1A45">
        <w:rPr>
          <w:snapToGrid w:val="0"/>
          <w:sz w:val="28"/>
          <w:szCs w:val="28"/>
        </w:rPr>
        <w:t>ї</w:t>
      </w:r>
      <w:r w:rsidRPr="003E1A45">
        <w:rPr>
          <w:snapToGrid w:val="0"/>
          <w:sz w:val="28"/>
          <w:szCs w:val="28"/>
        </w:rPr>
        <w:t xml:space="preserve">ни, Водного </w:t>
      </w:r>
      <w:r w:rsidRPr="003E1A45">
        <w:rPr>
          <w:snapToGrid w:val="0"/>
          <w:spacing w:val="3"/>
          <w:sz w:val="28"/>
          <w:szCs w:val="28"/>
        </w:rPr>
        <w:t xml:space="preserve">кодексу України, Законів України "Про забезпечення санітарного та </w:t>
      </w:r>
      <w:r w:rsidRPr="003E1A45">
        <w:rPr>
          <w:snapToGrid w:val="0"/>
          <w:spacing w:val="-1"/>
          <w:sz w:val="28"/>
          <w:szCs w:val="28"/>
        </w:rPr>
        <w:t>еп</w:t>
      </w:r>
      <w:r w:rsidRPr="003E1A45">
        <w:rPr>
          <w:snapToGrid w:val="0"/>
          <w:spacing w:val="-1"/>
          <w:sz w:val="28"/>
          <w:szCs w:val="28"/>
        </w:rPr>
        <w:t>і</w:t>
      </w:r>
      <w:r w:rsidRPr="003E1A45">
        <w:rPr>
          <w:snapToGrid w:val="0"/>
          <w:spacing w:val="-1"/>
          <w:sz w:val="28"/>
          <w:szCs w:val="28"/>
        </w:rPr>
        <w:t>деміологічного благополуччя населення", "Про охорону навколишнього природного середовища" тощо.</w:t>
      </w:r>
    </w:p>
    <w:p w:rsidR="00625592" w:rsidRPr="003E1A45" w:rsidRDefault="00625592" w:rsidP="00625592">
      <w:pPr>
        <w:keepLines/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3E1A45">
        <w:rPr>
          <w:snapToGrid w:val="0"/>
          <w:spacing w:val="1"/>
          <w:sz w:val="28"/>
          <w:szCs w:val="28"/>
        </w:rPr>
        <w:t xml:space="preserve">Зонінг є містобудівною документацією, вимоги якої </w:t>
      </w:r>
      <w:r w:rsidRPr="003E1A45">
        <w:rPr>
          <w:snapToGrid w:val="0"/>
          <w:sz w:val="28"/>
          <w:szCs w:val="28"/>
        </w:rPr>
        <w:t>є обов’язковими для вик</w:t>
      </w:r>
      <w:r w:rsidRPr="003E1A45">
        <w:rPr>
          <w:snapToGrid w:val="0"/>
          <w:sz w:val="28"/>
          <w:szCs w:val="28"/>
        </w:rPr>
        <w:t>о</w:t>
      </w:r>
      <w:r w:rsidRPr="003E1A45">
        <w:rPr>
          <w:snapToGrid w:val="0"/>
          <w:sz w:val="28"/>
          <w:szCs w:val="28"/>
        </w:rPr>
        <w:t xml:space="preserve">нання на відповідній </w:t>
      </w:r>
      <w:r w:rsidRPr="003E1A45">
        <w:rPr>
          <w:snapToGrid w:val="0"/>
          <w:spacing w:val="-1"/>
          <w:sz w:val="28"/>
          <w:szCs w:val="28"/>
        </w:rPr>
        <w:t>території органами виконавчої влади та органами місцевого сам</w:t>
      </w:r>
      <w:r w:rsidRPr="003E1A45">
        <w:rPr>
          <w:snapToGrid w:val="0"/>
          <w:spacing w:val="-1"/>
          <w:sz w:val="28"/>
          <w:szCs w:val="28"/>
        </w:rPr>
        <w:t>о</w:t>
      </w:r>
      <w:r w:rsidRPr="003E1A45">
        <w:rPr>
          <w:snapToGrid w:val="0"/>
          <w:spacing w:val="-1"/>
          <w:sz w:val="28"/>
          <w:szCs w:val="28"/>
        </w:rPr>
        <w:t xml:space="preserve">врядування, </w:t>
      </w:r>
      <w:r w:rsidRPr="003E1A45">
        <w:rPr>
          <w:snapToGrid w:val="0"/>
          <w:spacing w:val="-2"/>
          <w:sz w:val="28"/>
          <w:szCs w:val="28"/>
        </w:rPr>
        <w:t>фізичними та юридичними особами, посадовими особами, які здійснюють та контролюють містобудівну діяльність на території міста</w:t>
      </w:r>
      <w:r w:rsidRPr="003E1A45">
        <w:rPr>
          <w:snapToGrid w:val="0"/>
          <w:spacing w:val="-1"/>
          <w:sz w:val="28"/>
          <w:szCs w:val="28"/>
        </w:rPr>
        <w:t>.</w:t>
      </w:r>
    </w:p>
    <w:p w:rsidR="00625592" w:rsidRPr="003E1A45" w:rsidRDefault="00625592" w:rsidP="00625592">
      <w:pPr>
        <w:keepLines/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3E1A45">
        <w:rPr>
          <w:snapToGrid w:val="0"/>
          <w:sz w:val="28"/>
          <w:szCs w:val="28"/>
        </w:rPr>
        <w:t>Зонінг затверджується рішенням на сесійному засіданні міської ради і набуває в</w:t>
      </w:r>
      <w:r w:rsidRPr="003E1A45">
        <w:rPr>
          <w:snapToGrid w:val="0"/>
          <w:sz w:val="28"/>
          <w:szCs w:val="28"/>
        </w:rPr>
        <w:t>і</w:t>
      </w:r>
      <w:r w:rsidRPr="003E1A45">
        <w:rPr>
          <w:snapToGrid w:val="0"/>
          <w:sz w:val="28"/>
          <w:szCs w:val="28"/>
        </w:rPr>
        <w:t>дповідного юридичного статусу згідно ст.73 Закону України "Про місцеве самовряд</w:t>
      </w:r>
      <w:r w:rsidRPr="003E1A45">
        <w:rPr>
          <w:snapToGrid w:val="0"/>
          <w:sz w:val="28"/>
          <w:szCs w:val="28"/>
        </w:rPr>
        <w:t>у</w:t>
      </w:r>
      <w:r w:rsidRPr="003E1A45">
        <w:rPr>
          <w:snapToGrid w:val="0"/>
          <w:sz w:val="28"/>
          <w:szCs w:val="28"/>
        </w:rPr>
        <w:t>вання в Україні".</w:t>
      </w:r>
    </w:p>
    <w:p w:rsidR="00625592" w:rsidRPr="003E1A45" w:rsidRDefault="00625592" w:rsidP="00625592">
      <w:pPr>
        <w:keepLines/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3E1A45">
        <w:rPr>
          <w:snapToGrid w:val="0"/>
          <w:spacing w:val="-1"/>
          <w:sz w:val="28"/>
          <w:szCs w:val="28"/>
        </w:rPr>
        <w:lastRenderedPageBreak/>
        <w:t>Зонінг застосовується поряд із:</w:t>
      </w:r>
    </w:p>
    <w:p w:rsidR="00625592" w:rsidRPr="003E1A45" w:rsidRDefault="00625592" w:rsidP="007129BB">
      <w:pPr>
        <w:keepLines/>
        <w:widowControl w:val="0"/>
        <w:numPr>
          <w:ilvl w:val="0"/>
          <w:numId w:val="29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нормами та стандартами, що встановлені відповідними уповноваженими орг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нами виконавчої влади з метою забезпечення безпеки життєдіяльності та зд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ров’я людини, міцності споруд, збереження навколишнього природного сер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довища та історико-культурної спадщини, природно-техногенної безпеки, і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ших обов’язкових вимог;</w:t>
      </w:r>
    </w:p>
    <w:p w:rsidR="00625592" w:rsidRPr="003E1A45" w:rsidRDefault="00625592" w:rsidP="007129BB">
      <w:pPr>
        <w:keepLines/>
        <w:widowControl w:val="0"/>
        <w:numPr>
          <w:ilvl w:val="0"/>
          <w:numId w:val="29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іншими відповідними місцевими нормативно-правовими актами.</w:t>
      </w:r>
    </w:p>
    <w:p w:rsidR="00625592" w:rsidRPr="003E1A45" w:rsidRDefault="00625592" w:rsidP="00625592">
      <w:pPr>
        <w:pStyle w:val="20"/>
        <w:rPr>
          <w:rFonts w:ascii="Times New Roman" w:eastAsia="Calibri" w:hAnsi="Times New Roman"/>
          <w:b/>
          <w:i w:val="0"/>
          <w:sz w:val="28"/>
          <w:szCs w:val="28"/>
          <w:lang w:val="uk-UA"/>
        </w:rPr>
      </w:pPr>
      <w:bookmarkStart w:id="111" w:name="_Toc405801921"/>
      <w:bookmarkStart w:id="112" w:name="_Toc358132706"/>
      <w:bookmarkStart w:id="113" w:name="_Toc344132027"/>
      <w:bookmarkStart w:id="114" w:name="_Toc495141161"/>
      <w:r w:rsidRPr="003E1A45">
        <w:rPr>
          <w:rFonts w:ascii="Times New Roman" w:eastAsia="Calibri" w:hAnsi="Times New Roman"/>
          <w:b/>
          <w:bCs/>
          <w:i w:val="0"/>
          <w:sz w:val="28"/>
          <w:szCs w:val="28"/>
          <w:lang w:val="uk-UA"/>
        </w:rPr>
        <w:t xml:space="preserve">Призначення  </w:t>
      </w:r>
      <w:bookmarkEnd w:id="111"/>
      <w:bookmarkEnd w:id="112"/>
      <w:bookmarkEnd w:id="113"/>
      <w:r w:rsidR="0051275F" w:rsidRPr="003E1A45">
        <w:rPr>
          <w:rFonts w:ascii="Times New Roman" w:eastAsia="Calibri" w:hAnsi="Times New Roman"/>
          <w:b/>
          <w:bCs/>
          <w:i w:val="0"/>
          <w:sz w:val="28"/>
          <w:szCs w:val="28"/>
          <w:lang w:val="uk-UA"/>
        </w:rPr>
        <w:t>плану зонування</w:t>
      </w:r>
      <w:bookmarkEnd w:id="114"/>
    </w:p>
    <w:p w:rsidR="00625592" w:rsidRPr="003E1A45" w:rsidRDefault="00625592" w:rsidP="00625592">
      <w:pPr>
        <w:keepLines/>
        <w:widowControl w:val="0"/>
        <w:shd w:val="clear" w:color="auto" w:fill="FFFFFF"/>
        <w:ind w:firstLine="567"/>
        <w:jc w:val="both"/>
        <w:rPr>
          <w:snapToGrid w:val="0"/>
          <w:spacing w:val="-1"/>
          <w:sz w:val="28"/>
          <w:szCs w:val="28"/>
        </w:rPr>
      </w:pPr>
      <w:r w:rsidRPr="003E1A45">
        <w:rPr>
          <w:snapToGrid w:val="0"/>
          <w:spacing w:val="-1"/>
          <w:sz w:val="28"/>
          <w:szCs w:val="28"/>
        </w:rPr>
        <w:t>Зонінг   розробляється   з  метою:</w:t>
      </w:r>
    </w:p>
    <w:p w:rsidR="00625592" w:rsidRPr="003E1A45" w:rsidRDefault="00625592" w:rsidP="00625592">
      <w:pPr>
        <w:keepLines/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   визначення  умов  та  обмежень  використання території для містобудівних 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треб у межах визначених зон;</w:t>
      </w:r>
    </w:p>
    <w:p w:rsidR="00625592" w:rsidRPr="003E1A45" w:rsidRDefault="00625592" w:rsidP="007129BB">
      <w:pPr>
        <w:keepLines/>
        <w:widowControl w:val="0"/>
        <w:numPr>
          <w:ilvl w:val="0"/>
          <w:numId w:val="29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створення сприятливих умов для життєдіяльності людини;</w:t>
      </w:r>
    </w:p>
    <w:p w:rsidR="00625592" w:rsidRPr="003E1A45" w:rsidRDefault="00625592" w:rsidP="007129BB">
      <w:pPr>
        <w:keepLines/>
        <w:widowControl w:val="0"/>
        <w:numPr>
          <w:ilvl w:val="0"/>
          <w:numId w:val="29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забезпечення захисту територій  від  надзвичайних  ситуацій  техногенного та природного характеру;</w:t>
      </w:r>
    </w:p>
    <w:p w:rsidR="00625592" w:rsidRPr="003E1A45" w:rsidRDefault="00625592" w:rsidP="007129BB">
      <w:pPr>
        <w:keepLines/>
        <w:widowControl w:val="0"/>
        <w:numPr>
          <w:ilvl w:val="0"/>
          <w:numId w:val="29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запобігання надмірній концентрації населення і об'єктів виробництва;</w:t>
      </w:r>
    </w:p>
    <w:p w:rsidR="00625592" w:rsidRPr="003E1A45" w:rsidRDefault="00625592" w:rsidP="007129BB">
      <w:pPr>
        <w:keepLines/>
        <w:widowControl w:val="0"/>
        <w:numPr>
          <w:ilvl w:val="0"/>
          <w:numId w:val="29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зниження  рівня забруднення навколишнього природного середовища,  охор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ни  та  використання   територій   з   особливим статусом,  у  тому числі лан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шафтів,  об'єктів історико-культурної спадщини,  а також  земель  сільського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 xml:space="preserve">подарського  призначення. </w:t>
      </w:r>
    </w:p>
    <w:p w:rsidR="00625592" w:rsidRPr="003E1A45" w:rsidRDefault="00625592" w:rsidP="00625592">
      <w:pPr>
        <w:ind w:firstLine="567"/>
        <w:jc w:val="both"/>
        <w:rPr>
          <w:snapToGrid w:val="0"/>
          <w:sz w:val="28"/>
          <w:szCs w:val="28"/>
        </w:rPr>
      </w:pPr>
      <w:r w:rsidRPr="003E1A45">
        <w:rPr>
          <w:snapToGrid w:val="0"/>
          <w:spacing w:val="-1"/>
          <w:sz w:val="28"/>
          <w:szCs w:val="28"/>
        </w:rPr>
        <w:t xml:space="preserve">Зонінг </w:t>
      </w:r>
      <w:r w:rsidRPr="003E1A45">
        <w:rPr>
          <w:snapToGrid w:val="0"/>
          <w:sz w:val="28"/>
          <w:szCs w:val="28"/>
        </w:rPr>
        <w:t>встановлює функціональне призначення,  вимоги до забудови окремих т</w:t>
      </w:r>
      <w:r w:rsidRPr="003E1A45">
        <w:rPr>
          <w:snapToGrid w:val="0"/>
          <w:sz w:val="28"/>
          <w:szCs w:val="28"/>
        </w:rPr>
        <w:t>е</w:t>
      </w:r>
      <w:r w:rsidRPr="003E1A45">
        <w:rPr>
          <w:snapToGrid w:val="0"/>
          <w:sz w:val="28"/>
          <w:szCs w:val="28"/>
        </w:rPr>
        <w:t>риторій (функціональних зон) міста, їх ландшафтної організації.</w:t>
      </w:r>
    </w:p>
    <w:p w:rsidR="0051275F" w:rsidRPr="003E1A45" w:rsidRDefault="00384653" w:rsidP="008D0236">
      <w:pPr>
        <w:pStyle w:val="HTML"/>
        <w:ind w:firstLine="851"/>
        <w:rPr>
          <w:rFonts w:ascii="Times New Roman" w:hAnsi="Times New Roman"/>
          <w:b/>
          <w:sz w:val="28"/>
          <w:szCs w:val="28"/>
        </w:rPr>
      </w:pPr>
      <w:bookmarkStart w:id="115" w:name="_Toc344132029"/>
      <w:r w:rsidRPr="003E1A45">
        <w:rPr>
          <w:rFonts w:ascii="Times New Roman" w:hAnsi="Times New Roman"/>
          <w:b/>
          <w:sz w:val="28"/>
          <w:szCs w:val="28"/>
        </w:rPr>
        <w:t xml:space="preserve">Загальні вимоги до забудови та благоустрою території </w:t>
      </w:r>
      <w:bookmarkEnd w:id="115"/>
    </w:p>
    <w:p w:rsidR="00384653" w:rsidRPr="007238E7" w:rsidRDefault="00384653" w:rsidP="008D0236">
      <w:pPr>
        <w:pStyle w:val="HTML"/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3E1A45">
        <w:rPr>
          <w:rFonts w:ascii="Times New Roman" w:hAnsi="Times New Roman"/>
          <w:b/>
          <w:sz w:val="28"/>
          <w:szCs w:val="28"/>
        </w:rPr>
        <w:t>населеного пункту</w:t>
      </w:r>
      <w:r w:rsidR="00AB13FF">
        <w:rPr>
          <w:rFonts w:ascii="Times New Roman" w:hAnsi="Times New Roman"/>
          <w:b/>
          <w:sz w:val="28"/>
          <w:szCs w:val="28"/>
        </w:rPr>
        <w:t>Супротивна Балка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а)</w:t>
      </w:r>
      <w:r w:rsidRPr="003E1A45">
        <w:rPr>
          <w:rFonts w:ascii="Times New Roman" w:hAnsi="Times New Roman"/>
          <w:sz w:val="28"/>
          <w:szCs w:val="28"/>
        </w:rPr>
        <w:tab/>
        <w:t>Розміщення житлового, соціально-громадського, виробничого, інжен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рно-транспортного будівництва проводиться на підставі затвердженої містобудівної документації:</w:t>
      </w:r>
    </w:p>
    <w:p w:rsidR="00384653" w:rsidRPr="003E1A45" w:rsidRDefault="00384653" w:rsidP="007129BB">
      <w:pPr>
        <w:pStyle w:val="HTM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генерального плану;</w:t>
      </w:r>
    </w:p>
    <w:p w:rsidR="00384653" w:rsidRPr="003E1A45" w:rsidRDefault="00384653" w:rsidP="007129BB">
      <w:pPr>
        <w:pStyle w:val="HTM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детальних планів території;</w:t>
      </w:r>
    </w:p>
    <w:p w:rsidR="00384653" w:rsidRPr="003E1A45" w:rsidRDefault="00384653" w:rsidP="007129BB">
      <w:pPr>
        <w:pStyle w:val="HTM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внесення змін до вказаної документації, у випадках, передбачених зак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нодавством та зонінгом;</w:t>
      </w:r>
    </w:p>
    <w:p w:rsidR="00384653" w:rsidRPr="003E1A45" w:rsidRDefault="00384653" w:rsidP="007129BB">
      <w:pPr>
        <w:pStyle w:val="HTML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іншої затвердженої документації;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б) Забудова та благоустрій здійснюються шляхом організації комплексної заб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дови території або розташування та будівництва окремих будинків і споруд в кварт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лах існуючої забудови.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в) Виключно на основі детального плану здійснюються розташування та буді</w:t>
      </w:r>
      <w:r w:rsidRPr="003E1A45">
        <w:rPr>
          <w:rFonts w:ascii="Times New Roman" w:hAnsi="Times New Roman"/>
          <w:sz w:val="28"/>
          <w:szCs w:val="28"/>
        </w:rPr>
        <w:t>в</w:t>
      </w:r>
      <w:r w:rsidRPr="003E1A45">
        <w:rPr>
          <w:rFonts w:ascii="Times New Roman" w:hAnsi="Times New Roman"/>
          <w:sz w:val="28"/>
          <w:szCs w:val="28"/>
        </w:rPr>
        <w:t>ництво окремих об'єктів містобудування, або нових об’єктів інженерного забезпечення кварталу, групи кварталів, для яких необхідно отримати спеціальне погодження,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г) Зміни до генерального плану населеного пункту вносять шляхом розробле</w:t>
      </w:r>
      <w:r w:rsidRPr="003E1A45">
        <w:rPr>
          <w:rFonts w:ascii="Times New Roman" w:hAnsi="Times New Roman"/>
          <w:sz w:val="28"/>
          <w:szCs w:val="28"/>
        </w:rPr>
        <w:t>н</w:t>
      </w:r>
      <w:r w:rsidRPr="003E1A45">
        <w:rPr>
          <w:rFonts w:ascii="Times New Roman" w:hAnsi="Times New Roman"/>
          <w:sz w:val="28"/>
          <w:szCs w:val="28"/>
        </w:rPr>
        <w:t>ня проекту Зміни до  генерального плану населеного пункту відповідно до вимог зак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ну України «Про регулювання містобудівної діяльності».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16" w:name="_Toc344132030"/>
      <w:r w:rsidRPr="003E1A45">
        <w:rPr>
          <w:rFonts w:ascii="Times New Roman" w:hAnsi="Times New Roman"/>
          <w:b/>
          <w:sz w:val="28"/>
          <w:szCs w:val="28"/>
        </w:rPr>
        <w:t xml:space="preserve"> Переважні, супутні та допустимі види забудови земельних ділянок в межах зон</w:t>
      </w:r>
      <w:bookmarkEnd w:id="116"/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а) Рішення щодо забудови, землекористування та благоустрою території </w:t>
      </w:r>
      <w:r w:rsidR="00AB13FF" w:rsidRPr="00A12BBE">
        <w:rPr>
          <w:rFonts w:ascii="Times New Roman" w:hAnsi="Times New Roman"/>
          <w:sz w:val="28"/>
          <w:szCs w:val="28"/>
        </w:rPr>
        <w:t>с.</w:t>
      </w:r>
      <w:r w:rsidR="00AB13FF">
        <w:rPr>
          <w:rFonts w:ascii="Times New Roman" w:hAnsi="Times New Roman"/>
          <w:sz w:val="28"/>
          <w:szCs w:val="28"/>
        </w:rPr>
        <w:t>Супротивна Балка</w:t>
      </w:r>
      <w:r w:rsidRPr="003E1A45">
        <w:rPr>
          <w:rFonts w:ascii="Times New Roman" w:hAnsi="Times New Roman"/>
          <w:sz w:val="28"/>
          <w:szCs w:val="28"/>
        </w:rPr>
        <w:t>та окремих ділянок приймаються на основі установленого генер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льним планом переліку переважних (основних) і додаткових – супутніх, а також  доп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 xml:space="preserve">стимих видів забудови земельних ділянок, єдиних умов і обмежень, які діють у межах </w:t>
      </w:r>
      <w:r w:rsidRPr="003E1A45">
        <w:rPr>
          <w:rFonts w:ascii="Times New Roman" w:hAnsi="Times New Roman"/>
          <w:sz w:val="28"/>
          <w:szCs w:val="28"/>
        </w:rPr>
        <w:lastRenderedPageBreak/>
        <w:t>зон, визначених планом зонування, і розповсюджуються у рівній мірі на всі, розміщені в межах відповідних зон, земельні ділянки, інші об'єкти нерухомості, незалежно від форм власності.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б) Виняток становлять транспортні та інженерно-технічні комунікації, в т. ч. автомобільні дороги, вулиці, під'їзди. Використання територій існуючих та перспект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вних транспортних та інженерних комунікацій, а також технічних зон інженерних споруд та інших  об'єктів визначаються їх цільовим призначенням.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в) Види використання земельної ділянки в межах певної категорії земель (крім земель сільськогосподарського призначення) визначаються її власником або корист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вачем в межах вимог, встановлених законодавством до використання земель цієї кат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 xml:space="preserve">горії, відповідно генерального плану та документації із землеустрою. 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Земельні ділянки сільськогосподарського призначення використовуються їх власниками або користувачами виключно в межах вимог  щодо  користування землями певного виду використання, встановлених статтями 31, 33-37 Земельного кодексу України. 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г) Зони, відносно яких встановлюється перелік переважних та допустимих в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 xml:space="preserve">дів, єдині умови та обмеження, виділяються на плані зонування території </w:t>
      </w:r>
      <w:r w:rsidR="00AB13FF" w:rsidRPr="00A12BBE">
        <w:rPr>
          <w:rFonts w:ascii="Times New Roman" w:hAnsi="Times New Roman"/>
          <w:sz w:val="28"/>
          <w:szCs w:val="28"/>
        </w:rPr>
        <w:t>с.</w:t>
      </w:r>
      <w:r w:rsidR="00AB13FF">
        <w:rPr>
          <w:rFonts w:ascii="Times New Roman" w:hAnsi="Times New Roman"/>
          <w:sz w:val="28"/>
          <w:szCs w:val="28"/>
        </w:rPr>
        <w:t>Супротивна Балка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д) Межі встановлюються з урахуванням:</w:t>
      </w:r>
    </w:p>
    <w:p w:rsidR="00384653" w:rsidRPr="003E1A45" w:rsidRDefault="00384653" w:rsidP="007129BB">
      <w:pPr>
        <w:pStyle w:val="HTM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червоних ліній;</w:t>
      </w:r>
    </w:p>
    <w:p w:rsidR="00384653" w:rsidRPr="003E1A45" w:rsidRDefault="00384653" w:rsidP="007129BB">
      <w:pPr>
        <w:pStyle w:val="HTM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меж земельних ділянок;</w:t>
      </w:r>
    </w:p>
    <w:p w:rsidR="00384653" w:rsidRPr="003E1A45" w:rsidRDefault="00384653" w:rsidP="007129BB">
      <w:pPr>
        <w:pStyle w:val="HTM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меж або ліній відводів для інженерних комунікацій;</w:t>
      </w:r>
    </w:p>
    <w:p w:rsidR="00384653" w:rsidRPr="003E1A45" w:rsidRDefault="00384653" w:rsidP="007129BB">
      <w:pPr>
        <w:pStyle w:val="HTM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адміністративних меж </w:t>
      </w:r>
      <w:r w:rsidR="00AB13FF" w:rsidRPr="00A12BBE">
        <w:rPr>
          <w:rFonts w:ascii="Times New Roman" w:hAnsi="Times New Roman"/>
          <w:sz w:val="28"/>
          <w:szCs w:val="28"/>
        </w:rPr>
        <w:t>с.</w:t>
      </w:r>
      <w:r w:rsidR="00AB13FF">
        <w:rPr>
          <w:rFonts w:ascii="Times New Roman" w:hAnsi="Times New Roman"/>
          <w:sz w:val="28"/>
          <w:szCs w:val="28"/>
        </w:rPr>
        <w:t>Супротивна Балка</w:t>
      </w:r>
      <w:r w:rsidRPr="003E1A45">
        <w:rPr>
          <w:rFonts w:ascii="Times New Roman" w:hAnsi="Times New Roman"/>
          <w:sz w:val="28"/>
          <w:szCs w:val="28"/>
        </w:rPr>
        <w:t>;</w:t>
      </w:r>
    </w:p>
    <w:p w:rsidR="00384653" w:rsidRPr="003E1A45" w:rsidRDefault="00384653" w:rsidP="007129BB">
      <w:pPr>
        <w:pStyle w:val="HTM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меж природних об'єктів;</w:t>
      </w:r>
    </w:p>
    <w:p w:rsidR="00384653" w:rsidRPr="003E1A45" w:rsidRDefault="00384653" w:rsidP="007129BB">
      <w:pPr>
        <w:pStyle w:val="HTM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інших меж.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е) До переважних (основних) видів забудови земельних ділянок у межах окр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 xml:space="preserve">мих зон відносяться види забудови та використання територій, які </w:t>
      </w:r>
      <w:r w:rsidRPr="003E1A45">
        <w:rPr>
          <w:rFonts w:ascii="Times New Roman" w:hAnsi="Times New Roman"/>
          <w:b/>
          <w:sz w:val="28"/>
          <w:szCs w:val="28"/>
        </w:rPr>
        <w:t>при умові дотр</w:t>
      </w:r>
      <w:r w:rsidRPr="003E1A45">
        <w:rPr>
          <w:rFonts w:ascii="Times New Roman" w:hAnsi="Times New Roman"/>
          <w:b/>
          <w:sz w:val="28"/>
          <w:szCs w:val="28"/>
        </w:rPr>
        <w:t>и</w:t>
      </w:r>
      <w:r w:rsidRPr="003E1A45">
        <w:rPr>
          <w:rFonts w:ascii="Times New Roman" w:hAnsi="Times New Roman"/>
          <w:b/>
          <w:sz w:val="28"/>
          <w:szCs w:val="28"/>
        </w:rPr>
        <w:t>мання</w:t>
      </w:r>
      <w:r w:rsidRPr="003E1A45">
        <w:rPr>
          <w:rFonts w:ascii="Times New Roman" w:hAnsi="Times New Roman"/>
          <w:sz w:val="28"/>
          <w:szCs w:val="28"/>
        </w:rPr>
        <w:t xml:space="preserve"> будівельних норм та стандартів безпеки, інших обов'язкових вимог і норм, </w:t>
      </w:r>
      <w:r w:rsidRPr="003E1A45">
        <w:rPr>
          <w:rFonts w:ascii="Times New Roman" w:hAnsi="Times New Roman"/>
          <w:b/>
          <w:sz w:val="28"/>
          <w:szCs w:val="28"/>
        </w:rPr>
        <w:t xml:space="preserve">не можуть бути заборонені. 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Супутні види забудови та використання  по відношенню до переважних видів використання є допоміжними. В межах окремих функціонально - правових зон  сума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 xml:space="preserve">на площа територій, зайнятих супутніми видами забудови, не повинна переважати по відношенню до основних видів забудови. В межах локальної функціонально-правової зони населеного пункту зони сумарна площа території супутніх видів використання  не повинна перевищувати 40 %.  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Для переважних видів забудови діє процедура загальних  погоджень.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з) До допустимих видів забудови земельних ділянок у межах окремих зон ві</w:t>
      </w:r>
      <w:r w:rsidRPr="003E1A45">
        <w:rPr>
          <w:rFonts w:ascii="Times New Roman" w:hAnsi="Times New Roman"/>
          <w:sz w:val="28"/>
          <w:szCs w:val="28"/>
        </w:rPr>
        <w:t>д</w:t>
      </w:r>
      <w:r w:rsidRPr="003E1A45">
        <w:rPr>
          <w:rFonts w:ascii="Times New Roman" w:hAnsi="Times New Roman"/>
          <w:sz w:val="28"/>
          <w:szCs w:val="28"/>
        </w:rPr>
        <w:t>носяться види забудови та використання нерухомості, для яких необхідне отримання спеціальних погоджень або спеціальних дозволів (спеціальних погоджень), в т. ч., і шляхом обговорень із залученням громадськості.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и) Для кожної зони встановлюються, як правило, декілька видів допустимого використання території, за винятком випадків, які особливо визначаються у текстовій частині, що входять до складу генерального плану.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к) Власники нерухомості, які володіють нею, мають право вибирати вид (або види) використання нерухомості, які є переважними до відповідних територіальних </w:t>
      </w:r>
      <w:r w:rsidRPr="003E1A45">
        <w:rPr>
          <w:rFonts w:ascii="Times New Roman" w:hAnsi="Times New Roman"/>
          <w:sz w:val="28"/>
          <w:szCs w:val="28"/>
        </w:rPr>
        <w:lastRenderedPageBreak/>
        <w:t>зон, і також змінювати один вид переважного використання на інший вид переважного використання відповідно до процедур передбачених генеральним планом.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л) Інженерно-технічні об’єкти, споруди та комунікації, що забезпечують реал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зацію переважних та допустимих видів використання для окремих земельних ділянок (електро-, водо-, газозабезпечення,  каналізація, телефонізація і т.д.) є також допуст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мими, при умові їх відповідності будівельним нормам та правилам, технологічним стандартам безпеки, що підтверджуються при узгодженні архітектурно-будівельної документації. Інженерно-технічні об’єкти, споруди, що розташовані на спеціально в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ділених для них земельних ділянках і які забезпечують використання та функціон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вання об'єктів нерухомості в масштабах однієї або декількох зон, є об'єктами, для яких необхідно отримання спеціальних узгоджень в т. ч. і шляхом громадських обговорень.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м) Види використання земельних ділянок або нерухомості, які відсутні у пер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 xml:space="preserve">ліку переважних, супутніх або допустимих видів забудови земельних ділянок в межах зон, є недозволеними для відповідної функціонально-правової зони та не можуть бути дозволені, у тому числі і за процедурою спеціального погодження. 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У переліку переважних, супутніх або допустимих видів забудови земельних д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лянок в межах зон можуть вноситися доповнення та зміни у порядку, визначеному г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неральним планом.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17" w:name="_Toc344132031"/>
      <w:r w:rsidRPr="003E1A45">
        <w:rPr>
          <w:rFonts w:ascii="Times New Roman" w:hAnsi="Times New Roman"/>
          <w:b/>
          <w:sz w:val="28"/>
          <w:szCs w:val="28"/>
        </w:rPr>
        <w:t xml:space="preserve"> Єдині умови і обмеження забудови земельних ділянок</w:t>
      </w:r>
      <w:bookmarkEnd w:id="117"/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а) Обмеження забудови та умови використання нерухомості (земельні ділянки, будинки та споруди) в межах окремих зон визначаються на основі «Схеми планувал</w:t>
      </w:r>
      <w:r w:rsidRPr="003E1A45">
        <w:rPr>
          <w:rFonts w:ascii="Times New Roman" w:hAnsi="Times New Roman"/>
          <w:sz w:val="28"/>
          <w:szCs w:val="28"/>
        </w:rPr>
        <w:t>ь</w:t>
      </w:r>
      <w:r w:rsidRPr="003E1A45">
        <w:rPr>
          <w:rFonts w:ascii="Times New Roman" w:hAnsi="Times New Roman"/>
          <w:sz w:val="28"/>
          <w:szCs w:val="28"/>
        </w:rPr>
        <w:t>них обмежень», державних будівельних та інших норм.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б) Схемою планувальних обмежень встановлюються межі розповсюдження в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дповідних обмежень, на основі державних норм та іншої нормативної документації встановлюється режим (умови) використання земельної ділянки.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в) Єдині умови і обмеження забудови земельних ділянок враховуються при р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 xml:space="preserve">зробленні землевпорядної документації відповідної  земельної ділянки. Типи та види планувальних </w:t>
      </w:r>
      <w:r w:rsidR="00147DC3">
        <w:rPr>
          <w:rFonts w:ascii="Times New Roman" w:hAnsi="Times New Roman"/>
          <w:sz w:val="28"/>
          <w:szCs w:val="28"/>
        </w:rPr>
        <w:t>обмежень, що діють на території</w:t>
      </w:r>
      <w:r w:rsidR="00AB13FF" w:rsidRPr="00A12BBE">
        <w:rPr>
          <w:rFonts w:ascii="Times New Roman" w:hAnsi="Times New Roman"/>
          <w:sz w:val="28"/>
          <w:szCs w:val="28"/>
        </w:rPr>
        <w:t>с.</w:t>
      </w:r>
      <w:r w:rsidR="00AB13FF">
        <w:rPr>
          <w:rFonts w:ascii="Times New Roman" w:hAnsi="Times New Roman"/>
          <w:sz w:val="28"/>
          <w:szCs w:val="28"/>
        </w:rPr>
        <w:t>Супротивна Балка</w:t>
      </w:r>
      <w:r w:rsidRPr="003E1A45">
        <w:rPr>
          <w:rFonts w:ascii="Times New Roman" w:hAnsi="Times New Roman"/>
          <w:sz w:val="28"/>
          <w:szCs w:val="28"/>
        </w:rPr>
        <w:t>, вказані на Схемі планувальних обмежень.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г) На територіях, які потрапляють до санітарно-захисних зон (далі – СЗЗ) від кладовищ, інших СЗЗ режим (умови) використання нерухомості та межі розповс</w:t>
      </w:r>
      <w:r w:rsidRPr="003E1A45">
        <w:rPr>
          <w:rFonts w:ascii="Times New Roman" w:hAnsi="Times New Roman"/>
          <w:sz w:val="28"/>
          <w:szCs w:val="28"/>
        </w:rPr>
        <w:t>ю</w:t>
      </w:r>
      <w:r w:rsidRPr="003E1A45">
        <w:rPr>
          <w:rFonts w:ascii="Times New Roman" w:hAnsi="Times New Roman"/>
          <w:sz w:val="28"/>
          <w:szCs w:val="28"/>
        </w:rPr>
        <w:t>дження обмежень і визначають з урахуванням іншого законодавства (санітарно-епідеміологічні служби міста, управління екобезпеки та природних ресурсів  на основі СН 173-96, ДБН 360-92**, містобудівної документації).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д) На територіях з несприятливими інженерно-геологічними умовами (підто</w:t>
      </w:r>
      <w:r w:rsidRPr="003E1A45">
        <w:rPr>
          <w:rFonts w:ascii="Times New Roman" w:hAnsi="Times New Roman"/>
          <w:sz w:val="28"/>
          <w:szCs w:val="28"/>
        </w:rPr>
        <w:t>п</w:t>
      </w:r>
      <w:r w:rsidRPr="003E1A45">
        <w:rPr>
          <w:rFonts w:ascii="Times New Roman" w:hAnsi="Times New Roman"/>
          <w:sz w:val="28"/>
          <w:szCs w:val="28"/>
        </w:rPr>
        <w:t>лення, затоплення, на ділянках, що потребують інженерної підготовки для їх забудови) режим (умови) використання та межі розповсюдження обмежень визначають спеціал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зовані районні (обласні) управління по інженерному захисту території на основі чи</w:t>
      </w:r>
      <w:r w:rsidRPr="003E1A45">
        <w:rPr>
          <w:rFonts w:ascii="Times New Roman" w:hAnsi="Times New Roman"/>
          <w:sz w:val="28"/>
          <w:szCs w:val="28"/>
        </w:rPr>
        <w:t>н</w:t>
      </w:r>
      <w:r w:rsidRPr="003E1A45">
        <w:rPr>
          <w:rFonts w:ascii="Times New Roman" w:hAnsi="Times New Roman"/>
          <w:sz w:val="28"/>
          <w:szCs w:val="28"/>
        </w:rPr>
        <w:t>ного законодавства.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е) На територіях, які згідно містобудівної документації змінюють своє функц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ональне значення, потрапляють у зону реконструкції, на яких ведеться нове будівни</w:t>
      </w:r>
      <w:r w:rsidRPr="003E1A45">
        <w:rPr>
          <w:rFonts w:ascii="Times New Roman" w:hAnsi="Times New Roman"/>
          <w:sz w:val="28"/>
          <w:szCs w:val="28"/>
        </w:rPr>
        <w:t>ц</w:t>
      </w:r>
      <w:r w:rsidRPr="003E1A45">
        <w:rPr>
          <w:rFonts w:ascii="Times New Roman" w:hAnsi="Times New Roman"/>
          <w:sz w:val="28"/>
          <w:szCs w:val="28"/>
        </w:rPr>
        <w:t>тво або реконструкція, режим (умови) використання та забудови, а також основні п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раметри забудови (гранично допустимі поверховість, щільність, мінімальні відступи будинків і споруд від червоних ліній, ліній регулювання забудови, меж суміжних діл</w:t>
      </w:r>
      <w:r w:rsidRPr="003E1A45">
        <w:rPr>
          <w:rFonts w:ascii="Times New Roman" w:hAnsi="Times New Roman"/>
          <w:sz w:val="28"/>
          <w:szCs w:val="28"/>
        </w:rPr>
        <w:t>я</w:t>
      </w:r>
      <w:r w:rsidRPr="003E1A45">
        <w:rPr>
          <w:rFonts w:ascii="Times New Roman" w:hAnsi="Times New Roman"/>
          <w:sz w:val="28"/>
          <w:szCs w:val="28"/>
        </w:rPr>
        <w:t>нок, вимоги до впорядкування доріг та під’їздів до будинків і споруд, місць паркува</w:t>
      </w:r>
      <w:r w:rsidRPr="003E1A45">
        <w:rPr>
          <w:rFonts w:ascii="Times New Roman" w:hAnsi="Times New Roman"/>
          <w:sz w:val="28"/>
          <w:szCs w:val="28"/>
        </w:rPr>
        <w:t>н</w:t>
      </w:r>
      <w:r w:rsidRPr="003E1A45">
        <w:rPr>
          <w:rFonts w:ascii="Times New Roman" w:hAnsi="Times New Roman"/>
          <w:sz w:val="28"/>
          <w:szCs w:val="28"/>
        </w:rPr>
        <w:t xml:space="preserve">ня транспортних засобів, вимоги до озеленення та впорядкування територій, вимоги до </w:t>
      </w:r>
      <w:r w:rsidRPr="003E1A45">
        <w:rPr>
          <w:rFonts w:ascii="Times New Roman" w:hAnsi="Times New Roman"/>
          <w:sz w:val="28"/>
          <w:szCs w:val="28"/>
        </w:rPr>
        <w:lastRenderedPageBreak/>
        <w:t>утримання будинків і споруд, інші вимоги) визначає виконавчий орган містобудування та архітектури відповідно до генерального плану, якщо інше не передбачено чинним законодавством.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18" w:name="_Toc252546980"/>
      <w:bookmarkStart w:id="119" w:name="_Toc344132032"/>
      <w:r w:rsidRPr="003E1A45">
        <w:rPr>
          <w:rFonts w:ascii="Times New Roman" w:hAnsi="Times New Roman"/>
          <w:b/>
          <w:sz w:val="28"/>
          <w:szCs w:val="28"/>
        </w:rPr>
        <w:t>Встановлення публічних сервітутів</w:t>
      </w:r>
      <w:bookmarkEnd w:id="118"/>
      <w:bookmarkEnd w:id="119"/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  <w:t>а) Органи місцевого самоврядування  мають право вимагати від власників з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мельних ділянок, інших об'єктів нерухомості надання права обмеженого користування нерухомістю для реалізації громадських потреб (публічного сервітуту) – забезпечення проходу та проїзду через земельну ділянку, прокладання та експлуатації ліній елек</w:t>
      </w:r>
      <w:r w:rsidRPr="003E1A45">
        <w:rPr>
          <w:rFonts w:ascii="Times New Roman" w:hAnsi="Times New Roman"/>
          <w:sz w:val="28"/>
          <w:szCs w:val="28"/>
        </w:rPr>
        <w:t>т</w:t>
      </w:r>
      <w:r w:rsidRPr="003E1A45">
        <w:rPr>
          <w:rFonts w:ascii="Times New Roman" w:hAnsi="Times New Roman"/>
          <w:sz w:val="28"/>
          <w:szCs w:val="28"/>
        </w:rPr>
        <w:t>ропередачі, зв'язку та трубопроводів, забезпечення їх ремонту, а також виконання з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ходів, які забезпечують збереження культурного шару, інших громадських потреб, які не можуть бути встановлені інакше, ніж шляхом публічного сервітуту.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  <w:t>б) Межі дії публічних сервітутів вказуються на плані земельної ділянки.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  <w:t>в) Умови використання земельної ділянки в межах публічного сервітуту визн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чаються відповідно чинного законодавства, угодою між органом місцевого самовряд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вання та власником земельної ділянки, угода реєструється в установленому порядку.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20" w:name="_Toc252444365"/>
      <w:bookmarkStart w:id="121" w:name="_Toc344132040"/>
      <w:r w:rsidRPr="003E1A45">
        <w:rPr>
          <w:rFonts w:ascii="Times New Roman" w:hAnsi="Times New Roman"/>
          <w:b/>
          <w:sz w:val="28"/>
          <w:szCs w:val="28"/>
        </w:rPr>
        <w:t>Функціональна класифікація територій, типи територіальних зон</w:t>
      </w:r>
    </w:p>
    <w:p w:rsidR="00384653" w:rsidRPr="003E1A45" w:rsidRDefault="00384653" w:rsidP="00384653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Виходячи з аналізу існуючої забудови </w:t>
      </w:r>
      <w:r w:rsidR="00AB13FF" w:rsidRPr="00A12BBE">
        <w:rPr>
          <w:sz w:val="28"/>
          <w:szCs w:val="28"/>
        </w:rPr>
        <w:t>с.</w:t>
      </w:r>
      <w:r w:rsidR="00AB13FF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, а також перспектив функціонального використання та планувального розвитку, передбачених генеральним планом, на території села можна виділити ряд функціональних типів територій, які, в свою чергу, підрозділяються на відповідні територіально-планувальні елементи – зони.</w:t>
      </w:r>
    </w:p>
    <w:p w:rsidR="00384653" w:rsidRPr="003E1A45" w:rsidRDefault="00384653" w:rsidP="00384653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На території </w:t>
      </w:r>
      <w:r w:rsidR="00AB13FF" w:rsidRPr="00A12BBE">
        <w:rPr>
          <w:sz w:val="28"/>
          <w:szCs w:val="28"/>
        </w:rPr>
        <w:t>с.</w:t>
      </w:r>
      <w:r w:rsidR="00AB13FF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>встановлюються такі типи територій з відпові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ними функціонально-правовими зонами: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НЕВИРОБНИЧІІ ЗОНИ:</w:t>
      </w:r>
    </w:p>
    <w:p w:rsidR="00384653" w:rsidRPr="003E1A45" w:rsidRDefault="00D9468E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ГРОМАДСЬКІ</w:t>
      </w:r>
      <w:r w:rsidRPr="003E1A45">
        <w:rPr>
          <w:rFonts w:ascii="Times New Roman" w:hAnsi="Times New Roman"/>
          <w:b/>
          <w:sz w:val="28"/>
          <w:szCs w:val="28"/>
        </w:rPr>
        <w:t>:</w:t>
      </w:r>
    </w:p>
    <w:p w:rsidR="00384653" w:rsidRPr="003E1A45" w:rsidRDefault="004E09B9" w:rsidP="00384653">
      <w:pPr>
        <w:pStyle w:val="HTML"/>
        <w:jc w:val="both"/>
        <w:rPr>
          <w:rFonts w:ascii="Times New Roman" w:hAnsi="Times New Roman"/>
          <w:b/>
          <w:i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>Г</w:t>
      </w:r>
      <w:r w:rsidR="00D016BE" w:rsidRPr="003E1A45">
        <w:rPr>
          <w:rFonts w:ascii="Times New Roman" w:hAnsi="Times New Roman"/>
          <w:b/>
          <w:i/>
          <w:sz w:val="28"/>
          <w:szCs w:val="28"/>
        </w:rPr>
        <w:t>-1 - Зона громадсько</w:t>
      </w:r>
      <w:r w:rsidR="00384653" w:rsidRPr="003E1A45">
        <w:rPr>
          <w:rFonts w:ascii="Times New Roman" w:hAnsi="Times New Roman"/>
          <w:b/>
          <w:i/>
          <w:sz w:val="28"/>
          <w:szCs w:val="28"/>
        </w:rPr>
        <w:t>го центру села</w:t>
      </w:r>
    </w:p>
    <w:p w:rsidR="004E09B9" w:rsidRPr="003E1A45" w:rsidRDefault="004E09B9" w:rsidP="004E09B9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Зона </w:t>
      </w:r>
      <w:r w:rsidR="00EA5A2A">
        <w:rPr>
          <w:rFonts w:ascii="Times New Roman" w:hAnsi="Times New Roman"/>
          <w:sz w:val="28"/>
          <w:szCs w:val="28"/>
        </w:rPr>
        <w:t>громадського</w:t>
      </w:r>
      <w:r w:rsidRPr="003E1A45">
        <w:rPr>
          <w:rFonts w:ascii="Times New Roman" w:hAnsi="Times New Roman"/>
          <w:sz w:val="28"/>
          <w:szCs w:val="28"/>
        </w:rPr>
        <w:t xml:space="preserve"> центру </w:t>
      </w:r>
      <w:r w:rsidR="00EA5A2A">
        <w:rPr>
          <w:rFonts w:ascii="Times New Roman" w:hAnsi="Times New Roman"/>
          <w:sz w:val="28"/>
          <w:szCs w:val="28"/>
        </w:rPr>
        <w:t>Г-1 п</w:t>
      </w:r>
      <w:r w:rsidRPr="003E1A45">
        <w:rPr>
          <w:rFonts w:ascii="Times New Roman" w:hAnsi="Times New Roman"/>
          <w:sz w:val="28"/>
          <w:szCs w:val="28"/>
        </w:rPr>
        <w:t>ризначається для розташуван</w:t>
      </w:r>
      <w:r w:rsidR="00EA5A2A">
        <w:rPr>
          <w:rFonts w:ascii="Times New Roman" w:hAnsi="Times New Roman"/>
          <w:sz w:val="28"/>
          <w:szCs w:val="28"/>
        </w:rPr>
        <w:t>ня адміністрати</w:t>
      </w:r>
      <w:r w:rsidR="00EA5A2A">
        <w:rPr>
          <w:rFonts w:ascii="Times New Roman" w:hAnsi="Times New Roman"/>
          <w:sz w:val="28"/>
          <w:szCs w:val="28"/>
        </w:rPr>
        <w:t>в</w:t>
      </w:r>
      <w:r w:rsidR="00EA5A2A">
        <w:rPr>
          <w:rFonts w:ascii="Times New Roman" w:hAnsi="Times New Roman"/>
          <w:sz w:val="28"/>
          <w:szCs w:val="28"/>
        </w:rPr>
        <w:t xml:space="preserve">них будівель, </w:t>
      </w:r>
      <w:r w:rsidRPr="003E1A45">
        <w:rPr>
          <w:rFonts w:ascii="Times New Roman" w:hAnsi="Times New Roman"/>
          <w:sz w:val="28"/>
          <w:szCs w:val="28"/>
        </w:rPr>
        <w:t xml:space="preserve"> громадських установ, </w:t>
      </w:r>
      <w:r w:rsidR="00EA5A2A">
        <w:rPr>
          <w:rFonts w:ascii="Times New Roman" w:hAnsi="Times New Roman"/>
          <w:sz w:val="28"/>
          <w:szCs w:val="28"/>
        </w:rPr>
        <w:t>учбових закладів, закладів культурного, торгов</w:t>
      </w:r>
      <w:r w:rsidR="00EA5A2A">
        <w:rPr>
          <w:rFonts w:ascii="Times New Roman" w:hAnsi="Times New Roman"/>
          <w:sz w:val="28"/>
          <w:szCs w:val="28"/>
        </w:rPr>
        <w:t>е</w:t>
      </w:r>
      <w:r w:rsidR="00EA5A2A">
        <w:rPr>
          <w:rFonts w:ascii="Times New Roman" w:hAnsi="Times New Roman"/>
          <w:sz w:val="28"/>
          <w:szCs w:val="28"/>
        </w:rPr>
        <w:t xml:space="preserve">льногообслуговування, громадського харчування, побутового обслуговування, ут.ч. ремонтних майстерень </w:t>
      </w:r>
      <w:r w:rsidRPr="003E1A45">
        <w:rPr>
          <w:rFonts w:ascii="Times New Roman" w:hAnsi="Times New Roman"/>
          <w:sz w:val="28"/>
          <w:szCs w:val="28"/>
        </w:rPr>
        <w:t>та супутніх до них об’єктів транспортної інфраструктури (місць для паркування транспортних засобів</w:t>
      </w:r>
      <w:r w:rsidR="00EA5A2A">
        <w:rPr>
          <w:rFonts w:ascii="Times New Roman" w:hAnsi="Times New Roman"/>
          <w:sz w:val="28"/>
          <w:szCs w:val="28"/>
        </w:rPr>
        <w:t>, гаражів службового автотранспорту</w:t>
      </w:r>
      <w:r w:rsidRPr="003E1A45">
        <w:rPr>
          <w:rFonts w:ascii="Times New Roman" w:hAnsi="Times New Roman"/>
          <w:sz w:val="28"/>
          <w:szCs w:val="28"/>
        </w:rPr>
        <w:t>)</w:t>
      </w:r>
      <w:r w:rsidR="00EA5A2A">
        <w:rPr>
          <w:rFonts w:ascii="Times New Roman" w:hAnsi="Times New Roman"/>
          <w:sz w:val="28"/>
          <w:szCs w:val="28"/>
        </w:rPr>
        <w:t xml:space="preserve">, </w:t>
      </w:r>
      <w:r w:rsidR="00750365">
        <w:rPr>
          <w:rFonts w:ascii="Times New Roman" w:hAnsi="Times New Roman"/>
          <w:sz w:val="28"/>
          <w:szCs w:val="28"/>
        </w:rPr>
        <w:t>об’єктів</w:t>
      </w:r>
      <w:r w:rsidR="00EA5A2A">
        <w:rPr>
          <w:rFonts w:ascii="Times New Roman" w:hAnsi="Times New Roman"/>
          <w:sz w:val="28"/>
          <w:szCs w:val="28"/>
        </w:rPr>
        <w:t xml:space="preserve"> інженерного облаштування території</w:t>
      </w:r>
      <w:r w:rsidRPr="003E1A45">
        <w:rPr>
          <w:rFonts w:ascii="Times New Roman" w:hAnsi="Times New Roman"/>
          <w:sz w:val="28"/>
          <w:szCs w:val="28"/>
        </w:rPr>
        <w:t>. В цих зонах також можуть розташов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ватись багатоквартирні житлові будинки.</w:t>
      </w:r>
    </w:p>
    <w:p w:rsidR="00384653" w:rsidRPr="003E1A45" w:rsidRDefault="00D9468E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ЖИТЛОВІ ЗОНИ:</w:t>
      </w:r>
    </w:p>
    <w:p w:rsidR="00F2786F" w:rsidRPr="003E1A45" w:rsidRDefault="00F2786F" w:rsidP="00F2786F">
      <w:pPr>
        <w:pStyle w:val="HTML"/>
        <w:jc w:val="both"/>
        <w:rPr>
          <w:rFonts w:ascii="Times New Roman" w:hAnsi="Times New Roman"/>
          <w:b/>
          <w:i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>Ж-1. Зона садибної  житлової забудови.</w:t>
      </w:r>
    </w:p>
    <w:p w:rsidR="004E09B9" w:rsidRPr="003E1A45" w:rsidRDefault="004E09B9" w:rsidP="00F2786F">
      <w:pPr>
        <w:pStyle w:val="HTML"/>
        <w:jc w:val="both"/>
        <w:rPr>
          <w:rFonts w:ascii="Times New Roman" w:hAnsi="Times New Roman"/>
          <w:b/>
          <w:i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>Ж-1</w:t>
      </w:r>
      <w:r w:rsidR="00E136CB">
        <w:rPr>
          <w:rFonts w:ascii="Times New Roman" w:hAnsi="Times New Roman"/>
          <w:b/>
          <w:i/>
          <w:sz w:val="28"/>
          <w:szCs w:val="28"/>
        </w:rPr>
        <w:t>тн</w:t>
      </w:r>
      <w:r w:rsidR="00EA5A2A">
        <w:rPr>
          <w:rFonts w:ascii="Times New Roman" w:hAnsi="Times New Roman"/>
          <w:b/>
          <w:i/>
          <w:sz w:val="28"/>
          <w:szCs w:val="28"/>
        </w:rPr>
        <w:t>.</w:t>
      </w:r>
      <w:r w:rsidRPr="003E1A45">
        <w:rPr>
          <w:rFonts w:ascii="Times New Roman" w:hAnsi="Times New Roman"/>
          <w:b/>
          <w:i/>
          <w:sz w:val="28"/>
          <w:szCs w:val="28"/>
        </w:rPr>
        <w:t xml:space="preserve"> Підзон</w:t>
      </w:r>
      <w:r w:rsidR="00F35AB5" w:rsidRPr="003E1A45">
        <w:rPr>
          <w:rFonts w:ascii="Times New Roman" w:hAnsi="Times New Roman"/>
          <w:b/>
          <w:i/>
          <w:sz w:val="28"/>
          <w:szCs w:val="28"/>
        </w:rPr>
        <w:t>и</w:t>
      </w:r>
      <w:r w:rsidRPr="003E1A45">
        <w:rPr>
          <w:rFonts w:ascii="Times New Roman" w:hAnsi="Times New Roman"/>
          <w:b/>
          <w:i/>
          <w:sz w:val="28"/>
          <w:szCs w:val="28"/>
        </w:rPr>
        <w:t xml:space="preserve"> садибної житлової забудови в межах санітарно-захисних зон</w:t>
      </w:r>
      <w:r w:rsidR="00EA5A2A">
        <w:rPr>
          <w:rFonts w:ascii="Times New Roman" w:hAnsi="Times New Roman"/>
          <w:b/>
          <w:i/>
          <w:sz w:val="28"/>
          <w:szCs w:val="28"/>
        </w:rPr>
        <w:t xml:space="preserve"> кл</w:t>
      </w:r>
      <w:r w:rsidR="00EA5A2A">
        <w:rPr>
          <w:rFonts w:ascii="Times New Roman" w:hAnsi="Times New Roman"/>
          <w:b/>
          <w:i/>
          <w:sz w:val="28"/>
          <w:szCs w:val="28"/>
        </w:rPr>
        <w:t>а</w:t>
      </w:r>
      <w:r w:rsidR="00EA5A2A">
        <w:rPr>
          <w:rFonts w:ascii="Times New Roman" w:hAnsi="Times New Roman"/>
          <w:b/>
          <w:i/>
          <w:sz w:val="28"/>
          <w:szCs w:val="28"/>
        </w:rPr>
        <w:t>довищ</w:t>
      </w:r>
      <w:r w:rsidR="00E136CB">
        <w:rPr>
          <w:rFonts w:ascii="Times New Roman" w:hAnsi="Times New Roman"/>
          <w:b/>
          <w:i/>
          <w:sz w:val="28"/>
          <w:szCs w:val="28"/>
        </w:rPr>
        <w:t>.</w:t>
      </w:r>
    </w:p>
    <w:p w:rsidR="004E09B9" w:rsidRPr="003E1A45" w:rsidRDefault="004E09B9" w:rsidP="004E09B9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Зона садибної житлової забудови Ж-1. Визначена для розташування одноква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тирних житлових будинків включно із земельними ділянками та зблокованих однокв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ртирних житлових будинків на сусідніх земельних ділянках.</w:t>
      </w:r>
    </w:p>
    <w:p w:rsidR="004E09B9" w:rsidRPr="003E1A45" w:rsidRDefault="004E09B9" w:rsidP="004E09B9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Підзон</w:t>
      </w:r>
      <w:r w:rsidR="00F35AB5"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 xml:space="preserve"> садибної житлової забудови в межах санітарно-захисних зон </w:t>
      </w:r>
      <w:r w:rsidRPr="003E1A45">
        <w:rPr>
          <w:rFonts w:ascii="Times New Roman" w:hAnsi="Times New Roman"/>
          <w:b/>
          <w:i/>
          <w:sz w:val="28"/>
          <w:szCs w:val="28"/>
        </w:rPr>
        <w:t>Ж-1</w:t>
      </w:r>
      <w:r w:rsidR="00F35AB5" w:rsidRPr="003E1A45">
        <w:rPr>
          <w:rFonts w:ascii="Times New Roman" w:hAnsi="Times New Roman"/>
          <w:b/>
          <w:i/>
          <w:sz w:val="28"/>
          <w:szCs w:val="28"/>
        </w:rPr>
        <w:t xml:space="preserve"> сзк</w:t>
      </w:r>
      <w:r w:rsidR="00F35AB5" w:rsidRPr="003E1A45">
        <w:rPr>
          <w:rFonts w:ascii="Times New Roman" w:hAnsi="Times New Roman"/>
          <w:sz w:val="28"/>
          <w:szCs w:val="28"/>
        </w:rPr>
        <w:t xml:space="preserve">, </w:t>
      </w:r>
      <w:r w:rsidRPr="003E1A45">
        <w:rPr>
          <w:rFonts w:ascii="Times New Roman" w:hAnsi="Times New Roman"/>
          <w:sz w:val="28"/>
          <w:szCs w:val="28"/>
        </w:rPr>
        <w:t>визначен</w:t>
      </w:r>
      <w:r w:rsidR="00F35AB5"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 xml:space="preserve"> для існуючої садибної житлової забудови в межах дії санітарно-захисних зон від кладовищ</w:t>
      </w:r>
      <w:r w:rsidR="00F35AB5" w:rsidRPr="003E1A45">
        <w:rPr>
          <w:rFonts w:ascii="Times New Roman" w:hAnsi="Times New Roman"/>
          <w:sz w:val="28"/>
          <w:szCs w:val="28"/>
        </w:rPr>
        <w:t xml:space="preserve">. </w:t>
      </w:r>
      <w:r w:rsidRPr="003E1A45">
        <w:rPr>
          <w:rFonts w:ascii="Times New Roman" w:hAnsi="Times New Roman"/>
          <w:sz w:val="28"/>
          <w:szCs w:val="28"/>
        </w:rPr>
        <w:t xml:space="preserve"> На цій території у зв’язку з планувальними обмеженнями заборон</w:t>
      </w:r>
      <w:r w:rsidRPr="003E1A45">
        <w:rPr>
          <w:rFonts w:ascii="Times New Roman" w:hAnsi="Times New Roman"/>
          <w:sz w:val="28"/>
          <w:szCs w:val="28"/>
        </w:rPr>
        <w:t>я</w:t>
      </w:r>
      <w:r w:rsidRPr="003E1A45">
        <w:rPr>
          <w:rFonts w:ascii="Times New Roman" w:hAnsi="Times New Roman"/>
          <w:sz w:val="28"/>
          <w:szCs w:val="28"/>
        </w:rPr>
        <w:t>ється розміщення нового житлового будівництва та ряду об’єктів громадського обсл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говування, згідно чинних нормативів.</w:t>
      </w:r>
    </w:p>
    <w:p w:rsidR="00F2786F" w:rsidRPr="003E1A45" w:rsidRDefault="00D9468E" w:rsidP="00F2786F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КОМУНАЛЬНІ ЗОНИ:</w:t>
      </w:r>
    </w:p>
    <w:p w:rsidR="007C13DF" w:rsidRPr="003E1A45" w:rsidRDefault="00EA5A2A" w:rsidP="007C13DF">
      <w:pPr>
        <w:pStyle w:val="HTML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E607A4" w:rsidRPr="003E1A45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3, К</w:t>
      </w:r>
      <w:r w:rsidR="00B02FE1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4, К</w:t>
      </w:r>
      <w:r w:rsidR="00B02FE1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="00E607A4" w:rsidRPr="003E1A45">
        <w:rPr>
          <w:rFonts w:ascii="Times New Roman" w:hAnsi="Times New Roman"/>
          <w:b/>
          <w:i/>
          <w:sz w:val="28"/>
          <w:szCs w:val="28"/>
        </w:rPr>
        <w:t xml:space="preserve"> Зона розміщення об'єктів 3</w:t>
      </w:r>
      <w:r>
        <w:rPr>
          <w:rFonts w:ascii="Times New Roman" w:hAnsi="Times New Roman"/>
          <w:b/>
          <w:i/>
          <w:sz w:val="28"/>
          <w:szCs w:val="28"/>
        </w:rPr>
        <w:t>, 4, 5</w:t>
      </w:r>
      <w:r w:rsidR="00E607A4" w:rsidRPr="003E1A45">
        <w:rPr>
          <w:rFonts w:ascii="Times New Roman" w:hAnsi="Times New Roman"/>
          <w:b/>
          <w:i/>
          <w:sz w:val="28"/>
          <w:szCs w:val="28"/>
        </w:rPr>
        <w:t xml:space="preserve">-го класу санітарної класифікації </w:t>
      </w:r>
    </w:p>
    <w:p w:rsidR="007C13DF" w:rsidRPr="003E1A45" w:rsidRDefault="00E607A4" w:rsidP="007C13DF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lastRenderedPageBreak/>
        <w:t>Зона розміщення об'єктів 3-го класу санітарної класифікації для розміщення комун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 xml:space="preserve">льно-складських підприємств, </w:t>
      </w:r>
      <w:r w:rsidR="00420952" w:rsidRPr="003E1A45">
        <w:rPr>
          <w:rFonts w:ascii="Times New Roman" w:hAnsi="Times New Roman"/>
          <w:sz w:val="28"/>
          <w:szCs w:val="28"/>
        </w:rPr>
        <w:t xml:space="preserve">в тому числі кладовищ, </w:t>
      </w:r>
      <w:r w:rsidRPr="003E1A45">
        <w:rPr>
          <w:rFonts w:ascii="Times New Roman" w:hAnsi="Times New Roman"/>
          <w:sz w:val="28"/>
          <w:szCs w:val="28"/>
        </w:rPr>
        <w:t>що є джерелом забруднення н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вколишнього середовища і потребують санітарно-захисних зон до 300 м</w:t>
      </w:r>
      <w:r w:rsidR="00420952" w:rsidRPr="003E1A45">
        <w:rPr>
          <w:rFonts w:ascii="Times New Roman" w:hAnsi="Times New Roman"/>
          <w:sz w:val="28"/>
          <w:szCs w:val="28"/>
        </w:rPr>
        <w:t>. Частину кл</w:t>
      </w:r>
      <w:r w:rsidR="00420952" w:rsidRPr="003E1A45">
        <w:rPr>
          <w:rFonts w:ascii="Times New Roman" w:hAnsi="Times New Roman"/>
          <w:sz w:val="28"/>
          <w:szCs w:val="28"/>
        </w:rPr>
        <w:t>а</w:t>
      </w:r>
      <w:r w:rsidR="00420952" w:rsidRPr="003E1A45">
        <w:rPr>
          <w:rFonts w:ascii="Times New Roman" w:hAnsi="Times New Roman"/>
          <w:sz w:val="28"/>
          <w:szCs w:val="28"/>
        </w:rPr>
        <w:t xml:space="preserve">довищ </w:t>
      </w:r>
      <w:r w:rsidR="007C13DF" w:rsidRPr="003E1A45">
        <w:rPr>
          <w:rFonts w:ascii="Times New Roman" w:hAnsi="Times New Roman"/>
          <w:sz w:val="28"/>
          <w:szCs w:val="28"/>
        </w:rPr>
        <w:t xml:space="preserve">передбачено закрити у зв’язку з їх 100% заповненням, а  також після закінчення кладовищного періоду зменшити їх санітарно-захисні зони до </w:t>
      </w:r>
      <w:r w:rsidR="00EA5A2A">
        <w:rPr>
          <w:rFonts w:ascii="Times New Roman" w:hAnsi="Times New Roman"/>
          <w:sz w:val="28"/>
          <w:szCs w:val="28"/>
        </w:rPr>
        <w:t>10</w:t>
      </w:r>
      <w:r w:rsidR="007C13DF" w:rsidRPr="003E1A45">
        <w:rPr>
          <w:rFonts w:ascii="Times New Roman" w:hAnsi="Times New Roman"/>
          <w:sz w:val="28"/>
          <w:szCs w:val="28"/>
        </w:rPr>
        <w:t>0 м</w:t>
      </w:r>
      <w:r w:rsidR="00EA5A2A">
        <w:rPr>
          <w:rFonts w:ascii="Times New Roman" w:hAnsi="Times New Roman"/>
          <w:sz w:val="28"/>
          <w:szCs w:val="28"/>
        </w:rPr>
        <w:t xml:space="preserve"> (К 4)</w:t>
      </w:r>
      <w:r w:rsidR="007C13DF" w:rsidRPr="003E1A45">
        <w:rPr>
          <w:rFonts w:ascii="Times New Roman" w:hAnsi="Times New Roman"/>
          <w:sz w:val="28"/>
          <w:szCs w:val="28"/>
        </w:rPr>
        <w:t>.</w:t>
      </w:r>
      <w:r w:rsidR="00EA5A2A">
        <w:rPr>
          <w:rFonts w:ascii="Times New Roman" w:hAnsi="Times New Roman"/>
          <w:sz w:val="28"/>
          <w:szCs w:val="28"/>
        </w:rPr>
        <w:t xml:space="preserve"> Комунальні обєкти 5-го класу санітарної класифікації – гаражі, комунільні підприємства та служби із розривами до житлової забудови 50м.</w:t>
      </w:r>
    </w:p>
    <w:p w:rsidR="00B02FE1" w:rsidRPr="003E1A45" w:rsidRDefault="00B02FE1" w:rsidP="00B02FE1">
      <w:pPr>
        <w:pStyle w:val="HTML"/>
        <w:ind w:left="142" w:right="276" w:firstLine="142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ЛАНДШАФТНО-РЕКРЕАЦІЙНІ ЗОНИ:</w:t>
      </w:r>
    </w:p>
    <w:p w:rsidR="00B02FE1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Р-1 </w:t>
      </w:r>
      <w:r w:rsidRPr="005529D4">
        <w:rPr>
          <w:rFonts w:ascii="Times New Roman" w:hAnsi="Times New Roman"/>
          <w:b/>
          <w:i/>
          <w:sz w:val="28"/>
          <w:szCs w:val="28"/>
        </w:rPr>
        <w:t>Зона зелених насаджень загального користування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B02FE1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Р-2 </w:t>
      </w:r>
      <w:r w:rsidRPr="005529D4">
        <w:rPr>
          <w:rFonts w:ascii="Times New Roman" w:hAnsi="Times New Roman"/>
          <w:b/>
          <w:i/>
          <w:sz w:val="28"/>
          <w:szCs w:val="28"/>
        </w:rPr>
        <w:t>Рекреаційна зона активного відпочинку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B02FE1" w:rsidRPr="005529D4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Р-3 </w:t>
      </w:r>
      <w:r w:rsidRPr="00DE7D00">
        <w:rPr>
          <w:rFonts w:ascii="Times New Roman" w:hAnsi="Times New Roman"/>
          <w:b/>
          <w:i/>
          <w:sz w:val="28"/>
          <w:szCs w:val="28"/>
          <w:lang w:eastAsia="en-US"/>
        </w:rPr>
        <w:t>Зона зелених насаджень спеціального призначення</w:t>
      </w:r>
    </w:p>
    <w:p w:rsidR="00B02FE1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Р-4 </w:t>
      </w:r>
      <w:r w:rsidRPr="005529D4">
        <w:rPr>
          <w:rFonts w:ascii="Times New Roman" w:hAnsi="Times New Roman"/>
          <w:b/>
          <w:i/>
          <w:sz w:val="28"/>
          <w:szCs w:val="28"/>
        </w:rPr>
        <w:t>Зона земель водного фонду (в межах ПЗС тазаболочені території)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B02FE1" w:rsidRPr="005529D4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Р-5</w:t>
      </w:r>
      <w:r w:rsidRPr="00562345">
        <w:rPr>
          <w:rFonts w:ascii="Times New Roman" w:hAnsi="Times New Roman"/>
          <w:b/>
          <w:i/>
          <w:sz w:val="28"/>
          <w:szCs w:val="28"/>
        </w:rPr>
        <w:t>Зона природних ландшафтів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B02FE1" w:rsidRPr="003E1A45" w:rsidRDefault="00B02FE1" w:rsidP="00B02FE1">
      <w:pPr>
        <w:pStyle w:val="HTML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E1A45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зелених насаджень</w:t>
      </w:r>
      <w:r w:rsidRPr="003E1A45">
        <w:rPr>
          <w:rFonts w:ascii="Times New Roman" w:hAnsi="Times New Roman"/>
          <w:sz w:val="28"/>
          <w:szCs w:val="28"/>
        </w:rPr>
        <w:t xml:space="preserve"> загального користування Р-</w:t>
      </w:r>
      <w:r>
        <w:rPr>
          <w:rFonts w:ascii="Times New Roman" w:hAnsi="Times New Roman"/>
          <w:sz w:val="28"/>
          <w:szCs w:val="28"/>
        </w:rPr>
        <w:t>1.</w:t>
      </w:r>
      <w:r w:rsidRPr="003E1A45">
        <w:rPr>
          <w:rFonts w:ascii="Times New Roman" w:hAnsi="Times New Roman"/>
          <w:sz w:val="28"/>
          <w:szCs w:val="28"/>
        </w:rPr>
        <w:t xml:space="preserve"> Призначається для повся</w:t>
      </w:r>
      <w:r w:rsidRPr="003E1A45">
        <w:rPr>
          <w:rFonts w:ascii="Times New Roman" w:hAnsi="Times New Roman"/>
          <w:sz w:val="28"/>
          <w:szCs w:val="28"/>
        </w:rPr>
        <w:t>к</w:t>
      </w:r>
      <w:r w:rsidRPr="003E1A45">
        <w:rPr>
          <w:rFonts w:ascii="Times New Roman" w:hAnsi="Times New Roman"/>
          <w:sz w:val="28"/>
          <w:szCs w:val="28"/>
        </w:rPr>
        <w:t xml:space="preserve">денного відпочинку населення і включають </w:t>
      </w:r>
      <w:r>
        <w:rPr>
          <w:rFonts w:ascii="Times New Roman" w:hAnsi="Times New Roman"/>
          <w:sz w:val="28"/>
          <w:szCs w:val="28"/>
        </w:rPr>
        <w:t xml:space="preserve">парки, сквери, сади, бульвари, </w:t>
      </w:r>
      <w:r w:rsidRPr="003E1A45">
        <w:rPr>
          <w:rFonts w:ascii="Times New Roman" w:hAnsi="Times New Roman"/>
          <w:sz w:val="28"/>
          <w:szCs w:val="28"/>
        </w:rPr>
        <w:t>лугопа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ки, лісопарки, меморіальні парки.</w:t>
      </w:r>
    </w:p>
    <w:p w:rsidR="00B02FE1" w:rsidRDefault="00B02FE1" w:rsidP="00B02FE1">
      <w:pPr>
        <w:pStyle w:val="HTML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F75C80">
        <w:rPr>
          <w:rFonts w:ascii="Times New Roman" w:hAnsi="Times New Roman"/>
          <w:sz w:val="28"/>
          <w:szCs w:val="28"/>
        </w:rPr>
        <w:t>Рекреаційна зона активного відпочинку Р-</w:t>
      </w:r>
      <w:r>
        <w:rPr>
          <w:rFonts w:ascii="Times New Roman" w:hAnsi="Times New Roman"/>
          <w:sz w:val="28"/>
          <w:szCs w:val="28"/>
        </w:rPr>
        <w:t>2</w:t>
      </w:r>
      <w:r w:rsidRPr="00F75C80">
        <w:rPr>
          <w:rFonts w:ascii="Times New Roman" w:hAnsi="Times New Roman"/>
          <w:sz w:val="28"/>
          <w:szCs w:val="28"/>
        </w:rPr>
        <w:t>. Призначається для виконання акти</w:t>
      </w:r>
      <w:r w:rsidRPr="00F75C80">
        <w:rPr>
          <w:rFonts w:ascii="Times New Roman" w:hAnsi="Times New Roman"/>
          <w:sz w:val="28"/>
          <w:szCs w:val="28"/>
        </w:rPr>
        <w:t>в</w:t>
      </w:r>
      <w:r w:rsidRPr="00F75C80">
        <w:rPr>
          <w:rFonts w:ascii="Times New Roman" w:hAnsi="Times New Roman"/>
          <w:sz w:val="28"/>
          <w:szCs w:val="28"/>
        </w:rPr>
        <w:t>них рекреаційних функцій. До них належать території загального користування з в</w:t>
      </w:r>
      <w:r w:rsidRPr="00F75C80">
        <w:rPr>
          <w:rFonts w:ascii="Times New Roman" w:hAnsi="Times New Roman"/>
          <w:sz w:val="28"/>
          <w:szCs w:val="28"/>
        </w:rPr>
        <w:t>і</w:t>
      </w:r>
      <w:r w:rsidRPr="00F75C80">
        <w:rPr>
          <w:rFonts w:ascii="Times New Roman" w:hAnsi="Times New Roman"/>
          <w:sz w:val="28"/>
          <w:szCs w:val="28"/>
        </w:rPr>
        <w:t>дповідними об'єктами для активного відпочинку населення, громадсько-рекреаційні центри. Ці території мають бути забезпечені високим рівнем благоустрою, нале</w:t>
      </w:r>
      <w:r w:rsidRPr="00F75C80">
        <w:rPr>
          <w:rFonts w:ascii="Times New Roman" w:hAnsi="Times New Roman"/>
          <w:sz w:val="28"/>
          <w:szCs w:val="28"/>
        </w:rPr>
        <w:t>ж</w:t>
      </w:r>
      <w:r w:rsidRPr="00F75C80">
        <w:rPr>
          <w:rFonts w:ascii="Times New Roman" w:hAnsi="Times New Roman"/>
          <w:sz w:val="28"/>
          <w:szCs w:val="28"/>
        </w:rPr>
        <w:t xml:space="preserve">ним переліком постійних споруд для активного відпочинку, тимчасових споруд та інших об`єктів супутніх видів активності. </w:t>
      </w:r>
    </w:p>
    <w:p w:rsidR="00B02FE1" w:rsidRPr="00DE7D00" w:rsidRDefault="00B02FE1" w:rsidP="00B02FE1">
      <w:pPr>
        <w:pStyle w:val="HTML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DE7D00">
        <w:rPr>
          <w:rFonts w:ascii="Times New Roman" w:hAnsi="Times New Roman"/>
          <w:sz w:val="28"/>
          <w:szCs w:val="28"/>
        </w:rPr>
        <w:t xml:space="preserve">Зелені насадження спеціального призначення </w:t>
      </w:r>
      <w:r>
        <w:rPr>
          <w:rFonts w:ascii="Times New Roman" w:hAnsi="Times New Roman"/>
          <w:sz w:val="28"/>
          <w:szCs w:val="28"/>
        </w:rPr>
        <w:t xml:space="preserve">Р-3 використовуються для </w:t>
      </w:r>
      <w:r w:rsidRPr="00DE7D00">
        <w:rPr>
          <w:rFonts w:ascii="Times New Roman" w:hAnsi="Times New Roman"/>
          <w:sz w:val="28"/>
          <w:szCs w:val="28"/>
        </w:rPr>
        <w:t>нас</w:t>
      </w:r>
      <w:r w:rsidRPr="00DE7D00">
        <w:rPr>
          <w:rFonts w:ascii="Times New Roman" w:hAnsi="Times New Roman"/>
          <w:sz w:val="28"/>
          <w:szCs w:val="28"/>
        </w:rPr>
        <w:t>а</w:t>
      </w:r>
      <w:r w:rsidRPr="00DE7D00">
        <w:rPr>
          <w:rFonts w:ascii="Times New Roman" w:hAnsi="Times New Roman"/>
          <w:sz w:val="28"/>
          <w:szCs w:val="28"/>
        </w:rPr>
        <w:t>дження транспортних магістралей і вулиць</w:t>
      </w:r>
      <w:r>
        <w:rPr>
          <w:rFonts w:ascii="Times New Roman" w:hAnsi="Times New Roman"/>
          <w:sz w:val="28"/>
          <w:szCs w:val="28"/>
        </w:rPr>
        <w:t>,</w:t>
      </w:r>
      <w:r w:rsidRPr="00DE7D00">
        <w:rPr>
          <w:rFonts w:ascii="Times New Roman" w:hAnsi="Times New Roman"/>
          <w:sz w:val="28"/>
          <w:szCs w:val="28"/>
        </w:rPr>
        <w:t xml:space="preserve"> на ділянках санітарно-захисних зон д</w:t>
      </w:r>
      <w:r w:rsidRPr="00DE7D00">
        <w:rPr>
          <w:rFonts w:ascii="Times New Roman" w:hAnsi="Times New Roman"/>
          <w:sz w:val="28"/>
          <w:szCs w:val="28"/>
        </w:rPr>
        <w:t>о</w:t>
      </w:r>
      <w:r w:rsidRPr="00DE7D00">
        <w:rPr>
          <w:rFonts w:ascii="Times New Roman" w:hAnsi="Times New Roman"/>
          <w:sz w:val="28"/>
          <w:szCs w:val="28"/>
        </w:rPr>
        <w:t>вкола промислових підприємств, кладовищ і крематоріїв, ліній електропередач в</w:t>
      </w:r>
      <w:r w:rsidRPr="00DE7D00">
        <w:rPr>
          <w:rFonts w:ascii="Times New Roman" w:hAnsi="Times New Roman"/>
          <w:sz w:val="28"/>
          <w:szCs w:val="28"/>
        </w:rPr>
        <w:t>и</w:t>
      </w:r>
      <w:r w:rsidRPr="00DE7D00">
        <w:rPr>
          <w:rFonts w:ascii="Times New Roman" w:hAnsi="Times New Roman"/>
          <w:sz w:val="28"/>
          <w:szCs w:val="28"/>
        </w:rPr>
        <w:t>сокої напруги, пришляхові насадження в межах населених пунктів.</w:t>
      </w:r>
    </w:p>
    <w:p w:rsidR="00B02FE1" w:rsidRDefault="00B02FE1" w:rsidP="00B02FE1">
      <w:pPr>
        <w:pStyle w:val="HTML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- 4 </w:t>
      </w:r>
      <w:r w:rsidRPr="005529D4">
        <w:rPr>
          <w:rFonts w:ascii="Times New Roman" w:hAnsi="Times New Roman"/>
          <w:sz w:val="28"/>
          <w:szCs w:val="28"/>
        </w:rPr>
        <w:t>Зона земель водного фонду (в межах ПЗС та заболочені терит</w:t>
      </w:r>
      <w:r w:rsidRPr="005529D4">
        <w:rPr>
          <w:rFonts w:ascii="Times New Roman" w:hAnsi="Times New Roman"/>
          <w:sz w:val="28"/>
          <w:szCs w:val="28"/>
        </w:rPr>
        <w:t>о</w:t>
      </w:r>
      <w:r w:rsidRPr="005529D4">
        <w:rPr>
          <w:rFonts w:ascii="Times New Roman" w:hAnsi="Times New Roman"/>
          <w:sz w:val="28"/>
          <w:szCs w:val="28"/>
        </w:rPr>
        <w:t>рії.)</w:t>
      </w:r>
      <w:r w:rsidRPr="003E1A45">
        <w:rPr>
          <w:rFonts w:ascii="Times New Roman" w:hAnsi="Times New Roman"/>
          <w:sz w:val="28"/>
          <w:szCs w:val="28"/>
        </w:rPr>
        <w:t>Пропозиція щодо встановлення природоохоронної території з режимом обмеж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ної господарської діяльності. Згідно ст. 58 Земельного кодексу України прибережно-захисні смуги навколо водойм відносяться до земель водного фонду. Користування цими територіями здійснюється з урахуванням вимог щодо охорони водойм від з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бруднення, засмічення й замулення та санітарних вимог у порядку, що встановл</w:t>
      </w:r>
      <w:r w:rsidRPr="003E1A45">
        <w:rPr>
          <w:rFonts w:ascii="Times New Roman" w:hAnsi="Times New Roman"/>
          <w:sz w:val="28"/>
          <w:szCs w:val="28"/>
        </w:rPr>
        <w:t>ю</w:t>
      </w:r>
      <w:r w:rsidRPr="003E1A45">
        <w:rPr>
          <w:rFonts w:ascii="Times New Roman" w:hAnsi="Times New Roman"/>
          <w:sz w:val="28"/>
          <w:szCs w:val="28"/>
        </w:rPr>
        <w:t>ється Кабінетом Міністрів України.</w:t>
      </w:r>
    </w:p>
    <w:p w:rsidR="00B02FE1" w:rsidRPr="003E1A45" w:rsidRDefault="00B02FE1" w:rsidP="00B02FE1">
      <w:pPr>
        <w:pStyle w:val="HTML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- 5 </w:t>
      </w:r>
      <w:r w:rsidRPr="003E1A45">
        <w:rPr>
          <w:rFonts w:ascii="Times New Roman" w:hAnsi="Times New Roman"/>
          <w:sz w:val="28"/>
          <w:szCs w:val="28"/>
        </w:rPr>
        <w:t>Зона природних ландшафтів призначена для збереження природних ландш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 xml:space="preserve">фтів села  </w:t>
      </w:r>
      <w:r w:rsidR="00820FC2">
        <w:rPr>
          <w:rFonts w:ascii="Times New Roman" w:hAnsi="Times New Roman"/>
          <w:sz w:val="28"/>
          <w:szCs w:val="28"/>
        </w:rPr>
        <w:t>Супротивна Балка</w:t>
      </w:r>
      <w:r w:rsidRPr="003E1A45">
        <w:rPr>
          <w:rFonts w:ascii="Times New Roman" w:hAnsi="Times New Roman"/>
          <w:sz w:val="28"/>
          <w:szCs w:val="28"/>
        </w:rPr>
        <w:t>, як основного фактору захисту  і оздоровлення навк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 xml:space="preserve">лишнього середовища. Вона  включає території </w:t>
      </w:r>
      <w:r>
        <w:rPr>
          <w:rFonts w:ascii="Times New Roman" w:hAnsi="Times New Roman"/>
          <w:sz w:val="28"/>
          <w:szCs w:val="28"/>
        </w:rPr>
        <w:t>лісів</w:t>
      </w:r>
      <w:r w:rsidRPr="003E1A45">
        <w:rPr>
          <w:rFonts w:ascii="Times New Roman" w:hAnsi="Times New Roman"/>
          <w:sz w:val="28"/>
          <w:szCs w:val="28"/>
        </w:rPr>
        <w:t>, інші степові території насел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ного пункту, котрі не увійшли під рекреаційне використання на першу чергу і ро</w:t>
      </w:r>
      <w:r w:rsidRPr="003E1A45">
        <w:rPr>
          <w:rFonts w:ascii="Times New Roman" w:hAnsi="Times New Roman"/>
          <w:sz w:val="28"/>
          <w:szCs w:val="28"/>
        </w:rPr>
        <w:t>з</w:t>
      </w:r>
      <w:r w:rsidRPr="003E1A45">
        <w:rPr>
          <w:rFonts w:ascii="Times New Roman" w:hAnsi="Times New Roman"/>
          <w:sz w:val="28"/>
          <w:szCs w:val="28"/>
        </w:rPr>
        <w:t xml:space="preserve">рахунковий період. Зона може у подальшому виступати резервом для збільшення рекреаційних територій. </w:t>
      </w:r>
    </w:p>
    <w:p w:rsidR="00B02FE1" w:rsidRPr="003E1A45" w:rsidRDefault="00B02FE1" w:rsidP="00B02FE1">
      <w:pPr>
        <w:pStyle w:val="HTML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Для винесення в натуру території ПЗС необхідна розробка відповідного проекту землеустрою спеціалізованою організацією.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ЗОНИ ІНЖЕНЕРНОЇ і  ТРАНСПОРТНОЇ ІНФРАСТРУКТУРИ</w:t>
      </w:r>
    </w:p>
    <w:p w:rsidR="00384653" w:rsidRPr="003E1A45" w:rsidRDefault="00384653" w:rsidP="00384653">
      <w:pPr>
        <w:pStyle w:val="HTML"/>
        <w:jc w:val="both"/>
        <w:rPr>
          <w:rFonts w:ascii="Times New Roman" w:hAnsi="Times New Roman"/>
          <w:b/>
          <w:i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 xml:space="preserve"> Т-</w:t>
      </w:r>
      <w:r w:rsidR="00791D59" w:rsidRPr="003E1A45">
        <w:rPr>
          <w:rFonts w:ascii="Times New Roman" w:hAnsi="Times New Roman"/>
          <w:b/>
          <w:i/>
          <w:sz w:val="28"/>
          <w:szCs w:val="28"/>
        </w:rPr>
        <w:t>1</w:t>
      </w:r>
      <w:r w:rsidRPr="003E1A45">
        <w:rPr>
          <w:rFonts w:ascii="Times New Roman" w:hAnsi="Times New Roman"/>
          <w:b/>
          <w:i/>
          <w:sz w:val="28"/>
          <w:szCs w:val="28"/>
        </w:rPr>
        <w:t>. Зони вулиць, доріг</w:t>
      </w:r>
    </w:p>
    <w:p w:rsidR="00E607A4" w:rsidRPr="003E1A45" w:rsidRDefault="00E607A4" w:rsidP="00E607A4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Зона магістральних вулиць, доріг,</w:t>
      </w:r>
      <w:r w:rsidR="00F75C80">
        <w:rPr>
          <w:rFonts w:ascii="Times New Roman" w:hAnsi="Times New Roman"/>
          <w:sz w:val="28"/>
          <w:szCs w:val="28"/>
        </w:rPr>
        <w:t xml:space="preserve"> майданів (у червоних лініях) Т</w:t>
      </w:r>
      <w:r w:rsidRPr="003E1A45">
        <w:rPr>
          <w:rFonts w:ascii="Times New Roman" w:hAnsi="Times New Roman"/>
          <w:sz w:val="28"/>
          <w:szCs w:val="28"/>
        </w:rPr>
        <w:t>-</w:t>
      </w:r>
      <w:r w:rsidR="00F75C80">
        <w:rPr>
          <w:rFonts w:ascii="Times New Roman" w:hAnsi="Times New Roman"/>
          <w:sz w:val="28"/>
          <w:szCs w:val="28"/>
        </w:rPr>
        <w:t>1</w:t>
      </w:r>
      <w:r w:rsidRPr="003E1A45">
        <w:rPr>
          <w:rFonts w:ascii="Times New Roman" w:hAnsi="Times New Roman"/>
          <w:sz w:val="28"/>
          <w:szCs w:val="28"/>
        </w:rPr>
        <w:t>. Визнач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ють умовно території вулиць, майданів, доріг (в межах червоних ліній). Ширина в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 xml:space="preserve">лиць, майданів визначаються червоними лініями на підставі нормативних документів: </w:t>
      </w:r>
      <w:r w:rsidRPr="003E1A45">
        <w:rPr>
          <w:rFonts w:ascii="Times New Roman" w:hAnsi="Times New Roman"/>
          <w:sz w:val="28"/>
          <w:szCs w:val="28"/>
        </w:rPr>
        <w:lastRenderedPageBreak/>
        <w:t>ДБН 360-92** «Містобудування. Планування і забудова міських і сільських поселень», ДБН В. 2.3-5-2001 «Вулиці та дороги населених пунктів». Для винесення в натуру че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воних ліній необхідна розробка плану червоних ліній вулиць (як окремої документ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ції). Після затвердження розробленої містобудівної документації та плану червоних ліній забороняється передавати ділянки землі в межах червоних ліній до приватної власності (окрім земель автомобільного транспорту та дорожнього господарства які визначені в статті 71, п.1, п.2 Земельного Кодексу України).</w:t>
      </w:r>
      <w:r w:rsidRPr="003E1A45">
        <w:rPr>
          <w:rFonts w:ascii="Times New Roman" w:hAnsi="Times New Roman"/>
          <w:sz w:val="28"/>
          <w:szCs w:val="28"/>
        </w:rPr>
        <w:tab/>
      </w:r>
    </w:p>
    <w:p w:rsidR="00E607A4" w:rsidRPr="003E1A45" w:rsidRDefault="00420952" w:rsidP="0042095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>Т</w:t>
      </w:r>
      <w:r w:rsidR="00B02FE1">
        <w:rPr>
          <w:rFonts w:ascii="Times New Roman" w:hAnsi="Times New Roman"/>
          <w:b/>
          <w:i/>
          <w:sz w:val="28"/>
          <w:szCs w:val="28"/>
        </w:rPr>
        <w:t>Р</w:t>
      </w:r>
      <w:r w:rsidRPr="003E1A45">
        <w:rPr>
          <w:rFonts w:ascii="Times New Roman" w:hAnsi="Times New Roman"/>
          <w:b/>
          <w:i/>
          <w:sz w:val="28"/>
          <w:szCs w:val="28"/>
        </w:rPr>
        <w:t xml:space="preserve"> -2. Зона об’єктів транспортної інфраструктури </w:t>
      </w:r>
      <w:r w:rsidR="00E607A4" w:rsidRPr="003E1A45">
        <w:rPr>
          <w:rFonts w:ascii="Times New Roman" w:hAnsi="Times New Roman"/>
          <w:b/>
          <w:i/>
          <w:sz w:val="28"/>
          <w:szCs w:val="28"/>
        </w:rPr>
        <w:t>До неї відносяться території</w:t>
      </w:r>
      <w:r w:rsidR="00E607A4" w:rsidRPr="003E1A45">
        <w:rPr>
          <w:rFonts w:ascii="Times New Roman" w:hAnsi="Times New Roman"/>
          <w:sz w:val="28"/>
          <w:szCs w:val="28"/>
        </w:rPr>
        <w:t xml:space="preserve"> СТО,  гаражів, автостоянок тощо.</w:t>
      </w:r>
    </w:p>
    <w:p w:rsidR="00B02FE1" w:rsidRDefault="00B02FE1" w:rsidP="00B02FE1">
      <w:pPr>
        <w:pStyle w:val="HTML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>ІН-1 Зона об’єктів інженерної інфраструктури</w:t>
      </w:r>
      <w:r>
        <w:rPr>
          <w:rFonts w:ascii="Times New Roman" w:hAnsi="Times New Roman"/>
          <w:sz w:val="28"/>
          <w:szCs w:val="28"/>
        </w:rPr>
        <w:t>зона об’єктів</w:t>
      </w:r>
      <w:r w:rsidRPr="003E1A45">
        <w:rPr>
          <w:rFonts w:ascii="Times New Roman" w:hAnsi="Times New Roman"/>
          <w:sz w:val="28"/>
          <w:szCs w:val="28"/>
        </w:rPr>
        <w:t xml:space="preserve"> газопостачання, водо</w:t>
      </w:r>
      <w:r>
        <w:rPr>
          <w:rFonts w:ascii="Times New Roman" w:hAnsi="Times New Roman"/>
          <w:sz w:val="28"/>
          <w:szCs w:val="28"/>
        </w:rPr>
        <w:t>постачання</w:t>
      </w:r>
      <w:r w:rsidRPr="003E1A45">
        <w:rPr>
          <w:rFonts w:ascii="Times New Roman" w:hAnsi="Times New Roman"/>
          <w:sz w:val="28"/>
          <w:szCs w:val="28"/>
        </w:rPr>
        <w:t xml:space="preserve"> та каналізації.</w:t>
      </w:r>
    </w:p>
    <w:p w:rsidR="00B02FE1" w:rsidRPr="00B81B16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E1A45">
        <w:rPr>
          <w:rFonts w:ascii="Times New Roman" w:hAnsi="Times New Roman"/>
          <w:b/>
          <w:i/>
          <w:sz w:val="28"/>
          <w:szCs w:val="28"/>
        </w:rPr>
        <w:t>ІН-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3E1A45">
        <w:rPr>
          <w:rFonts w:ascii="Times New Roman" w:hAnsi="Times New Roman"/>
          <w:b/>
          <w:i/>
          <w:sz w:val="28"/>
          <w:szCs w:val="28"/>
        </w:rPr>
        <w:t xml:space="preserve"> Зона об’єктів інженерної інфраструктури</w:t>
      </w:r>
      <w:r>
        <w:rPr>
          <w:rFonts w:ascii="Times New Roman" w:hAnsi="Times New Roman"/>
          <w:sz w:val="28"/>
          <w:szCs w:val="28"/>
        </w:rPr>
        <w:t>д</w:t>
      </w:r>
      <w:r w:rsidRPr="003E1A45">
        <w:rPr>
          <w:rFonts w:ascii="Times New Roman" w:hAnsi="Times New Roman"/>
          <w:sz w:val="28"/>
          <w:szCs w:val="28"/>
        </w:rPr>
        <w:t>о неї відносяться території об'єктів електропостачання</w:t>
      </w:r>
    </w:p>
    <w:p w:rsidR="00B02FE1" w:rsidRDefault="00B02FE1" w:rsidP="00B02FE1">
      <w:pPr>
        <w:pStyle w:val="HTML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587736">
        <w:rPr>
          <w:rFonts w:ascii="Times New Roman" w:hAnsi="Times New Roman"/>
          <w:b/>
          <w:i/>
          <w:sz w:val="28"/>
          <w:szCs w:val="28"/>
        </w:rPr>
        <w:t>СВ-1 Зона</w:t>
      </w:r>
      <w:r>
        <w:rPr>
          <w:rFonts w:ascii="Times New Roman" w:hAnsi="Times New Roman"/>
          <w:b/>
          <w:i/>
          <w:sz w:val="28"/>
          <w:szCs w:val="28"/>
        </w:rPr>
        <w:t>з</w:t>
      </w:r>
      <w:r w:rsidRPr="00AE5F79">
        <w:rPr>
          <w:rFonts w:ascii="Times New Roman" w:hAnsi="Times New Roman"/>
          <w:b/>
          <w:i/>
          <w:sz w:val="28"/>
          <w:szCs w:val="28"/>
        </w:rPr>
        <w:t>ем</w:t>
      </w:r>
      <w:r>
        <w:rPr>
          <w:rFonts w:ascii="Times New Roman" w:hAnsi="Times New Roman"/>
          <w:b/>
          <w:i/>
          <w:sz w:val="28"/>
          <w:szCs w:val="28"/>
        </w:rPr>
        <w:t>ель</w:t>
      </w:r>
      <w:r w:rsidRPr="00AE5F79">
        <w:rPr>
          <w:rFonts w:ascii="Times New Roman" w:hAnsi="Times New Roman"/>
          <w:b/>
          <w:i/>
          <w:sz w:val="28"/>
          <w:szCs w:val="28"/>
        </w:rPr>
        <w:t xml:space="preserve"> сільськогосподарського призначення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E5F79">
        <w:rPr>
          <w:rFonts w:ascii="Times New Roman" w:hAnsi="Times New Roman"/>
          <w:sz w:val="28"/>
          <w:szCs w:val="28"/>
        </w:rPr>
        <w:t>о якої входять</w:t>
      </w:r>
      <w:r>
        <w:rPr>
          <w:rFonts w:ascii="Times New Roman" w:hAnsi="Times New Roman"/>
          <w:sz w:val="28"/>
          <w:szCs w:val="28"/>
        </w:rPr>
        <w:t>госп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дарські двори, </w:t>
      </w:r>
      <w:r w:rsidRPr="00F75C80">
        <w:rPr>
          <w:rFonts w:ascii="Times New Roman" w:hAnsi="Times New Roman"/>
          <w:sz w:val="28"/>
          <w:szCs w:val="28"/>
        </w:rPr>
        <w:t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75C80">
        <w:rPr>
          <w:rFonts w:ascii="Times New Roman" w:hAnsi="Times New Roman"/>
          <w:sz w:val="28"/>
          <w:szCs w:val="28"/>
        </w:rPr>
        <w:t>ведення підсобн</w:t>
      </w:r>
      <w:r w:rsidRPr="00F75C80">
        <w:rPr>
          <w:rFonts w:ascii="Times New Roman" w:hAnsi="Times New Roman"/>
          <w:sz w:val="28"/>
          <w:szCs w:val="28"/>
        </w:rPr>
        <w:t>о</w:t>
      </w:r>
      <w:r w:rsidRPr="00F75C80">
        <w:rPr>
          <w:rFonts w:ascii="Times New Roman" w:hAnsi="Times New Roman"/>
          <w:sz w:val="28"/>
          <w:szCs w:val="28"/>
        </w:rPr>
        <w:t>го сільського господарства</w:t>
      </w:r>
      <w:r>
        <w:rPr>
          <w:rFonts w:ascii="Times New Roman" w:hAnsi="Times New Roman"/>
          <w:sz w:val="28"/>
          <w:szCs w:val="28"/>
        </w:rPr>
        <w:t>;</w:t>
      </w:r>
      <w:r w:rsidRPr="00F75C80">
        <w:rPr>
          <w:rFonts w:ascii="Times New Roman" w:hAnsi="Times New Roman"/>
          <w:sz w:val="28"/>
          <w:szCs w:val="28"/>
        </w:rPr>
        <w:t>індивідуального садівництва</w:t>
      </w:r>
      <w:r>
        <w:rPr>
          <w:rFonts w:ascii="Times New Roman" w:hAnsi="Times New Roman"/>
          <w:sz w:val="28"/>
          <w:szCs w:val="28"/>
        </w:rPr>
        <w:t>;</w:t>
      </w:r>
      <w:r w:rsidRPr="00F75C80">
        <w:rPr>
          <w:rFonts w:ascii="Times New Roman" w:hAnsi="Times New Roman"/>
          <w:sz w:val="28"/>
          <w:szCs w:val="28"/>
        </w:rPr>
        <w:t>городництва</w:t>
      </w:r>
      <w:r>
        <w:rPr>
          <w:rFonts w:ascii="Times New Roman" w:hAnsi="Times New Roman"/>
          <w:sz w:val="28"/>
          <w:szCs w:val="28"/>
        </w:rPr>
        <w:t>;</w:t>
      </w:r>
      <w:r w:rsidRPr="00F75C80">
        <w:rPr>
          <w:rFonts w:ascii="Times New Roman" w:hAnsi="Times New Roman"/>
          <w:sz w:val="28"/>
          <w:szCs w:val="28"/>
        </w:rPr>
        <w:t>сінокосіння і випасання худоби</w:t>
      </w:r>
      <w:r>
        <w:rPr>
          <w:rFonts w:ascii="Times New Roman" w:hAnsi="Times New Roman"/>
          <w:sz w:val="28"/>
          <w:szCs w:val="28"/>
        </w:rPr>
        <w:t>.</w:t>
      </w:r>
    </w:p>
    <w:p w:rsidR="00B02FE1" w:rsidRPr="00B81B16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AE5F79">
        <w:rPr>
          <w:rFonts w:ascii="Times New Roman" w:hAnsi="Times New Roman"/>
          <w:b/>
          <w:i/>
          <w:sz w:val="28"/>
          <w:szCs w:val="28"/>
        </w:rPr>
        <w:t xml:space="preserve">СВ-2 </w:t>
      </w:r>
      <w:r>
        <w:rPr>
          <w:rFonts w:ascii="Times New Roman" w:hAnsi="Times New Roman"/>
          <w:b/>
          <w:i/>
          <w:sz w:val="28"/>
          <w:szCs w:val="28"/>
        </w:rPr>
        <w:t>Зона земель сільськогосподарських підприємств, установ та організ</w:t>
      </w:r>
      <w:r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цій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587736">
        <w:rPr>
          <w:rFonts w:ascii="Times New Roman" w:hAnsi="Times New Roman"/>
          <w:color w:val="000000"/>
          <w:sz w:val="28"/>
          <w:szCs w:val="28"/>
          <w:lang w:val="ru-RU"/>
        </w:rPr>
        <w:t xml:space="preserve">икористовуютьсядля науково-дослідних, навчальних цілей, ведення товарного сільськогосподарського виробництва. </w:t>
      </w:r>
    </w:p>
    <w:p w:rsidR="00B02FE1" w:rsidRDefault="00B02FE1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02FE1" w:rsidRPr="003E1A45" w:rsidRDefault="00B02FE1" w:rsidP="00B02FE1">
      <w:pPr>
        <w:pStyle w:val="HTML"/>
        <w:ind w:left="142" w:right="276" w:firstLine="142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Види функціонального використання у функціонально-правових</w:t>
      </w:r>
    </w:p>
    <w:p w:rsidR="00B02FE1" w:rsidRPr="003E1A45" w:rsidRDefault="00B02FE1" w:rsidP="00B02FE1">
      <w:pPr>
        <w:pStyle w:val="HTML"/>
        <w:ind w:left="142" w:right="276" w:firstLine="142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 xml:space="preserve"> зонах населеного пункту:</w:t>
      </w:r>
    </w:p>
    <w:p w:rsidR="00B02FE1" w:rsidRPr="003E1A45" w:rsidRDefault="00B02FE1" w:rsidP="00B02FE1">
      <w:pPr>
        <w:pStyle w:val="HTML"/>
        <w:ind w:left="142" w:right="276" w:firstLine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"/>
        <w:gridCol w:w="1191"/>
        <w:gridCol w:w="33"/>
        <w:gridCol w:w="2386"/>
        <w:gridCol w:w="33"/>
        <w:gridCol w:w="6161"/>
        <w:gridCol w:w="244"/>
      </w:tblGrid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Регламентація використання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Види використання земельної ділянки в зонах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Г-1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ЗОНА ГРОМАДСЬКО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ОБСЛУГОВУВАННЯ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використання  земельних д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лянок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соціокультурний центр з фізкультурно-оздоровчими, клубними і адміністративними пр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міщеннями, універсальним залом, медичною амб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латорією,  дитячим садком та школою;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підприємств зв’язку;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дитячих дошкільних закладів, в тому числі зблокованих з загальноосвітніми школами);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загальноосвітніх учбових закладів всіх типів;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банків та їх відділень;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клубів, центрів дозвілля багатоцільового і спеціалізованого призначення;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амбулаторій і аптек;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магазинів спеціалізованих і універсальних;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підприємств громадського харчування;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перукарень;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музеїв;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адміністративних споруд, офісів та контор 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зних установ;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відділення поліції;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 також: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пам'ятники і інші меморіальні споруди;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культові споруди;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використання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автостоянки для зберігання  автомобілів 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ред об’єктами ділових, культурних, обслуговуючих і комерційних видів використання;</w:t>
            </w:r>
          </w:p>
          <w:p w:rsidR="00B02FE1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гаражі службового автотранспорту;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малі озеленені території перед громадськими будівлями;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використання, які потребують спеціального дозволу: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павільйони роздрібної торгівлі й обслугов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вання населення, літні кафе;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станції провідникового мовлення, об’єктів радіомовлення телебачення;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антени стільникового, радіорелейного або супутникового зв’язку;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споруди комунальної та інженерної інфр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структури, необхідної для обслуговування даної з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споруди для зберігання транспортних засобів;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місця паркування автомобілів;</w:t>
            </w:r>
          </w:p>
          <w:p w:rsidR="00B02FE1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ринки;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ремонтні майстерні, у т.ч. авторемонтрі май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терні за умов дотримання вимог ДБН;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громадські туалети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ЖИТЛОВІ ЗОНИ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Ж-1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Садибної житлової забудови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одноквартирні індивідуальні житлові буди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ки 1-2-поверхові з мансардою (з присадибними д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лянками) постійного проживання;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інші окремо розташовані малоповерхові жи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лові будинки;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присадибні сади, городи, палісадники, кві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ники</w:t>
            </w:r>
          </w:p>
        </w:tc>
      </w:tr>
      <w:tr w:rsidR="00B02FE1" w:rsidRPr="00774411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лазні та надвірні туалети власників будинків;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будівлі утримання домашніх тварин і птахів площею не більше ніж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1A45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</w:t>
              </w:r>
              <w:r w:rsidRPr="003E1A45">
                <w:rPr>
                  <w:rFonts w:ascii="Times New Roman" w:hAnsi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сараї господарські (площею не більше ніж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3E1A45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 м</w:t>
              </w:r>
              <w:r w:rsidRPr="003E1A45">
                <w:rPr>
                  <w:rFonts w:ascii="Times New Roman" w:hAnsi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теплиці, оранжереї;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малі озеленені ділянки загального викори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тання; </w:t>
            </w:r>
          </w:p>
          <w:p w:rsidR="00B02FE1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окремо розташовані чи вбудовані в житлові будинки гаражі власника будинку;</w:t>
            </w:r>
          </w:p>
          <w:p w:rsidR="00B02FE1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об’єкти громадського обслуговування (маг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зини товарів повсякденного обслуговування з пл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щею торговельного залу до 50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2,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підприємства громадського харчування з залом до 30 місць):</w:t>
            </w:r>
          </w:p>
          <w:p w:rsidR="00B02FE1" w:rsidRPr="002C077C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ремонтні майстерні;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використання  за спеціальним дозволом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приватні пансіони та інші будівлі «зеленого туризму»;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місця відпочинку і спортивні майданчики громадського використання;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магазини товарів першої  необхідності пл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щею не більше 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3E1A4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120 м</w:t>
              </w:r>
              <w:r w:rsidRPr="003E1A45">
                <w:rPr>
                  <w:rFonts w:ascii="Times New Roman" w:hAnsi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окремо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розташовані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або у 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першому поверсі житлових будинків;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культові споруди;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інженерно-технічні будівлі  і споруди для 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слуговування даної зони або села в цілому;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павільйони і кіоски для різноманітних видів роздрібної торгівлі та обслуговування;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ветеринарні прийомні пункти та аптеки;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дитячі садки й інші об’єкти дошкільного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ховання;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загальноосвітні школи;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позашкільні заклади;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амбулаторії, аптеки та інші медичні об’єкти для обслуговування населення;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поштові відділення, телеграф, телефон;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лікарні;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додаткові гаражі для індивідуальних тран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портних засобів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Ж-1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тн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Підзона садибної житлової забудови в межах с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нітарно-захисних  зон кладовищ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використання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усі види використання для зони Ж-1, окрім тих, котрі не можна допускати в санітарно-захисних зонах кладовища згідно «Державних санітарних правил планування та забудови населених пунктів» 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межах зони забороняється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Розміщення: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нових житлових будинків з присадибними д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лянками, гуртожитків, готелів, будинків для приї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джих;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дитячих дошкільних закладів, загальноосві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ніх шкіл, лікувально-профілактичних й оздоровчих закладів, стаціонарів;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садівничих товариств;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джерел водопостачання, водозабірних споруд</w:t>
            </w:r>
          </w:p>
        </w:tc>
      </w:tr>
      <w:tr w:rsidR="00B02FE1" w:rsidRPr="006E1BD8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В умовах міської та сільської забудови, яка склалася, рішення щодо реко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струкції і капітального ремонту житлових та громадських будинків, розм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щення нових об'єктів у зонах, що примикають до закритих кладовищ, приймаються за погодженням з місцевими органами державного санітарн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го нагляду залежно від природних умов (рельєф місцевості, гідрологія 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що) і ступеня інженерного обладнання території (ДСанПіН 2.2.2.028-99).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КОМУНАЛЬНІ ЗОНИ:</w:t>
            </w:r>
          </w:p>
        </w:tc>
      </w:tr>
      <w:tr w:rsidR="00B02FE1" w:rsidRPr="006E1BD8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КС-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3,4,5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. Зона розміщення об'єктів 3-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4-5 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го класу санітарної класифік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ції 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комунальні підприємства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бази для зберігання продукції і матеріалів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підприємства по ремонту машин, виробничого і невиробничого обладнання;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підприємства комунального господарства (парки комунального транспорту, бази експлуатації і рем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нту житла та інженерних комунікацій),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кладовища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інженерно-технічного та адміністрати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ного забезпечення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Допустимі види використання  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 спеціальним дозволом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тимчасові споруди для здійснення підприємниц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кої діяльності, площею не більше 30 м2, які не м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ють фундаменту;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об’єкти, пов’язані з культовими обрядами;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майданчики та споруди контрольованого орган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зованого тимчасового збереження відходів за умови забезпечення їх вивозу або утилізації;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ветеринарні приймальні пункти;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ветеринарні лікарні;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антени стільникового, радіорелейного, супутн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кового зв’язку.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7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майданчики для вигулу собак.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>ЛАНДШАФТНО-РЕКРЕАЦІЙНІ ЗОНИ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trHeight w:val="355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Р-1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9D4">
              <w:rPr>
                <w:rFonts w:ascii="Times New Roman" w:hAnsi="Times New Roman"/>
                <w:b/>
                <w:i/>
                <w:sz w:val="28"/>
                <w:szCs w:val="28"/>
              </w:rPr>
              <w:t>Зона зелених насаджень загального кор</w:t>
            </w:r>
            <w:r w:rsidRPr="005529D4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Pr="005529D4">
              <w:rPr>
                <w:rFonts w:ascii="Times New Roman" w:hAnsi="Times New Roman"/>
                <w:b/>
                <w:i/>
                <w:sz w:val="28"/>
                <w:szCs w:val="28"/>
              </w:rPr>
              <w:t>стування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зелені насадження загального користування: па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ки, сквери, бульвари;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майданчики для відпочинку 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ігрові майданчики;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спортивні майданчики; 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водні поверхні;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пляжі;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допоміжні споруди та інфраструктура для відп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чинку;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танцювальні майданчики, дискотеки;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некапітальні відкриті заклади громадського ха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чування;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малі архітектурні форми декоративно-технологічного призначення; 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використання  за спеціальним дозволом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підприємства громадського харчування;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громадські вбиральні</w:t>
            </w:r>
          </w:p>
        </w:tc>
      </w:tr>
      <w:tr w:rsidR="00B02FE1" w:rsidRPr="006E1BD8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межах зони забороняється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промислових і комунально-побутових об’єктів;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розміщення житлових будинків, інженерних споруд і комунікацій;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складування будь-яких матеріалів;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звалища сміття, забруднення снігу та льоду;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посипання сіллю снігу та льоду на пішохі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них доріжках;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випалювання сухої рослинності;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розпалювання багаття за межами спеціально обладнаних місць для пікніків;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4"/>
              </w:numPr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добування з дерев соку, смоли, нанесення надрізів, надписів і механічних пошкоджень дер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вам та чагарнику;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знищування мурашників, ловля птахів і звірів</w:t>
            </w:r>
          </w:p>
        </w:tc>
      </w:tr>
      <w:tr w:rsidR="00B02FE1" w:rsidRPr="006E1BD8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Склад рекреаційних об’єктів, номенклатура рекреаційних споруд і буди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ків та їх ємність визначається замовником при виконанні проектної док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ментації на об’єкт в межах діючого законодавства та з дотриманням ді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чих нормативів за погодження з органами місцевого самоврядування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Р-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9D4">
              <w:rPr>
                <w:rFonts w:ascii="Times New Roman" w:hAnsi="Times New Roman"/>
                <w:b/>
                <w:i/>
                <w:sz w:val="28"/>
                <w:szCs w:val="28"/>
              </w:rPr>
              <w:t>Рекреаційна зона активного відпочинку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використання 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озеленені території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загального користування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фізкультурні та спортивні майданчики, 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човнові станції;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місця короткочасного відпочинку з відповідним о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ладнанням;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водно-оздоровчі комплекси;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пляжі з відповідним обладнанням;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малі архітектурні форми;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 викор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стання територій (земельних ділянок):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споруди комунальної та інженерно-технічної інфр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структури, необхідні для обслуговування даної зони;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елементи благоустрою;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будівлі та споруди адміністративного та господарс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кого призначення.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заклади прокату необхідного інвентарю; 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станції прокату човнів та рятувальні станції;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заклади харчування, торгівлі та сервісного обслуг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вування;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відповідно обладнані експозиційні зони, що встан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влюються адміністрацією;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громадські вбиральні.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використання  за спеціальним дозволом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відкриті автостоянки для легкових автомобілів; 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оранжереї;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тимчасові споруди для здійснення підприємницької діяльності, площею до 30 м2, які не мають фундаменту (крім споруд із продажу алкогольних, слабоалкогольних та тютюнових виробів); 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культові споруди (відповідно до містобудівної д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кументації);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меморіальні комплекси;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відкритті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концертні майданчики;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відкриті 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розважальні комплекси (ігротеки, тан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7E20DD">
              <w:rPr>
                <w:rFonts w:ascii="Times New Roman" w:hAnsi="Times New Roman"/>
                <w:sz w:val="24"/>
                <w:szCs w:val="24"/>
                <w:lang w:eastAsia="en-US"/>
              </w:rPr>
              <w:t>майданчики, дискотеки)</w:t>
            </w:r>
          </w:p>
        </w:tc>
      </w:tr>
      <w:tr w:rsidR="00B02FE1" w:rsidRPr="00EA5A2A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E7D0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Р-3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D0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Зона зелених насаджень спеціального пр</w:t>
            </w:r>
            <w:r w:rsidRPr="00DE7D0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DE7D0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значення</w:t>
            </w:r>
          </w:p>
        </w:tc>
      </w:tr>
      <w:tr w:rsidR="00B02FE1" w:rsidRPr="00EA5A2A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D00">
              <w:rPr>
                <w:rFonts w:ascii="Times New Roman" w:hAnsi="Times New Roman"/>
                <w:sz w:val="24"/>
                <w:szCs w:val="24"/>
              </w:rPr>
              <w:t xml:space="preserve">насадження транспортних магістралей і вулиць; </w:t>
            </w:r>
          </w:p>
          <w:p w:rsidR="00B02FE1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D00">
              <w:rPr>
                <w:rFonts w:ascii="Times New Roman" w:hAnsi="Times New Roman"/>
                <w:sz w:val="24"/>
                <w:szCs w:val="24"/>
              </w:rPr>
              <w:t>на ділянках санітарно-захисних зон довкола проми</w:t>
            </w:r>
            <w:r w:rsidRPr="00DE7D00">
              <w:rPr>
                <w:rFonts w:ascii="Times New Roman" w:hAnsi="Times New Roman"/>
                <w:sz w:val="24"/>
                <w:szCs w:val="24"/>
              </w:rPr>
              <w:t>с</w:t>
            </w:r>
            <w:r w:rsidRPr="00DE7D00">
              <w:rPr>
                <w:rFonts w:ascii="Times New Roman" w:hAnsi="Times New Roman"/>
                <w:sz w:val="24"/>
                <w:szCs w:val="24"/>
              </w:rPr>
              <w:t xml:space="preserve">лових підприємств; </w:t>
            </w:r>
          </w:p>
          <w:p w:rsidR="00B02FE1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0" w:firstLine="17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2" w:name="_GoBack"/>
            <w:bookmarkEnd w:id="122"/>
            <w:r w:rsidRPr="00DE7D00">
              <w:rPr>
                <w:rFonts w:ascii="Times New Roman" w:hAnsi="Times New Roman"/>
                <w:sz w:val="24"/>
                <w:szCs w:val="24"/>
              </w:rPr>
              <w:t>кладовищ і крематоріїв, ліній електропередач вис</w:t>
            </w:r>
            <w:r w:rsidRPr="00DE7D00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D00">
              <w:rPr>
                <w:rFonts w:ascii="Times New Roman" w:hAnsi="Times New Roman"/>
                <w:sz w:val="24"/>
                <w:szCs w:val="24"/>
              </w:rPr>
              <w:t xml:space="preserve">кої напруги; </w:t>
            </w:r>
          </w:p>
          <w:p w:rsidR="00B02FE1" w:rsidRPr="005529D4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7D00">
              <w:rPr>
                <w:rFonts w:ascii="Times New Roman" w:hAnsi="Times New Roman"/>
                <w:sz w:val="24"/>
                <w:szCs w:val="24"/>
              </w:rPr>
              <w:t>лісомеліоративні, водоохоронні, вітрозахисні, протиерозійні, насадження розсадників, квітника</w:t>
            </w:r>
            <w:r w:rsidRPr="00DE7D00">
              <w:rPr>
                <w:rFonts w:ascii="Times New Roman" w:hAnsi="Times New Roman"/>
                <w:sz w:val="24"/>
                <w:szCs w:val="24"/>
              </w:rPr>
              <w:t>р</w:t>
            </w:r>
            <w:r w:rsidRPr="00DE7D00">
              <w:rPr>
                <w:rFonts w:ascii="Times New Roman" w:hAnsi="Times New Roman"/>
                <w:sz w:val="24"/>
                <w:szCs w:val="24"/>
              </w:rPr>
              <w:t>ських господарств, пришляхові насадження в межах населених пунктів.</w:t>
            </w:r>
          </w:p>
        </w:tc>
      </w:tr>
      <w:tr w:rsidR="00B02FE1" w:rsidRPr="00EA5A2A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Р-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5529D4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29D4">
              <w:rPr>
                <w:rFonts w:ascii="Times New Roman" w:hAnsi="Times New Roman"/>
                <w:b/>
                <w:i/>
                <w:sz w:val="28"/>
                <w:szCs w:val="28"/>
              </w:rPr>
              <w:t>Зона земель водного фонду (в межах ПЗС тазаболочені території)</w:t>
            </w:r>
          </w:p>
        </w:tc>
      </w:tr>
      <w:tr w:rsidR="00B02FE1" w:rsidRPr="00EA5A2A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 даному проекті надані пропозиції щодо встановле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ня меж прибережних захисних смуг водойм. Дані пр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позиції мають буди уточнені при розробці окремого спеціального проекту землеустрою.</w:t>
            </w:r>
          </w:p>
          <w:p w:rsidR="00B02FE1" w:rsidRPr="005529D4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Проекти землеустрою щодо встановлення меж прибережних захисних смуг (з установленою в них пляжною зоною) розробляються в порядку, пере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баченому законом.</w:t>
            </w:r>
          </w:p>
        </w:tc>
      </w:tr>
      <w:tr w:rsidR="00B02FE1" w:rsidRPr="00EA5A2A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Допустимі види 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використання  за спеціальним дозволом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місця короткочасного відпочинку з відповідним обл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днанням;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пляжі з відповідним обладнанням;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спортивні майданчики;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станції прокату човнів та рятувальні станції;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малі архітектурні форми;</w:t>
            </w:r>
          </w:p>
          <w:p w:rsidR="00B02FE1" w:rsidRPr="007E20DD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споруди комунальної та інженерно-технічної 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фраструктури, необхідні для обслуговування даної зони.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межах зони забороняється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промислових об’єктів та інших споруд, що негативно впливають на природний фонд та екол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гію оточуючого середовища;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складування будь-яких матеріалів;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звалища сміття, забруднення снігу та льоду;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посипання сіллю снігу та льоду на пішохідних дорі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ках;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випалювання сухої рослинності;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розпалювання багаття за межами спеціально обладн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них місць для пікніків;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добування з дерев соку, смоли, нанесення надрізів, надписів і механічних пошкоджень деревам та чага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нику;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знищування мурашників, ловля птахів і звірів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FA46A2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6A2">
              <w:rPr>
                <w:rFonts w:ascii="Times New Roman" w:hAnsi="Times New Roman"/>
                <w:b/>
                <w:i/>
                <w:sz w:val="28"/>
                <w:szCs w:val="28"/>
              </w:rPr>
              <w:t>Р-5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FA46A2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6A2">
              <w:rPr>
                <w:rFonts w:ascii="Times New Roman" w:hAnsi="Times New Roman"/>
                <w:b/>
                <w:i/>
                <w:sz w:val="28"/>
                <w:szCs w:val="28"/>
              </w:rPr>
              <w:t>Зона природних ландшафтів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використання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деревні, чагарникові та трав’янисті  зелені насадже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ня;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луки та заболочені луки;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болота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водойми;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розчищення та берегоукріплення наявних водойм за спеціальними проектами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ди використа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пішохідні доріжки;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велодоріжки, у тому числі, ускладнені велотраси; 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лави, інші малі форми для сидіння та короткочасного відпочинку;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пішохідні мости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використання  за спеціальним дозволом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культові об’єкти;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майданчики відпочинку з елементами благоустрою, скульптурні композиції, малі архітектурні форми;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фізкультурно-спортивні майданчики, тенісні корти;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стоянки для велосипедів;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тимчасові місця паркування автомобілів  біля спор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майданчиків;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громадські вбиральні;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розміщення інженерних комунікацій;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розорювання земель (крім підготовки ґрунту для з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луження і залісення), а також садівництво та городн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цтво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 межах зони забороняються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промислових і комунально-побутових об’єктів та  будь-яких  споруд   (крім гідротехнічних, навігаційного  призначення, гідрометричних  та  л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нійних), у тому числі баз відпочинку, дач,  гаражів та стоянок  автомобілів;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розміщення житлових будинків та інженерних споруд;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складування будь-яких матеріалів;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звалища сміття, гноєсховищ, накопич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вачів рідких і твердих відходів виробництва, 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забруднення снігу та льоду;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посипання сіллю снігу та льоду на пішохідних дорі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ках;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випалювання сухої рослинності;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розпалювання багаття за межами спеціально обладн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них місць для пікніків;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добування з дерев соку, смоли, нанесення надрізів, надписів і механічних пошкоджень деревам та чага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нику;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знищування мурашників, ловля птахів і звірів;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зберігання та застосування пестицидів і добрив;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влаштування літніх таборів  для  худоби;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миття та обслуговування транспортних  засобів і те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ніки;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hanging="25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кладовищ,  скотомогильників, полів ф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льтрації тощо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>ЗОНИ ІНЖЕНЕРНОЇ і  ТРАНСПОРТНОЇ ІНФРАСТРУКТУРИ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="0072731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- 1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Зони вулиць, доріг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дорожнє полотно;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пішохідні тротуари і велодоріжки вздовж  вулиць;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зелені насадження вздовж проїзної частини;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транспортні розв’язки;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майданчики для стоянки автотранспорту;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пункти зупинки пасажирського транспорту та їх обладнання;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споруди лінійного та енергетичного господарства, опори електроосвітлення;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інженерні комунікації;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огорожа вулиць та відбійники;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дорожня інформація (знаки та ін.).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Допустимі види використання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елементи зовнішньої реклами, котрі не погірш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ють умов видимості для руху транспорту і пішох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да;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архітектурні форми благоустрою (фонтани, клу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би, декоративні насадження, майданчики відпочи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ку);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пам'ятники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межах зони забороняються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всі споруди і об’єкти, що займають площу більше ніж </w:t>
            </w:r>
            <w:smartTag w:uri="urn:schemas-microsoft-com:office:smarttags" w:element="metricconverter">
              <w:smartTagPr>
                <w:attr w:name="ProductID" w:val="30 м2"/>
              </w:smartTagPr>
              <w:smartTag w:uri="urn:schemas-microsoft-com:office:smarttags" w:element="metricconverter">
                <w:smartTagPr>
                  <w:attr w:name="ProductID" w:val="30 м2"/>
                </w:smartTagPr>
                <w:r w:rsidRPr="003E1A45"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  <w:t>30 м2</w:t>
                </w:r>
              </w:smartTag>
              <w:r w:rsidRPr="003E1A45"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 та</w:t>
              </w:r>
            </w:smartTag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мають фундамент;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елементи зовнішньої реклами, що погіршують умови видимості;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елементи вищі за 0,5 метри, включаючи зелені 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садження, в зоні трикутника видимості перехрестя;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розміщення гаражів;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розміщення контейнерів та іншої тари для тве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дих побутових і харчових відходів;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виконання земельних та інших робіт без дозволу власника дорожнього об’єкту</w:t>
            </w:r>
          </w:p>
        </w:tc>
      </w:tr>
      <w:tr w:rsidR="00B02FE1" w:rsidRPr="003E1A45" w:rsidTr="00B02FE1">
        <w:trPr>
          <w:gridBefore w:val="1"/>
          <w:gridAfter w:val="1"/>
          <w:wBefore w:w="33" w:type="dxa"/>
          <w:wAfter w:w="244" w:type="dxa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="0072731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-2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Зона об’єктів транспортної інфраструктури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автостоянки;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станції технічного обслуговування;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газозаправні станції;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гаражі;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автомобільні кооперативи;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гаражно-будівельні кооперативи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споруди комунальної та інженерної інфраструктури, необхідної для обслуговування даної зони;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заклади торгівлі та обслуговування;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заклади громадського харчування;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малі архітектурні форми;</w:t>
            </w:r>
          </w:p>
        </w:tc>
      </w:tr>
      <w:tr w:rsidR="00B02FE1" w:rsidRPr="006E1BD8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Допустимі види використання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тимчасові споруди для здійснення підприємницької діяльності, площею не більше 30 м2, які не мають ф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ндаменту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ІН-1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Зона об’єктів інженерної інфраструктури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ЛЕП;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трансформаторні підстанції;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розподільчі пункти і пристрої, ГРС;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КНС;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свердловини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 охоронних і санітарно-захисних зонах ЛЕП напр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гою до 330 кВ включно, якщо затвердженою містоб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дівною документацією не передбачено іншого виду використання цих земель, дозволяється розміщення виробничих будинків і споруд та колективних гаражів і відкритих стоянок легкових транспортних засобів. 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Використання земельних ділянок в охоронних і сан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тарно-захисних зонах електричних мереж повинне б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ти письмово узгоджене з власниками цих мереж, де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жавними органами пожежної охорони та санітарного нагляду. 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BC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ІН -2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Зона об’єктів інженерної інфраструктури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розподільчі пункти і пристрої, ГРС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ГРП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КНС;</w:t>
            </w:r>
          </w:p>
          <w:p w:rsidR="00B02FE1" w:rsidRPr="00D34BC4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вердловини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02FE1" w:rsidRDefault="00B02FE1" w:rsidP="007129BB">
            <w:pPr>
              <w:pStyle w:val="HTML"/>
              <w:numPr>
                <w:ilvl w:val="0"/>
                <w:numId w:val="4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об’єкти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тепломережі;</w:t>
            </w:r>
          </w:p>
          <w:p w:rsidR="00B02FE1" w:rsidRDefault="00B02FE1" w:rsidP="007129BB">
            <w:pPr>
              <w:pStyle w:val="HTML"/>
              <w:numPr>
                <w:ilvl w:val="0"/>
                <w:numId w:val="4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котел</w:t>
            </w:r>
            <w:r>
              <w:rPr>
                <w:rFonts w:ascii="Times New Roman" w:hAnsi="Times New Roman"/>
                <w:sz w:val="24"/>
                <w:szCs w:val="24"/>
              </w:rPr>
              <w:t>ьні;</w:t>
            </w:r>
          </w:p>
          <w:p w:rsidR="00B02FE1" w:rsidRDefault="00B02FE1" w:rsidP="007129BB">
            <w:pPr>
              <w:pStyle w:val="HTML"/>
              <w:numPr>
                <w:ilvl w:val="0"/>
                <w:numId w:val="4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магістральні  мережі водопо</w:t>
            </w:r>
            <w:r>
              <w:rPr>
                <w:rFonts w:ascii="Times New Roman" w:hAnsi="Times New Roman"/>
                <w:sz w:val="24"/>
                <w:szCs w:val="24"/>
              </w:rPr>
              <w:t>стачання;</w:t>
            </w:r>
          </w:p>
          <w:p w:rsidR="00B02FE1" w:rsidRDefault="00B02FE1" w:rsidP="007129BB">
            <w:pPr>
              <w:pStyle w:val="HTML"/>
              <w:numPr>
                <w:ilvl w:val="0"/>
                <w:numId w:val="4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каналізації;</w:t>
            </w:r>
          </w:p>
          <w:p w:rsidR="00B02FE1" w:rsidRDefault="00B02FE1" w:rsidP="007129BB">
            <w:pPr>
              <w:pStyle w:val="HTML"/>
              <w:numPr>
                <w:ilvl w:val="0"/>
                <w:numId w:val="4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дощової  каналізації, споруди  водозаборів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2FE1" w:rsidRDefault="00B02FE1" w:rsidP="007129BB">
            <w:pPr>
              <w:pStyle w:val="HTML"/>
              <w:numPr>
                <w:ilvl w:val="0"/>
                <w:numId w:val="4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водоочистки,  насосні  станції,  КОС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2FE1" w:rsidRDefault="00B02FE1" w:rsidP="007129BB">
            <w:pPr>
              <w:pStyle w:val="HTML"/>
              <w:numPr>
                <w:ilvl w:val="0"/>
                <w:numId w:val="4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очисні  споруди  дощових  стоків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2FE1" w:rsidRPr="003E1A45" w:rsidRDefault="00B02FE1" w:rsidP="007129BB">
            <w:pPr>
              <w:pStyle w:val="HTML"/>
              <w:numPr>
                <w:ilvl w:val="0"/>
                <w:numId w:val="28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господарські  споруди  для  обслуговування 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D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СВ-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0D78DE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 w:firstLine="284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78DE">
              <w:rPr>
                <w:rFonts w:ascii="Times New Roman" w:hAnsi="Times New Roman"/>
                <w:b/>
                <w:i/>
                <w:sz w:val="24"/>
                <w:szCs w:val="24"/>
              </w:rPr>
              <w:t>Зоназемель сільськогосподарського призначення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користання 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813D41" w:rsidRDefault="00B02FE1" w:rsidP="00B02FE1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-  орні  землі, сіножаті, пасовища, плодові сади, городи</w:t>
            </w:r>
            <w:r w:rsidRPr="00813D41">
              <w:rPr>
                <w:noProof/>
                <w:color w:val="000000"/>
                <w:szCs w:val="24"/>
              </w:rPr>
              <w:t>;</w:t>
            </w:r>
          </w:p>
          <w:p w:rsidR="00B02FE1" w:rsidRPr="00813D41" w:rsidRDefault="00B02FE1" w:rsidP="00B02FE1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</w:t>
            </w:r>
            <w:r w:rsidRPr="00813D41">
              <w:rPr>
                <w:noProof/>
                <w:color w:val="000000"/>
                <w:szCs w:val="24"/>
              </w:rPr>
              <w:t>господарські будівлі та споруди</w:t>
            </w:r>
            <w:r>
              <w:rPr>
                <w:noProof/>
                <w:color w:val="000000"/>
                <w:szCs w:val="24"/>
              </w:rPr>
              <w:t xml:space="preserve">  для  ведення  землеробства</w:t>
            </w:r>
            <w:r w:rsidRPr="00813D41">
              <w:rPr>
                <w:noProof/>
                <w:color w:val="000000"/>
                <w:szCs w:val="24"/>
              </w:rPr>
              <w:t>;</w:t>
            </w:r>
          </w:p>
          <w:p w:rsidR="00B02FE1" w:rsidRPr="007F4752" w:rsidRDefault="00B02FE1" w:rsidP="00B02FE1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</w:t>
            </w:r>
            <w:r w:rsidRPr="00813D41">
              <w:rPr>
                <w:noProof/>
                <w:color w:val="000000"/>
                <w:szCs w:val="24"/>
              </w:rPr>
              <w:t>тепличні господарства</w:t>
            </w:r>
            <w:r>
              <w:rPr>
                <w:noProof/>
                <w:color w:val="000000"/>
                <w:szCs w:val="24"/>
              </w:rPr>
              <w:t>,  оранжереї,  розсадники</w:t>
            </w:r>
            <w:r w:rsidRPr="00813D41">
              <w:rPr>
                <w:noProof/>
                <w:color w:val="000000"/>
                <w:szCs w:val="24"/>
              </w:rPr>
              <w:t>.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B02FE1" w:rsidRPr="003E1A45" w:rsidRDefault="00B02FE1" w:rsidP="00B02FE1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813D41" w:rsidRDefault="00B02FE1" w:rsidP="00B02FE1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-склади для зберігання мінеральних та органічних добрив</w:t>
            </w:r>
            <w:r w:rsidRPr="00813D41">
              <w:rPr>
                <w:noProof/>
                <w:color w:val="000000"/>
                <w:szCs w:val="24"/>
              </w:rPr>
              <w:t>;</w:t>
            </w:r>
          </w:p>
          <w:p w:rsidR="00B02FE1" w:rsidRPr="007F4752" w:rsidRDefault="00B02FE1" w:rsidP="00B02FE1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-    споруди і майданчики  для  зберігання  с/г  техніки.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користання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813D41" w:rsidRDefault="00B02FE1" w:rsidP="00B02FE1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автомобільні шляхи;</w:t>
            </w:r>
          </w:p>
          <w:p w:rsidR="00B02FE1" w:rsidRPr="00813D41" w:rsidRDefault="00B02FE1" w:rsidP="00B02FE1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лінії електропередач та зв’язку;</w:t>
            </w:r>
          </w:p>
          <w:p w:rsidR="00B02FE1" w:rsidRPr="00813D41" w:rsidRDefault="00B02FE1" w:rsidP="00B02FE1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магістральні трубопроводи;</w:t>
            </w:r>
          </w:p>
          <w:p w:rsidR="00B02FE1" w:rsidRPr="00813D41" w:rsidRDefault="00B02FE1" w:rsidP="00B02FE1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водозабірні споруди;</w:t>
            </w:r>
          </w:p>
          <w:p w:rsidR="00B02FE1" w:rsidRPr="007F4752" w:rsidRDefault="00B02FE1" w:rsidP="00B02FE1">
            <w:pPr>
              <w:spacing w:after="120"/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</w:rPr>
              <w:t xml:space="preserve">-   </w:t>
            </w:r>
            <w:r w:rsidRPr="00813D41">
              <w:rPr>
                <w:noProof/>
              </w:rPr>
              <w:t>трансформаторні підстанції.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0D78DE" w:rsidRDefault="00B02FE1" w:rsidP="00B02FE1">
            <w:pPr>
              <w:pStyle w:val="HTML"/>
              <w:ind w:left="-9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D78D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СВ-2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0D78DE" w:rsidRDefault="00B02FE1" w:rsidP="00B02FE1">
            <w:pPr>
              <w:pStyle w:val="HTML"/>
              <w:tabs>
                <w:tab w:val="clear" w:pos="916"/>
                <w:tab w:val="left" w:pos="467"/>
              </w:tabs>
              <w:ind w:left="284" w:firstLine="284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D78DE">
              <w:rPr>
                <w:rFonts w:ascii="Times New Roman" w:hAnsi="Times New Roman"/>
                <w:b/>
                <w:i/>
                <w:sz w:val="24"/>
                <w:szCs w:val="24"/>
              </w:rPr>
              <w:t>Зона земель сільськогосподарських підприємств, установ та організацій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користання 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232AA8" w:rsidRDefault="00B02FE1" w:rsidP="00B02FE1">
            <w:pPr>
              <w:pStyle w:val="HTML"/>
              <w:ind w:left="1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- сільськогосподарські підприємства – для ведення това</w:t>
            </w: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ного сільськогосподарського виробництва;</w:t>
            </w:r>
          </w:p>
          <w:p w:rsidR="00B02FE1" w:rsidRPr="000D78DE" w:rsidRDefault="00B02FE1" w:rsidP="00B02FE1">
            <w:pPr>
              <w:pStyle w:val="HTML"/>
              <w:ind w:left="1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- науково-дослідні та навчальні установи сільськогосп</w:t>
            </w: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дарського профілю;</w:t>
            </w: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B02FE1" w:rsidRPr="003E1A45" w:rsidRDefault="00B02FE1" w:rsidP="00B02FE1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  <w:p w:rsidR="00B02FE1" w:rsidRPr="003E1A45" w:rsidRDefault="00B02FE1" w:rsidP="00B02FE1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232AA8" w:rsidRDefault="00B02FE1" w:rsidP="00B02FE1">
            <w:pPr>
              <w:pStyle w:val="HTML"/>
              <w:ind w:left="1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- підприємства по переробці с/г сировини:</w:t>
            </w:r>
          </w:p>
          <w:p w:rsidR="00B02FE1" w:rsidRPr="00232AA8" w:rsidRDefault="00B02FE1" w:rsidP="00B02FE1">
            <w:pPr>
              <w:pStyle w:val="HTML"/>
              <w:ind w:left="1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- склади для зберігання с/г сировини та продукції її пер</w:t>
            </w: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робки;</w:t>
            </w:r>
          </w:p>
          <w:p w:rsidR="00B02FE1" w:rsidRPr="000D78DE" w:rsidRDefault="00B02FE1" w:rsidP="00B02FE1">
            <w:pPr>
              <w:pStyle w:val="HTML"/>
              <w:ind w:left="1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32AA8">
              <w:rPr>
                <w:rFonts w:ascii="Times New Roman" w:hAnsi="Times New Roman"/>
                <w:sz w:val="24"/>
                <w:szCs w:val="24"/>
              </w:rPr>
              <w:t>об’єкти інженерного забезпечення.</w:t>
            </w:r>
          </w:p>
        </w:tc>
      </w:tr>
      <w:tr w:rsidR="00B02FE1" w:rsidRPr="003E1A45" w:rsidTr="00B02FE1">
        <w:trPr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користання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813D41" w:rsidRDefault="00B02FE1" w:rsidP="00B02FE1">
            <w:pPr>
              <w:ind w:left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автомобільні шляхи;</w:t>
            </w:r>
          </w:p>
          <w:p w:rsidR="00B02FE1" w:rsidRPr="00813D41" w:rsidRDefault="00B02FE1" w:rsidP="00B02FE1">
            <w:pPr>
              <w:ind w:left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лінії електропередач та зв’язку;</w:t>
            </w:r>
          </w:p>
          <w:p w:rsidR="00B02FE1" w:rsidRPr="00813D41" w:rsidRDefault="00B02FE1" w:rsidP="00B02FE1">
            <w:pPr>
              <w:ind w:left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магістральні трубопроводи;</w:t>
            </w:r>
          </w:p>
          <w:p w:rsidR="00B02FE1" w:rsidRPr="00813D41" w:rsidRDefault="00B02FE1" w:rsidP="00B02FE1">
            <w:pPr>
              <w:ind w:left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водозабірні споруди;</w:t>
            </w:r>
          </w:p>
          <w:p w:rsidR="00B02FE1" w:rsidRDefault="00B02FE1" w:rsidP="00B02FE1">
            <w:pPr>
              <w:ind w:left="174"/>
              <w:jc w:val="both"/>
              <w:rPr>
                <w:noProof/>
              </w:rPr>
            </w:pPr>
            <w:r>
              <w:rPr>
                <w:noProof/>
              </w:rPr>
              <w:t xml:space="preserve">-   </w:t>
            </w:r>
            <w:r w:rsidRPr="00813D41">
              <w:rPr>
                <w:noProof/>
              </w:rPr>
              <w:t>трансформаторні підстанції</w:t>
            </w:r>
          </w:p>
          <w:p w:rsidR="00B02FE1" w:rsidRPr="00D34BC4" w:rsidRDefault="00B02FE1" w:rsidP="007129BB">
            <w:pPr>
              <w:numPr>
                <w:ilvl w:val="0"/>
                <w:numId w:val="48"/>
              </w:numPr>
              <w:tabs>
                <w:tab w:val="num" w:pos="567"/>
              </w:tabs>
              <w:ind w:left="174" w:firstLine="0"/>
              <w:jc w:val="both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культові споруди, каплиці.</w:t>
            </w:r>
          </w:p>
        </w:tc>
      </w:tr>
    </w:tbl>
    <w:p w:rsidR="00B02FE1" w:rsidRPr="003E1A45" w:rsidRDefault="00B02FE1" w:rsidP="00B02FE1">
      <w:pPr>
        <w:pStyle w:val="HTML"/>
        <w:ind w:left="284" w:right="276"/>
        <w:jc w:val="both"/>
        <w:rPr>
          <w:rFonts w:ascii="Times New Roman" w:hAnsi="Times New Roman"/>
          <w:b/>
          <w:sz w:val="24"/>
          <w:szCs w:val="24"/>
        </w:rPr>
      </w:pPr>
    </w:p>
    <w:p w:rsidR="00B02FE1" w:rsidRPr="003E1A45" w:rsidRDefault="00B02FE1" w:rsidP="00B02FE1">
      <w:pPr>
        <w:pStyle w:val="1"/>
        <w:tabs>
          <w:tab w:val="left" w:pos="916"/>
          <w:tab w:val="num" w:pos="157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76"/>
        <w:rPr>
          <w:rFonts w:ascii="Times New Roman" w:hAnsi="Times New Roman"/>
          <w:szCs w:val="24"/>
          <w:lang w:val="uk-UA"/>
        </w:rPr>
      </w:pPr>
      <w:bookmarkStart w:id="123" w:name="_Toc344132041"/>
      <w:bookmarkStart w:id="124" w:name="_Toc430332081"/>
      <w:bookmarkStart w:id="125" w:name="_Toc433301546"/>
    </w:p>
    <w:p w:rsidR="00B02FE1" w:rsidRPr="003E1A45" w:rsidRDefault="00B02FE1" w:rsidP="00B02FE1">
      <w:pPr>
        <w:pStyle w:val="1"/>
        <w:tabs>
          <w:tab w:val="left" w:pos="916"/>
          <w:tab w:val="num" w:pos="157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76"/>
        <w:rPr>
          <w:rFonts w:ascii="Times New Roman" w:hAnsi="Times New Roman"/>
          <w:szCs w:val="24"/>
          <w:lang w:val="uk-UA"/>
        </w:rPr>
      </w:pPr>
      <w:bookmarkStart w:id="126" w:name="_Toc501379070"/>
      <w:r w:rsidRPr="003E1A45">
        <w:rPr>
          <w:rFonts w:ascii="Times New Roman" w:hAnsi="Times New Roman"/>
          <w:szCs w:val="24"/>
          <w:lang w:val="uk-UA"/>
        </w:rPr>
        <w:t>ХV</w:t>
      </w:r>
      <w:r>
        <w:rPr>
          <w:rFonts w:ascii="Times New Roman" w:hAnsi="Times New Roman"/>
          <w:szCs w:val="24"/>
          <w:lang w:val="uk-UA"/>
        </w:rPr>
        <w:t>І</w:t>
      </w:r>
      <w:r w:rsidRPr="003E1A45">
        <w:rPr>
          <w:rFonts w:ascii="Times New Roman" w:hAnsi="Times New Roman"/>
          <w:szCs w:val="24"/>
          <w:lang w:val="uk-UA"/>
        </w:rPr>
        <w:t>. МІСТОБУДІВНІ УМОВИ ТА ОБМЕЖЕННЯ ЗАБУДОВИ ЗЕМЕЛЬНОЇ ДІЛЯНКИ</w:t>
      </w:r>
      <w:bookmarkEnd w:id="123"/>
      <w:bookmarkEnd w:id="124"/>
      <w:bookmarkEnd w:id="125"/>
      <w:bookmarkEnd w:id="126"/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"/>
        <w:gridCol w:w="1016"/>
        <w:gridCol w:w="3814"/>
        <w:gridCol w:w="711"/>
        <w:gridCol w:w="4539"/>
      </w:tblGrid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ГРОМАДСЬКІ  ЗОНИ</w:t>
            </w:r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Г-1 - Зона громадського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обслуговування</w:t>
            </w:r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Гранично допустима висота буд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>вель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right="276"/>
              <w:jc w:val="left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затвердженої містобудівної докуме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>тації</w:t>
            </w:r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допустимий відсоток забудови земельної ділянки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right="276"/>
              <w:jc w:val="left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Відповідно до Державних будівельних норм по видах забудови</w:t>
            </w:r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Максимально допустима щільність забудови земельної ділянки </w:t>
            </w:r>
          </w:p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п. 3.7, п 3.8, для під</w:t>
            </w:r>
            <w:r w:rsidRPr="003E1A45">
              <w:rPr>
                <w:szCs w:val="24"/>
                <w:lang w:eastAsia="en-US"/>
              </w:rPr>
              <w:t>п</w:t>
            </w:r>
            <w:r w:rsidRPr="003E1A45">
              <w:rPr>
                <w:szCs w:val="24"/>
                <w:lang w:eastAsia="en-US"/>
              </w:rPr>
              <w:t xml:space="preserve">риємств обслуговування, табл. 6.1. </w:t>
            </w:r>
            <w:bookmarkStart w:id="127" w:name="_Toc433301547"/>
            <w:bookmarkStart w:id="128" w:name="_Toc455704125"/>
            <w:bookmarkStart w:id="129" w:name="_Toc455704241"/>
            <w:r w:rsidRPr="003E1A45">
              <w:rPr>
                <w:szCs w:val="24"/>
                <w:lang w:eastAsia="en-US"/>
              </w:rPr>
              <w:t>Для центру в цілому відповідно п.2.7. ДБН Б.2.4-1-94</w:t>
            </w:r>
            <w:bookmarkEnd w:id="127"/>
            <w:bookmarkEnd w:id="128"/>
            <w:bookmarkEnd w:id="129"/>
          </w:p>
          <w:p w:rsidR="00B02FE1" w:rsidRPr="003E1A45" w:rsidRDefault="00B02FE1" w:rsidP="00232AA8">
            <w:pPr>
              <w:ind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 Виходячи з умов сприятливого сприймання забудови громадського центру сільського населеного пункту (висота 1-2 поверхи) і о</w:t>
            </w:r>
            <w:r w:rsidRPr="003E1A45">
              <w:rPr>
                <w:szCs w:val="24"/>
                <w:lang w:eastAsia="en-US"/>
              </w:rPr>
              <w:t>п</w:t>
            </w:r>
            <w:r w:rsidRPr="003E1A45">
              <w:rPr>
                <w:szCs w:val="24"/>
                <w:lang w:eastAsia="en-US"/>
              </w:rPr>
              <w:t>тимального співвідношення між висотою б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>динків і</w:t>
            </w:r>
          </w:p>
          <w:p w:rsidR="00B02FE1" w:rsidRPr="003E1A45" w:rsidRDefault="00B02FE1" w:rsidP="00232AA8">
            <w:pPr>
              <w:ind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довжиною площі 1:6 - 1:8 відкритий простір повинен бути в межах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1A45">
                <w:rPr>
                  <w:szCs w:val="24"/>
                  <w:lang w:eastAsia="en-US"/>
                </w:rPr>
                <w:t>0,15 га</w:t>
              </w:r>
            </w:smartTag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Максимально допустимий відсоток забудови для центру в цілому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Відповідно п. 2.7. </w:t>
            </w:r>
            <w:r w:rsidRPr="003E1A45">
              <w:rPr>
                <w:rStyle w:val="aff8"/>
                <w:b w:val="0"/>
                <w:bCs w:val="0"/>
                <w:szCs w:val="24"/>
                <w:bdr w:val="none" w:sz="0" w:space="0" w:color="auto" w:frame="1"/>
                <w:lang w:eastAsia="en-US"/>
              </w:rPr>
              <w:t>ДБН Б.2.4-1-94</w:t>
            </w:r>
            <w:r w:rsidRPr="003E1A45">
              <w:rPr>
                <w:rStyle w:val="aff8"/>
                <w:bCs w:val="0"/>
                <w:szCs w:val="24"/>
                <w:bdr w:val="none" w:sz="0" w:space="0" w:color="auto" w:frame="1"/>
                <w:lang w:eastAsia="en-US"/>
              </w:rPr>
              <w:t>:</w:t>
            </w:r>
            <w:r w:rsidRPr="003E1A45">
              <w:rPr>
                <w:szCs w:val="24"/>
                <w:lang w:eastAsia="en-US"/>
              </w:rPr>
              <w:t>Виходячи з умов сприятливого сприймання забудови громадського центру сільського населеного пункту (висота 1-2 поверхи) і оптимального співвідношення між висотою будинків і</w:t>
            </w:r>
          </w:p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довжиною площі 1:6 - 1:8 відкритий простір повинен бути в межах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1A45">
                <w:rPr>
                  <w:szCs w:val="24"/>
                  <w:lang w:eastAsia="en-US"/>
                </w:rPr>
                <w:t>0,15 га</w:t>
              </w:r>
            </w:smartTag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Відстані від об`єкта, який проект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>ється, до меж червоних ліній, м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Не нормується</w:t>
            </w:r>
          </w:p>
        </w:tc>
      </w:tr>
      <w:tr w:rsidR="00B02FE1" w:rsidRPr="006E1BD8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Планувальні обмеження (прибер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жні захисні смуги, санітарно-захисні смуги та інші охоронювані зони)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Державних санітарних правил планування та забудови населених пунктів (затверджено Наказом Міністерства охорони здоров’я Україна від 19 червня 1996 року №173), затвердженої містобудівної д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>кументації</w:t>
            </w:r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 w:right="-34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Мінімально допустимі відстані від об`єктів, які проектуються, до і</w:t>
            </w:r>
            <w:r w:rsidRPr="003E1A45">
              <w:rPr>
                <w:szCs w:val="24"/>
                <w:lang w:eastAsia="en-US"/>
              </w:rPr>
              <w:t>с</w:t>
            </w:r>
            <w:r w:rsidRPr="003E1A45">
              <w:rPr>
                <w:szCs w:val="24"/>
                <w:lang w:eastAsia="en-US"/>
              </w:rPr>
              <w:t xml:space="preserve">нуючих  будинків та споруд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</w:t>
            </w:r>
          </w:p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 дод. 3.1</w:t>
            </w:r>
          </w:p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 w:right="-34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Охоронювані зони інженерних комунікацій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 розділ 8 та відомчі но</w:t>
            </w:r>
            <w:r w:rsidRPr="003E1A45">
              <w:rPr>
                <w:szCs w:val="24"/>
                <w:lang w:eastAsia="en-US"/>
              </w:rPr>
              <w:t>р</w:t>
            </w:r>
            <w:r w:rsidRPr="003E1A45">
              <w:rPr>
                <w:szCs w:val="24"/>
                <w:lang w:eastAsia="en-US"/>
              </w:rPr>
              <w:t>ми</w:t>
            </w:r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 w:right="-34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необхідності проведе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>ня інженерних вишукувань згідно з державними будівельними норм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 xml:space="preserve">ми ДБН А.2.1-1-2008 «інженерні вишукування для будівництва»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</w:t>
            </w:r>
          </w:p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ДБН А.2.1-1-2008 «інженерні вишукування для будівництва» </w:t>
            </w:r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 w:right="-34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Вимоги щодо благоустрою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Закону України про благоустрій нас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лених пунктів  Ст. 22,23, а також ДБН Б.2.2 -5:2011 «Благоустрій територій»</w:t>
            </w:r>
          </w:p>
        </w:tc>
      </w:tr>
      <w:tr w:rsidR="00B02FE1" w:rsidRPr="003E1A45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 w:right="-34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Забезпечення умов транспортно-пішохідного зв`язку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360-92**, розділ 7. </w:t>
            </w:r>
          </w:p>
        </w:tc>
      </w:tr>
      <w:tr w:rsidR="00B02FE1" w:rsidRPr="006E1BD8" w:rsidTr="00B02FE1">
        <w:trPr>
          <w:gridBefore w:val="1"/>
          <w:wBefore w:w="7" w:type="dxa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284" w:right="276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 w:right="-34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щодо забезпечення нео</w:t>
            </w:r>
            <w:r w:rsidRPr="003E1A45">
              <w:rPr>
                <w:szCs w:val="24"/>
                <w:lang w:eastAsia="en-US"/>
              </w:rPr>
              <w:t>б</w:t>
            </w:r>
            <w:r w:rsidRPr="003E1A45">
              <w:rPr>
                <w:szCs w:val="24"/>
                <w:lang w:eastAsia="en-US"/>
              </w:rPr>
              <w:t>хідною кількістю місць зберігання автотранспорту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38" w:right="27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розділ 7 та зміна №4 від21.06.2011 №67</w:t>
            </w:r>
          </w:p>
        </w:tc>
      </w:tr>
      <w:tr w:rsidR="00B02FE1" w:rsidRPr="003E1A45" w:rsidTr="00B02FE1">
        <w:trPr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pStyle w:val="HTML"/>
              <w:ind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ЖИТЛОВІ ЗОНИ </w:t>
            </w:r>
          </w:p>
        </w:tc>
      </w:tr>
      <w:tr w:rsidR="00B02FE1" w:rsidRPr="00EA5A2A" w:rsidTr="00B02FE1">
        <w:trPr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pStyle w:val="HTML"/>
              <w:ind w:right="2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Ж-1. Зона садибної  житлової забудови.</w:t>
            </w:r>
          </w:p>
          <w:p w:rsidR="00B02FE1" w:rsidRPr="003E1A45" w:rsidRDefault="00B02FE1" w:rsidP="00232AA8">
            <w:pPr>
              <w:pStyle w:val="HTML"/>
              <w:ind w:right="2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Ж-1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тн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,   Підзони садибної житлової забудови в межах санітарно-захисних зон;</w:t>
            </w:r>
          </w:p>
          <w:p w:rsidR="00B02FE1" w:rsidRPr="003E1A45" w:rsidRDefault="00B02FE1" w:rsidP="00232AA8">
            <w:pPr>
              <w:pStyle w:val="HTML"/>
              <w:ind w:right="27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2FE1" w:rsidRPr="006E1BD8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Гранично допустима висота будівель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Поверховість і тип нової забудови при</w:t>
            </w:r>
            <w:r w:rsidRPr="003E1A45">
              <w:rPr>
                <w:szCs w:val="24"/>
                <w:lang w:eastAsia="en-US"/>
              </w:rPr>
              <w:t>й</w:t>
            </w:r>
            <w:r w:rsidRPr="003E1A45">
              <w:rPr>
                <w:szCs w:val="24"/>
                <w:lang w:eastAsia="en-US"/>
              </w:rPr>
              <w:t>мається відповідно до містобудівної д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кументації, але не вище 4 поверхів згідно з </w:t>
            </w:r>
            <w:r w:rsidRPr="003E1A45">
              <w:rPr>
                <w:szCs w:val="24"/>
              </w:rPr>
              <w:t>ДБН Б.2.4-1-94</w:t>
            </w:r>
          </w:p>
        </w:tc>
      </w:tr>
      <w:tr w:rsidR="00B02FE1" w:rsidRPr="006E1BD8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допустимий відсоток заб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>дови земельної ділянки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 кожному окремому випадку виходячи із містобудівної ситуації та виду забудови з дотримання існуючих будівельних і протипожежних норм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допустима щільність заб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дови земельної ділянки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360-92**, дод. 3.2*, </w:t>
            </w:r>
          </w:p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Відстані від об`єкта, який проектується, до меж червоних ліній, м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360-92**, п. 3.32.  Відступ від червоних ліній  магістральних вулиць не менше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E1A45">
                <w:rPr>
                  <w:szCs w:val="24"/>
                  <w:lang w:eastAsia="en-US"/>
                </w:rPr>
                <w:t>6 м</w:t>
              </w:r>
            </w:smartTag>
            <w:r w:rsidRPr="003E1A45">
              <w:rPr>
                <w:szCs w:val="24"/>
                <w:lang w:eastAsia="en-US"/>
              </w:rPr>
              <w:t xml:space="preserve">,  жилих - не менше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1A45">
                <w:rPr>
                  <w:szCs w:val="24"/>
                  <w:lang w:eastAsia="en-US"/>
                </w:rPr>
                <w:t>3 м</w:t>
              </w:r>
            </w:smartTag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</w:p>
        </w:tc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Розміщення господарських будівель п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ред лінією забудови не допускається</w:t>
            </w:r>
          </w:p>
        </w:tc>
      </w:tr>
      <w:tr w:rsidR="00B02FE1" w:rsidRPr="006E1BD8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Планувальні обмеження (прибережні захисні смуги, санітарно-захисні смуги та інші охоронювані зони)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Державних саніт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рних правил планування та забудови н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селених пунктів (затверджено Наказом Міністерства охорони здоров’я Україна від 19 червня 1996 року №173), затве</w:t>
            </w:r>
            <w:r w:rsidRPr="003E1A45">
              <w:rPr>
                <w:szCs w:val="24"/>
                <w:lang w:eastAsia="en-US"/>
              </w:rPr>
              <w:t>р</w:t>
            </w:r>
            <w:r w:rsidRPr="003E1A45">
              <w:rPr>
                <w:szCs w:val="24"/>
                <w:lang w:eastAsia="en-US"/>
              </w:rPr>
              <w:t>дженої містобудівної документації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Мінімально допустимі відстані від об`єктів, які проектуються, до існуючих  будинків та споруд  та мінімальні відстані між будинками і спорудами при проект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>ванні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  дод. 3.1 протип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>жежних норм</w:t>
            </w:r>
          </w:p>
        </w:tc>
      </w:tr>
      <w:tr w:rsidR="00B02FE1" w:rsidRPr="006E1BD8" w:rsidTr="00B02FE1">
        <w:trPr>
          <w:jc w:val="center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</w:p>
        </w:tc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Відстань від гаражу до сусідніх житлових будинків, територій шкіл та дошкільних заходів має бути не менше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1A45">
                <w:rPr>
                  <w:szCs w:val="24"/>
                  <w:lang w:eastAsia="en-US"/>
                </w:rPr>
                <w:t>10 м</w:t>
              </w:r>
            </w:smartTag>
            <w:r w:rsidRPr="003E1A45">
              <w:rPr>
                <w:szCs w:val="24"/>
                <w:lang w:eastAsia="en-US"/>
              </w:rPr>
              <w:t>, до лік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рняно-профілактичних закладів із стаці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нарами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E1A45">
                <w:rPr>
                  <w:szCs w:val="24"/>
                  <w:lang w:eastAsia="en-US"/>
                </w:rPr>
                <w:t>25 м</w:t>
              </w:r>
            </w:smartTag>
          </w:p>
        </w:tc>
      </w:tr>
      <w:tr w:rsidR="00B02FE1" w:rsidRPr="006E1BD8" w:rsidTr="00B02FE1">
        <w:trPr>
          <w:jc w:val="center"/>
        </w:trPr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</w:p>
        </w:tc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Відстань від стін індивідуального буди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 xml:space="preserve">ку з вікнами житлових кімнат і кухонь, а також від головних входів в будинок (квартиру) до інших житлових будинків та господарських будівель має бути не менше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E1A45">
                <w:rPr>
                  <w:szCs w:val="24"/>
                  <w:lang w:eastAsia="en-US"/>
                </w:rPr>
                <w:t>6 м</w:t>
              </w:r>
            </w:smartTag>
          </w:p>
        </w:tc>
      </w:tr>
      <w:tr w:rsidR="00B02FE1" w:rsidRPr="006E1BD8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Дворова вбиральня і компостосховище </w:t>
            </w:r>
            <w:r w:rsidRPr="003E1A45">
              <w:rPr>
                <w:szCs w:val="24"/>
                <w:lang w:eastAsia="en-US"/>
              </w:rPr>
              <w:lastRenderedPageBreak/>
              <w:t xml:space="preserve">розміщується на відстані не менше ніж 15 від житлових будинків 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E1A45">
                <w:rPr>
                  <w:szCs w:val="24"/>
                  <w:lang w:eastAsia="en-US"/>
                </w:rPr>
                <w:t>20 м</w:t>
              </w:r>
            </w:smartTag>
            <w:r w:rsidRPr="003E1A45">
              <w:rPr>
                <w:szCs w:val="24"/>
                <w:lang w:eastAsia="en-US"/>
              </w:rPr>
              <w:t xml:space="preserve"> від джерел водопостачання (колодязя), з урахува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 xml:space="preserve">ням напрямку ухилу ділянки </w:t>
            </w:r>
          </w:p>
        </w:tc>
      </w:tr>
      <w:tr w:rsidR="00B02FE1" w:rsidRPr="006E1BD8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Відстань від поодиноких сараїв для д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машньої худоби, кроликів, нутрій, лисиць і птиць до житлових будинків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E1A45">
                <w:rPr>
                  <w:szCs w:val="24"/>
                  <w:lang w:eastAsia="en-US"/>
                </w:rPr>
                <w:t>15 м</w:t>
              </w:r>
            </w:smartTag>
            <w:r w:rsidRPr="003E1A45">
              <w:rPr>
                <w:szCs w:val="24"/>
                <w:lang w:eastAsia="en-US"/>
              </w:rPr>
              <w:t xml:space="preserve">; від групових до 8 блоків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E1A45">
                <w:rPr>
                  <w:szCs w:val="24"/>
                  <w:lang w:eastAsia="en-US"/>
                </w:rPr>
                <w:t>25 м</w:t>
              </w:r>
            </w:smartTag>
            <w:r w:rsidRPr="003E1A45">
              <w:rPr>
                <w:szCs w:val="24"/>
                <w:lang w:eastAsia="en-US"/>
              </w:rPr>
              <w:t xml:space="preserve">, від 8 до 30 блоків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1A45">
                <w:rPr>
                  <w:szCs w:val="24"/>
                  <w:lang w:eastAsia="en-US"/>
                </w:rPr>
                <w:t>50 м</w:t>
              </w:r>
            </w:smartTag>
            <w:r w:rsidRPr="003E1A45">
              <w:rPr>
                <w:szCs w:val="24"/>
                <w:lang w:eastAsia="en-US"/>
              </w:rPr>
              <w:t>; більше 30 блоків за меж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ми житлової забудови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Охоронювані зони інженерних комунік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цій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  розділ 8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right="276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необхідності проведення інж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нерних вишукувань згідно з державними будівельними нормами ДБН А.2.1-1-2008 «інженерні вишукування для будівниц</w:t>
            </w:r>
            <w:r w:rsidRPr="003E1A45">
              <w:rPr>
                <w:szCs w:val="24"/>
                <w:lang w:eastAsia="en-US"/>
              </w:rPr>
              <w:t>т</w:t>
            </w:r>
            <w:r w:rsidRPr="003E1A45">
              <w:rPr>
                <w:szCs w:val="24"/>
                <w:lang w:eastAsia="en-US"/>
              </w:rPr>
              <w:t xml:space="preserve">ва»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</w:t>
            </w:r>
          </w:p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ДБН А.2.1-1-2008 «Інженерні вишук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вання для будівництва»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right="276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Вимоги щодо благоустрою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Закону України про благоустрій населених пунктів</w:t>
            </w:r>
          </w:p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 Ст. 22,26, ДБН Б.2.2 -5:2011 «Благоус</w:t>
            </w:r>
            <w:r w:rsidRPr="003E1A45">
              <w:rPr>
                <w:szCs w:val="24"/>
                <w:lang w:eastAsia="en-US"/>
              </w:rPr>
              <w:t>т</w:t>
            </w:r>
            <w:r w:rsidRPr="003E1A45">
              <w:rPr>
                <w:szCs w:val="24"/>
                <w:lang w:eastAsia="en-US"/>
              </w:rPr>
              <w:t>рій територій»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right="276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Забезпечення умов транспортно-пішохідного зв`язку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 розділ 7</w:t>
            </w:r>
          </w:p>
        </w:tc>
      </w:tr>
      <w:tr w:rsidR="00B02FE1" w:rsidRPr="006E1BD8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right="276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щодо забезпечення необхідною кількістю місць зберігання автотранспо</w:t>
            </w:r>
            <w:r w:rsidRPr="003E1A45">
              <w:rPr>
                <w:szCs w:val="24"/>
                <w:lang w:eastAsia="en-US"/>
              </w:rPr>
              <w:t>р</w:t>
            </w:r>
            <w:r w:rsidRPr="003E1A45">
              <w:rPr>
                <w:szCs w:val="24"/>
                <w:lang w:eastAsia="en-US"/>
              </w:rPr>
              <w:t>ту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360-92**,  розділ 7 та  зміна №4 від21.06.2011 №67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right="276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Рекомендовані архітектурно-планувальні вимоги до житлових будинків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tabs>
                <w:tab w:val="left" w:pos="4213"/>
              </w:tabs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Рекомендується використання скатних дахів на будинках</w:t>
            </w:r>
          </w:p>
        </w:tc>
      </w:tr>
      <w:tr w:rsidR="00B02FE1" w:rsidRPr="003E1A45" w:rsidTr="00B02FE1">
        <w:trPr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pStyle w:val="HTML"/>
              <w:ind w:left="-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КОМУНАЛЬНІ</w:t>
            </w:r>
          </w:p>
        </w:tc>
      </w:tr>
      <w:tr w:rsidR="00B02FE1" w:rsidRPr="00EA5A2A" w:rsidTr="00B02FE1">
        <w:trPr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pStyle w:val="HTML"/>
              <w:ind w:left="-5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3,4,5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. Зона розміщення об'єктів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,4,5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-го класу санітарної класифікації </w:t>
            </w:r>
          </w:p>
          <w:p w:rsidR="00B02FE1" w:rsidRPr="003E1A45" w:rsidRDefault="00B02FE1" w:rsidP="00232AA8">
            <w:pPr>
              <w:pStyle w:val="HTML"/>
              <w:ind w:left="-5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Вид об'єкта містобудування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Об’єкти </w:t>
            </w:r>
            <w:r>
              <w:rPr>
                <w:szCs w:val="24"/>
                <w:lang w:eastAsia="en-US"/>
              </w:rPr>
              <w:t>3,4,5</w:t>
            </w:r>
            <w:r w:rsidRPr="003E1A45">
              <w:rPr>
                <w:szCs w:val="24"/>
                <w:lang w:eastAsia="en-US"/>
              </w:rPr>
              <w:t xml:space="preserve"> класу санітарної специфікації ві</w:t>
            </w:r>
            <w:r w:rsidRPr="003E1A45">
              <w:rPr>
                <w:szCs w:val="24"/>
                <w:lang w:eastAsia="en-US"/>
              </w:rPr>
              <w:t>д</w:t>
            </w:r>
            <w:r w:rsidRPr="003E1A45">
              <w:rPr>
                <w:szCs w:val="24"/>
                <w:lang w:eastAsia="en-US"/>
              </w:rPr>
              <w:t xml:space="preserve">повідно до переліку переважних, супутніх та допустимих видів використання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Площа земельної ділянки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360-92**, СНиП 2.11.01-85* </w:t>
            </w:r>
          </w:p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«Складские здания», ДБН В.2.2-11-2002 </w:t>
            </w:r>
          </w:p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«Підприємства побутового обслуговуван- ня. Основні положення» та згідно з профільним ДБН за типом об’єкту. </w:t>
            </w:r>
          </w:p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для об’єктів громадської забудови – згідно ДБН  360-92** табл.6.1. та ДБН В.2.2-9- </w:t>
            </w:r>
          </w:p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2009 «Громадські будинки та споруди»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Гранично допустима висота буд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 xml:space="preserve">вель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СНиП 2.11.01-85* «Складские здания»; ДБН В.2.2-11-2002 «Підприємства побутового обслуговування. Основні положення» ДБН В.1.2-7-2008 «Основні вимоги до будівель і сп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>руд. Пожежна безпека» відповідно до передпр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ектних розробок та згідно з профільним ДБН за типом об’єкту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Максимально допустимий відсоток забудови земельної ділянки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СНиП  2.11.01-85* «Складские здания», ДБН В.2.2-11-2002 «Підприємства побутового обслуговуван-ня. Основні положення» відпові</w:t>
            </w:r>
            <w:r w:rsidRPr="003E1A45">
              <w:rPr>
                <w:szCs w:val="24"/>
                <w:lang w:eastAsia="en-US"/>
              </w:rPr>
              <w:t>д</w:t>
            </w:r>
            <w:r w:rsidRPr="003E1A45">
              <w:rPr>
                <w:szCs w:val="24"/>
                <w:lang w:eastAsia="en-US"/>
              </w:rPr>
              <w:t>но до передпроектних розробок та згідно з пр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фільним ДБН за типом об’єкту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Максимально допустима щільність населення (для житлової забудови)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Не визначається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Відстані від об'єкта, який проект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ється, </w:t>
            </w:r>
          </w:p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До меж червоних ліній та ліній регулювання забудови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ДБН 360-92** та відповідно до пере</w:t>
            </w:r>
            <w:r w:rsidRPr="003E1A45">
              <w:rPr>
                <w:szCs w:val="24"/>
                <w:lang w:eastAsia="en-US"/>
              </w:rPr>
              <w:t>д</w:t>
            </w:r>
            <w:r w:rsidRPr="003E1A45">
              <w:rPr>
                <w:szCs w:val="24"/>
                <w:lang w:eastAsia="en-US"/>
              </w:rPr>
              <w:t>проектних розробок з урахуванням спеціаліз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ваних норм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Планувальні обмеження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Відповідно до </w:t>
            </w:r>
          </w:p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Схеми зонування території. </w:t>
            </w:r>
          </w:p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Планувальні обмеження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Мінімально допустимі відстані від об'єктів, які проектуються, до і</w:t>
            </w:r>
            <w:r w:rsidRPr="003E1A45">
              <w:rPr>
                <w:szCs w:val="24"/>
                <w:lang w:eastAsia="en-US"/>
              </w:rPr>
              <w:t>с</w:t>
            </w:r>
            <w:r w:rsidRPr="003E1A45">
              <w:rPr>
                <w:szCs w:val="24"/>
                <w:lang w:eastAsia="en-US"/>
              </w:rPr>
              <w:t xml:space="preserve">нуючих будинків та споруд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360-92**, СанПіН 173-96.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Охоронювані зони інженерних комунікацій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ДБН 360-92** додаток 8.1, 8.2; проф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>льної нормативної документації та передпроек</w:t>
            </w:r>
            <w:r w:rsidRPr="003E1A45">
              <w:rPr>
                <w:szCs w:val="24"/>
                <w:lang w:eastAsia="en-US"/>
              </w:rPr>
              <w:t>т</w:t>
            </w:r>
            <w:r w:rsidRPr="003E1A45">
              <w:rPr>
                <w:szCs w:val="24"/>
                <w:lang w:eastAsia="en-US"/>
              </w:rPr>
              <w:t xml:space="preserve">них розробок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необхідності проведе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 xml:space="preserve">ня інженерних вишукувань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ДБН А.2.1-1-2008 «Інженерні вишук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вання для будівництва»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щодо благоустрою (в тому числі щодо відновлення благоус</w:t>
            </w:r>
            <w:r w:rsidRPr="003E1A45">
              <w:rPr>
                <w:szCs w:val="24"/>
                <w:lang w:eastAsia="en-US"/>
              </w:rPr>
              <w:t>т</w:t>
            </w:r>
            <w:r w:rsidRPr="003E1A45">
              <w:rPr>
                <w:szCs w:val="24"/>
                <w:lang w:eastAsia="en-US"/>
              </w:rPr>
              <w:t xml:space="preserve">рою)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СанПіН 173-96  відповідно  до Пере</w:t>
            </w:r>
            <w:r w:rsidRPr="003E1A45">
              <w:rPr>
                <w:szCs w:val="24"/>
                <w:lang w:eastAsia="en-US"/>
              </w:rPr>
              <w:t>д</w:t>
            </w:r>
            <w:r w:rsidRPr="003E1A45">
              <w:rPr>
                <w:szCs w:val="24"/>
                <w:lang w:eastAsia="en-US"/>
              </w:rPr>
              <w:t xml:space="preserve">проектних розробок згідно з профільним ДБН за типом об’єкту </w:t>
            </w:r>
          </w:p>
        </w:tc>
      </w:tr>
      <w:tr w:rsidR="00B02FE1" w:rsidRPr="003E1A45" w:rsidTr="00B02FE1">
        <w:trPr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53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Забезпечення умов транспортно- пішохідного зв'язку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Визначається згідно з ДБН 360-92** пп.7.26 – 7.42, ДБН В.2.3-5-2001 «Вулиці та дороги нас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лених пунктів», та згідно передпроектних ро</w:t>
            </w:r>
            <w:r w:rsidRPr="003E1A45">
              <w:rPr>
                <w:szCs w:val="24"/>
                <w:lang w:eastAsia="en-US"/>
              </w:rPr>
              <w:t>з</w:t>
            </w:r>
            <w:r w:rsidRPr="003E1A45">
              <w:rPr>
                <w:szCs w:val="24"/>
                <w:lang w:eastAsia="en-US"/>
              </w:rPr>
              <w:t xml:space="preserve">робок </w:t>
            </w:r>
          </w:p>
        </w:tc>
      </w:tr>
    </w:tbl>
    <w:p w:rsidR="00B02FE1" w:rsidRPr="003E1A45" w:rsidRDefault="00B02FE1" w:rsidP="00B02FE1">
      <w:pPr>
        <w:pStyle w:val="HTML"/>
        <w:ind w:left="142" w:right="276" w:firstLine="142"/>
        <w:rPr>
          <w:rFonts w:ascii="Times New Roman" w:hAnsi="Times New Roman"/>
          <w:sz w:val="24"/>
          <w:szCs w:val="24"/>
        </w:rPr>
      </w:pPr>
      <w:r w:rsidRPr="003E1A45">
        <w:rPr>
          <w:rFonts w:ascii="Times New Roman" w:hAnsi="Times New Roman"/>
          <w:sz w:val="24"/>
          <w:szCs w:val="24"/>
        </w:rPr>
        <w:t>Ландшафтно-рекреаційні зони:</w:t>
      </w:r>
    </w:p>
    <w:p w:rsidR="00B02FE1" w:rsidRPr="00C476EC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476EC">
        <w:rPr>
          <w:rFonts w:ascii="Times New Roman" w:hAnsi="Times New Roman"/>
          <w:b/>
          <w:i/>
          <w:sz w:val="24"/>
          <w:szCs w:val="24"/>
        </w:rPr>
        <w:t>Р 1 Зона зелених насаджень загального користування;</w:t>
      </w:r>
    </w:p>
    <w:p w:rsidR="00B02FE1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476EC">
        <w:rPr>
          <w:rFonts w:ascii="Times New Roman" w:hAnsi="Times New Roman"/>
          <w:b/>
          <w:i/>
          <w:sz w:val="24"/>
          <w:szCs w:val="24"/>
        </w:rPr>
        <w:t xml:space="preserve">Р 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C476EC">
        <w:rPr>
          <w:rFonts w:ascii="Times New Roman" w:hAnsi="Times New Roman"/>
          <w:b/>
          <w:i/>
          <w:sz w:val="24"/>
          <w:szCs w:val="24"/>
        </w:rPr>
        <w:t>Рекреаційна зона активного відпочинку;</w:t>
      </w:r>
    </w:p>
    <w:p w:rsidR="00B02FE1" w:rsidRPr="00C476EC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Р-3 </w:t>
      </w:r>
      <w:r w:rsidRPr="00DE7D00">
        <w:rPr>
          <w:rFonts w:ascii="Times New Roman" w:hAnsi="Times New Roman"/>
          <w:b/>
          <w:i/>
          <w:sz w:val="24"/>
          <w:szCs w:val="24"/>
        </w:rPr>
        <w:t>Зона зелених насаджень спеціального призначення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B02FE1" w:rsidRPr="00C476EC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476EC">
        <w:rPr>
          <w:rFonts w:ascii="Times New Roman" w:hAnsi="Times New Roman"/>
          <w:b/>
          <w:i/>
          <w:sz w:val="24"/>
          <w:szCs w:val="24"/>
        </w:rPr>
        <w:t xml:space="preserve">Р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C476EC">
        <w:rPr>
          <w:rFonts w:ascii="Times New Roman" w:hAnsi="Times New Roman"/>
          <w:b/>
          <w:i/>
          <w:sz w:val="24"/>
          <w:szCs w:val="24"/>
        </w:rPr>
        <w:t xml:space="preserve"> Зона земель водного фонду (в межах ПЗС та заболочені території);</w:t>
      </w:r>
    </w:p>
    <w:p w:rsidR="00B02FE1" w:rsidRPr="00C476EC" w:rsidRDefault="00B02FE1" w:rsidP="00B02FE1">
      <w:pPr>
        <w:pStyle w:val="HTML"/>
        <w:ind w:left="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476EC">
        <w:rPr>
          <w:rFonts w:ascii="Times New Roman" w:hAnsi="Times New Roman"/>
          <w:b/>
          <w:i/>
          <w:sz w:val="24"/>
          <w:szCs w:val="24"/>
        </w:rPr>
        <w:t xml:space="preserve">Р </w:t>
      </w:r>
      <w:r>
        <w:rPr>
          <w:rFonts w:ascii="Times New Roman" w:hAnsi="Times New Roman"/>
          <w:b/>
          <w:i/>
          <w:sz w:val="24"/>
          <w:szCs w:val="24"/>
        </w:rPr>
        <w:t xml:space="preserve">5 Зона природних ландшафтів </w:t>
      </w:r>
      <w:r w:rsidRPr="00C476EC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128"/>
        <w:gridCol w:w="4308"/>
        <w:gridCol w:w="141"/>
        <w:gridCol w:w="4274"/>
      </w:tblGrid>
      <w:tr w:rsidR="00B02FE1" w:rsidRPr="003E1A45" w:rsidTr="00B02FE1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snapToGrid w:val="0"/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11" w:right="-8" w:firstLine="11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допустимий відсоток забудови земельної ділянки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left"/>
              <w:rPr>
                <w:rFonts w:eastAsia="Calibri"/>
                <w:szCs w:val="24"/>
                <w:lang w:eastAsia="en-US"/>
              </w:rPr>
            </w:pPr>
            <w:r w:rsidRPr="003E1A45">
              <w:rPr>
                <w:szCs w:val="24"/>
                <w:shd w:val="clear" w:color="auto" w:fill="FFFFFF"/>
                <w:lang w:eastAsia="en-US"/>
              </w:rPr>
              <w:t xml:space="preserve">Під зелені насадження парку в зоні Р-1 повинно відводитись не менше ніж  65% території </w:t>
            </w:r>
          </w:p>
        </w:tc>
      </w:tr>
      <w:tr w:rsidR="00B02FE1" w:rsidRPr="003E1A45" w:rsidTr="00B02FE1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snapToGrid w:val="0"/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pStyle w:val="HTML"/>
              <w:ind w:left="-11" w:right="-8" w:firstLine="1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left"/>
              <w:rPr>
                <w:rFonts w:eastAsia="Calibri"/>
                <w:szCs w:val="24"/>
                <w:lang w:eastAsia="en-US"/>
              </w:rPr>
            </w:pPr>
            <w:r w:rsidRPr="003E1A45">
              <w:rPr>
                <w:szCs w:val="24"/>
                <w:shd w:val="clear" w:color="auto" w:fill="FFFFFF"/>
                <w:lang w:eastAsia="en-US"/>
              </w:rPr>
              <w:t>Під зелені насадження саду чи скверу в зоні Р-1 повинно відвод</w:t>
            </w:r>
            <w:r w:rsidRPr="003E1A45">
              <w:rPr>
                <w:szCs w:val="24"/>
                <w:shd w:val="clear" w:color="auto" w:fill="FFFFFF"/>
                <w:lang w:eastAsia="en-US"/>
              </w:rPr>
              <w:t>и</w:t>
            </w:r>
            <w:r w:rsidRPr="003E1A45">
              <w:rPr>
                <w:szCs w:val="24"/>
                <w:shd w:val="clear" w:color="auto" w:fill="FFFFFF"/>
                <w:lang w:eastAsia="en-US"/>
              </w:rPr>
              <w:t xml:space="preserve">тись не менше ніж  75% території </w:t>
            </w:r>
          </w:p>
        </w:tc>
      </w:tr>
      <w:tr w:rsidR="00B02FE1" w:rsidRPr="003E1A45" w:rsidTr="00B02FE1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snapToGrid w:val="0"/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11" w:right="-8" w:firstLine="11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Максимальне рекреаційне навантаже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>ня на ландшафт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Для парків і скверів 100 люд\га в зоні Р-1</w:t>
            </w:r>
          </w:p>
        </w:tc>
      </w:tr>
      <w:tr w:rsidR="00B02FE1" w:rsidRPr="003E1A45" w:rsidTr="00B02FE1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11" w:right="-8" w:firstLine="11"/>
              <w:jc w:val="both"/>
              <w:rPr>
                <w:szCs w:val="24"/>
                <w:lang w:eastAsia="en-US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- для  парків зони короткочасного відпочинку до 26 люд/га на суші;</w:t>
            </w:r>
          </w:p>
        </w:tc>
      </w:tr>
      <w:tr w:rsidR="00B02FE1" w:rsidRPr="006E1BD8" w:rsidTr="00B02FE1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snapToGrid w:val="0"/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11" w:right="-8" w:firstLine="11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Планувальні обмеження (прибережні захисні смуги, санітарно-захисні смуги та інші охоронювані зони)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Державних санітарних правил планування та забудови населених пунктів (з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тверджено Наказом Міністерства охорони здоров’я Україна від 19 ч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рвня 1996 року №173), затвердженої містобудівної документації</w:t>
            </w:r>
          </w:p>
        </w:tc>
      </w:tr>
      <w:tr w:rsidR="00B02FE1" w:rsidRPr="003E1A45" w:rsidTr="00B02FE1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snapToGrid w:val="0"/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11" w:right="-8" w:firstLine="11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Мінімально допустимі відстані від об`єктів, які проектуються, до існу</w:t>
            </w:r>
            <w:r w:rsidRPr="003E1A45">
              <w:rPr>
                <w:szCs w:val="24"/>
                <w:lang w:eastAsia="en-US"/>
              </w:rPr>
              <w:t>ю</w:t>
            </w:r>
            <w:r w:rsidRPr="003E1A45">
              <w:rPr>
                <w:szCs w:val="24"/>
                <w:lang w:eastAsia="en-US"/>
              </w:rPr>
              <w:t xml:space="preserve">чих  будинків та споруд 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 дод. 3.1</w:t>
            </w:r>
          </w:p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</w:p>
        </w:tc>
      </w:tr>
      <w:tr w:rsidR="00B02FE1" w:rsidRPr="006E1BD8" w:rsidTr="00B02FE1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snapToGrid w:val="0"/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11" w:right="-8" w:firstLine="11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щодо забезпечення необхідною кількістю місць зберігання автотран</w:t>
            </w:r>
            <w:r w:rsidRPr="003E1A45">
              <w:rPr>
                <w:szCs w:val="24"/>
                <w:lang w:eastAsia="en-US"/>
              </w:rPr>
              <w:t>с</w:t>
            </w:r>
            <w:r w:rsidRPr="003E1A45">
              <w:rPr>
                <w:szCs w:val="24"/>
                <w:lang w:eastAsia="en-US"/>
              </w:rPr>
              <w:t>порту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 таблиця 5.5, а також  розділ 7 та  зміна №4 від21.06.2011 №67 </w:t>
            </w:r>
          </w:p>
        </w:tc>
      </w:tr>
      <w:tr w:rsidR="00B02FE1" w:rsidRPr="003E1A45" w:rsidTr="00B02FE1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snapToGrid w:val="0"/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11" w:right="-8" w:firstLine="11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благоустрою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ДБН Б.2.2 - 5:2011 «Благоустрій </w:t>
            </w:r>
            <w:r w:rsidRPr="003E1A45">
              <w:rPr>
                <w:szCs w:val="24"/>
                <w:lang w:eastAsia="en-US"/>
              </w:rPr>
              <w:lastRenderedPageBreak/>
              <w:t>територій» та ДСП 172</w:t>
            </w:r>
          </w:p>
        </w:tc>
      </w:tr>
      <w:tr w:rsidR="00B02FE1" w:rsidRPr="006E1BD8" w:rsidTr="00B02FE1">
        <w:trPr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pStyle w:val="HTML"/>
              <w:ind w:left="142" w:right="276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lastRenderedPageBreak/>
              <w:t>ЗОНИ ІНЖЕНЕРНОЇ і  ТРАНСПОРТНОЇ ІНФРАСТРУКТУРИ</w:t>
            </w:r>
          </w:p>
          <w:p w:rsidR="00B02FE1" w:rsidRPr="003E1A45" w:rsidRDefault="00B02FE1" w:rsidP="00B02FE1">
            <w:pPr>
              <w:pStyle w:val="HTML"/>
              <w:ind w:left="142" w:right="276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Т-1. Зони вулиць, доріг</w:t>
            </w:r>
          </w:p>
          <w:p w:rsidR="00B02FE1" w:rsidRPr="003E1A45" w:rsidRDefault="00B02FE1" w:rsidP="00B02FE1">
            <w:pPr>
              <w:pStyle w:val="HTML"/>
              <w:ind w:left="142" w:right="276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Т-2. Зона об’єктів транспортної інфрастурктури</w:t>
            </w:r>
          </w:p>
          <w:p w:rsidR="00B02FE1" w:rsidRDefault="00B02FE1" w:rsidP="00B02FE1">
            <w:pPr>
              <w:pStyle w:val="HTML"/>
              <w:ind w:left="142" w:right="276" w:firstLine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ІН-1 Зона об’єктів інженерної інфраструктури</w:t>
            </w:r>
          </w:p>
          <w:p w:rsidR="00B02FE1" w:rsidRPr="003E1A45" w:rsidRDefault="00B02FE1" w:rsidP="00B02FE1">
            <w:pPr>
              <w:pStyle w:val="HTML"/>
              <w:ind w:left="142" w:right="276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ІН-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Зона об’єктів інженерної інфраструктури</w:t>
            </w:r>
          </w:p>
        </w:tc>
      </w:tr>
      <w:tr w:rsidR="00B02FE1" w:rsidRPr="003E1A45" w:rsidTr="00B02FE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25" w:right="-8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Охоронювані зони інженерних комунік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цій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6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 розділ 8</w:t>
            </w:r>
          </w:p>
        </w:tc>
      </w:tr>
      <w:tr w:rsidR="00B02FE1" w:rsidRPr="003E1A45" w:rsidTr="00B02FE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25" w:right="-8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необхідності проведення інж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нерних вишукувань згідно з державними будівельними нормами ДБН.2.1-1-2008 «Інженерні вишукування для будівниц</w:t>
            </w:r>
            <w:r w:rsidRPr="003E1A45">
              <w:rPr>
                <w:szCs w:val="24"/>
                <w:lang w:eastAsia="en-US"/>
              </w:rPr>
              <w:t>т</w:t>
            </w:r>
            <w:r w:rsidRPr="003E1A45">
              <w:rPr>
                <w:szCs w:val="24"/>
                <w:lang w:eastAsia="en-US"/>
              </w:rPr>
              <w:t xml:space="preserve">ва»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6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</w:t>
            </w:r>
          </w:p>
          <w:p w:rsidR="00B02FE1" w:rsidRPr="003E1A45" w:rsidRDefault="00B02FE1" w:rsidP="00232AA8">
            <w:pPr>
              <w:ind w:left="-6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ДБН А.2.1-1-2008 «Інженерні вишук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вання для будівництва» </w:t>
            </w:r>
          </w:p>
        </w:tc>
      </w:tr>
      <w:tr w:rsidR="00B02FE1" w:rsidRPr="003E1A45" w:rsidTr="00B02FE1">
        <w:trPr>
          <w:trHeight w:val="117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25" w:right="-8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Вимоги щодо благоустрою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6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Закону України про благоустрій населених пунктів</w:t>
            </w:r>
          </w:p>
          <w:p w:rsidR="00B02FE1" w:rsidRPr="003E1A45" w:rsidRDefault="00B02FE1" w:rsidP="00232AA8">
            <w:pPr>
              <w:ind w:left="-6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 Ст. 22,24 та ДБН Б.2.2 -5:2011 «Благ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>устрій територій»</w:t>
            </w:r>
          </w:p>
        </w:tc>
      </w:tr>
      <w:tr w:rsidR="00B02FE1" w:rsidRPr="003E1A45" w:rsidTr="00B02FE1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25" w:right="-8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Забезпечення умов транспортно-пішохідного зв`язку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6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 розділ 7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ind w:left="142" w:right="276" w:firstLine="14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25" w:right="-8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щодо забезпечення необхідною кількістю місць зберігання автотранспо</w:t>
            </w:r>
            <w:r w:rsidRPr="003E1A45">
              <w:rPr>
                <w:szCs w:val="24"/>
                <w:lang w:eastAsia="en-US"/>
              </w:rPr>
              <w:t>р</w:t>
            </w:r>
            <w:r w:rsidRPr="003E1A45">
              <w:rPr>
                <w:szCs w:val="24"/>
                <w:lang w:eastAsia="en-US"/>
              </w:rPr>
              <w:t>ту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232AA8">
            <w:pPr>
              <w:ind w:left="-66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 розділ 7 та  зміна № 4 від21.06.2011 №67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1206C4" w:rsidRDefault="00B02FE1" w:rsidP="00B02FE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C4">
              <w:rPr>
                <w:rFonts w:ascii="Times New Roman" w:hAnsi="Times New Roman"/>
                <w:sz w:val="24"/>
                <w:szCs w:val="24"/>
              </w:rPr>
              <w:t>ЗОНИ СІЛЬСЬКОГОСПОДАРСЬКОГО ПРИЗНАЧЕННЯ</w:t>
            </w:r>
          </w:p>
          <w:p w:rsidR="00B02FE1" w:rsidRPr="001206C4" w:rsidRDefault="00B02FE1" w:rsidP="00B02FE1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6C4">
              <w:rPr>
                <w:rFonts w:ascii="Times New Roman" w:hAnsi="Times New Roman"/>
                <w:b/>
                <w:i/>
                <w:sz w:val="24"/>
                <w:szCs w:val="24"/>
              </w:rPr>
              <w:t>СВ-1 Зоназемель сільськогосподарського призначення</w:t>
            </w:r>
          </w:p>
          <w:p w:rsidR="00B02FE1" w:rsidRPr="003E1A45" w:rsidRDefault="00B02FE1" w:rsidP="00B02FE1">
            <w:pPr>
              <w:ind w:right="276"/>
              <w:jc w:val="both"/>
              <w:rPr>
                <w:szCs w:val="24"/>
                <w:lang w:eastAsia="en-US"/>
              </w:rPr>
            </w:pPr>
            <w:r w:rsidRPr="001206C4">
              <w:rPr>
                <w:b/>
                <w:i/>
                <w:szCs w:val="24"/>
              </w:rPr>
              <w:t>СВ-2 Зона земель сільськогосподарських підприємств, установ та організацій.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Вид об'єкта містобудування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16216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Об’єкти </w:t>
            </w:r>
            <w:r>
              <w:rPr>
                <w:szCs w:val="24"/>
                <w:lang w:eastAsia="en-US"/>
              </w:rPr>
              <w:t>3,4,5</w:t>
            </w:r>
            <w:r w:rsidRPr="003E1A45">
              <w:rPr>
                <w:szCs w:val="24"/>
                <w:lang w:eastAsia="en-US"/>
              </w:rPr>
              <w:t xml:space="preserve"> класу санітарної спец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>фікації відповідно до переліку перев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 xml:space="preserve">жних, супутніх та допустимих видів використання </w:t>
            </w:r>
            <w:r>
              <w:rPr>
                <w:szCs w:val="24"/>
                <w:lang w:eastAsia="en-US"/>
              </w:rPr>
              <w:t xml:space="preserve">Згідно </w:t>
            </w:r>
            <w:r w:rsidRPr="00672182"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 xml:space="preserve">СП </w:t>
            </w:r>
            <w:r w:rsidRPr="00672182">
              <w:rPr>
                <w:szCs w:val="24"/>
                <w:lang w:eastAsia="en-US"/>
              </w:rPr>
              <w:t>планування та забудови населених пунктів</w:t>
            </w:r>
            <w:r w:rsidRPr="00256DFF">
              <w:rPr>
                <w:szCs w:val="24"/>
                <w:lang w:eastAsia="en-US"/>
              </w:rPr>
              <w:t>N 173 від 19.06.96</w:t>
            </w:r>
            <w:r>
              <w:rPr>
                <w:szCs w:val="24"/>
                <w:lang w:eastAsia="en-US"/>
              </w:rPr>
              <w:t xml:space="preserve">, </w:t>
            </w:r>
            <w:r w:rsidRPr="00162165">
              <w:rPr>
                <w:szCs w:val="24"/>
                <w:lang w:eastAsia="en-US"/>
              </w:rPr>
              <w:t xml:space="preserve">ДБН Б.2.4-3-95 </w:t>
            </w:r>
            <w:r>
              <w:rPr>
                <w:szCs w:val="24"/>
                <w:lang w:eastAsia="en-US"/>
              </w:rPr>
              <w:t>Г</w:t>
            </w:r>
            <w:r w:rsidRPr="00162165">
              <w:rPr>
                <w:szCs w:val="24"/>
                <w:lang w:eastAsia="en-US"/>
              </w:rPr>
              <w:t>енерал</w:t>
            </w:r>
            <w:r w:rsidRPr="00162165">
              <w:rPr>
                <w:szCs w:val="24"/>
                <w:lang w:eastAsia="en-US"/>
              </w:rPr>
              <w:t>ь</w:t>
            </w:r>
            <w:r w:rsidRPr="00162165">
              <w:rPr>
                <w:szCs w:val="24"/>
                <w:lang w:eastAsia="en-US"/>
              </w:rPr>
              <w:t>ні плани сільськогосподарських</w:t>
            </w:r>
          </w:p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162165">
              <w:rPr>
                <w:szCs w:val="24"/>
                <w:lang w:eastAsia="en-US"/>
              </w:rPr>
              <w:t xml:space="preserve"> підприємств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2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Площа земельної ділянки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360-92**, СНиП 2.11.01-85* </w:t>
            </w:r>
          </w:p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Згідно </w:t>
            </w:r>
            <w:r w:rsidRPr="00672182"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 xml:space="preserve">СП </w:t>
            </w:r>
            <w:r w:rsidRPr="00672182">
              <w:rPr>
                <w:szCs w:val="24"/>
                <w:lang w:eastAsia="en-US"/>
              </w:rPr>
              <w:t>планування та забудови населених пунктів</w:t>
            </w:r>
            <w:r w:rsidRPr="00256DFF">
              <w:rPr>
                <w:szCs w:val="24"/>
                <w:lang w:eastAsia="en-US"/>
              </w:rPr>
              <w:t>N 173 від 19.06.96</w:t>
            </w:r>
          </w:p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«Складские здания», ДБН В.2.2-11-2002 </w:t>
            </w:r>
          </w:p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«Підприємства побутового обслугов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ван- ня. Основні положення» та згідно з профільним ДБН за типом об’єкту. </w:t>
            </w:r>
          </w:p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для об’єктів громадської забудови – згідно ДБН  360-92** табл.6.1. та </w:t>
            </w:r>
            <w:r w:rsidRPr="00162165">
              <w:rPr>
                <w:szCs w:val="24"/>
                <w:lang w:eastAsia="en-US"/>
              </w:rPr>
              <w:t xml:space="preserve">ДБН Б.2.4-3-95 </w:t>
            </w:r>
            <w:r>
              <w:rPr>
                <w:szCs w:val="24"/>
                <w:lang w:eastAsia="en-US"/>
              </w:rPr>
              <w:t>Г</w:t>
            </w:r>
            <w:r w:rsidRPr="00162165">
              <w:rPr>
                <w:szCs w:val="24"/>
                <w:lang w:eastAsia="en-US"/>
              </w:rPr>
              <w:t>енеральні плани сільськ</w:t>
            </w:r>
            <w:r w:rsidRPr="00162165">
              <w:rPr>
                <w:szCs w:val="24"/>
                <w:lang w:eastAsia="en-US"/>
              </w:rPr>
              <w:t>о</w:t>
            </w:r>
            <w:r w:rsidRPr="00162165">
              <w:rPr>
                <w:szCs w:val="24"/>
                <w:lang w:eastAsia="en-US"/>
              </w:rPr>
              <w:t>господарських підприємств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Гранично допустима висота будівель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16216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</w:t>
            </w:r>
            <w:r w:rsidRPr="00162165">
              <w:rPr>
                <w:szCs w:val="24"/>
                <w:lang w:eastAsia="en-US"/>
              </w:rPr>
              <w:t xml:space="preserve">ДБН Б.2.4-3-95 </w:t>
            </w:r>
            <w:r>
              <w:rPr>
                <w:szCs w:val="24"/>
                <w:lang w:eastAsia="en-US"/>
              </w:rPr>
              <w:t>Г</w:t>
            </w:r>
            <w:r w:rsidRPr="00162165">
              <w:rPr>
                <w:szCs w:val="24"/>
                <w:lang w:eastAsia="en-US"/>
              </w:rPr>
              <w:t>енеральні плани сільськогосподарських</w:t>
            </w:r>
          </w:p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162165">
              <w:rPr>
                <w:szCs w:val="24"/>
                <w:lang w:eastAsia="en-US"/>
              </w:rPr>
              <w:t xml:space="preserve"> Підприємств</w:t>
            </w:r>
            <w:r>
              <w:rPr>
                <w:szCs w:val="24"/>
                <w:lang w:eastAsia="en-US"/>
              </w:rPr>
              <w:t>,</w:t>
            </w:r>
            <w:r w:rsidRPr="003E1A45">
              <w:rPr>
                <w:szCs w:val="24"/>
                <w:lang w:eastAsia="en-US"/>
              </w:rPr>
              <w:t xml:space="preserve"> СНиП 2.11.01-85* «Складские здания»; ДБН В.2.2-11-2002 «Підприємства побутового о</w:t>
            </w:r>
            <w:r w:rsidRPr="003E1A45">
              <w:rPr>
                <w:szCs w:val="24"/>
                <w:lang w:eastAsia="en-US"/>
              </w:rPr>
              <w:t>б</w:t>
            </w:r>
            <w:r w:rsidRPr="003E1A45">
              <w:rPr>
                <w:szCs w:val="24"/>
                <w:lang w:eastAsia="en-US"/>
              </w:rPr>
              <w:t xml:space="preserve">слуговування. Основні положення» ДБН В.1.2-7-2008 «Основні вимоги до будівель і споруд. Пожежна безпека» </w:t>
            </w:r>
            <w:r w:rsidRPr="003E1A45">
              <w:rPr>
                <w:szCs w:val="24"/>
                <w:lang w:eastAsia="en-US"/>
              </w:rPr>
              <w:lastRenderedPageBreak/>
              <w:t>відповідно до передпроектних розр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>бок та згідно з профільним ДБН за т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 xml:space="preserve">пом об’єкту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допустимий відсоток заб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дови земельної ділянки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СНиП  2.11.01-85* «Складские здания», ДБН В.2.2-11-2002 «Підпр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 xml:space="preserve">ємства побутового обслуговуван-ня. Основні положення» відповідно до передпроектних розробок та згідно з профільним ДБН за типом об’єкту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5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допустима щільність нас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 xml:space="preserve">лення (для житлової забудови)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Не визначається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6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Відстані від об'єкта, який проектується, </w:t>
            </w:r>
          </w:p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До меж червоних ліній та ліній регул</w:t>
            </w:r>
            <w:r w:rsidRPr="003E1A45">
              <w:rPr>
                <w:szCs w:val="24"/>
                <w:lang w:eastAsia="en-US"/>
              </w:rPr>
              <w:t>ю</w:t>
            </w:r>
            <w:r w:rsidRPr="003E1A45">
              <w:rPr>
                <w:szCs w:val="24"/>
                <w:lang w:eastAsia="en-US"/>
              </w:rPr>
              <w:t xml:space="preserve">вання забудови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ДБН 360-92** та відповідно до передпроектних розробок з урах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ванням спеціалізованих норм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7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Планувальні обмеження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Відповідно до </w:t>
            </w:r>
          </w:p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Схеми зонування території. </w:t>
            </w:r>
          </w:p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Планувальні обмеження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8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Мінімально допустимі відстані від об'є</w:t>
            </w:r>
            <w:r w:rsidRPr="003E1A45">
              <w:rPr>
                <w:szCs w:val="24"/>
                <w:lang w:eastAsia="en-US"/>
              </w:rPr>
              <w:t>к</w:t>
            </w:r>
            <w:r w:rsidRPr="003E1A45">
              <w:rPr>
                <w:szCs w:val="24"/>
                <w:lang w:eastAsia="en-US"/>
              </w:rPr>
              <w:t>тів, які проектуються, до існуючих буд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 xml:space="preserve">нків та споруд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360-92**, СанПіН 173-96.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9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Охоронювані зони інженерних комунік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 xml:space="preserve">цій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360-92** додаток 8.1, 8.2; профільної нормативної документації та передпроектних розробок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10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необхідності проведення і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 xml:space="preserve">женерних вишукувань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А.2.1-1-2008 «Інженерні вишукування для будівництва»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11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Вимоги щодо благоустрою (в тому числі щодо відновлення благоустрою)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СанПіН 173-96  відповідно  до Передпроектних розробок згідно з профільним ДБН за типом об’єкту </w:t>
            </w:r>
          </w:p>
        </w:tc>
      </w:tr>
      <w:tr w:rsidR="00B02FE1" w:rsidRPr="006E1BD8" w:rsidTr="00B02FE1">
        <w:trPr>
          <w:trHeight w:val="31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12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Забезпечення умов транспортно- пішох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 xml:space="preserve">дного зв'язку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1" w:rsidRPr="003E1A45" w:rsidRDefault="00B02FE1" w:rsidP="00B02FE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Визначається згідно з ДБН 360-92** пп.7.26 – 7.42, ДБН В.2.3-5-2001 «В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лиці та дороги населених пунктів», та згідно передпроектних розробок </w:t>
            </w:r>
          </w:p>
        </w:tc>
      </w:tr>
    </w:tbl>
    <w:p w:rsidR="00AC5194" w:rsidRPr="003E1A45" w:rsidRDefault="00AC5194" w:rsidP="00743DCE">
      <w:pPr>
        <w:rPr>
          <w:sz w:val="28"/>
          <w:szCs w:val="28"/>
          <w:lang w:eastAsia="en-US"/>
        </w:rPr>
      </w:pPr>
    </w:p>
    <w:p w:rsidR="003A16FF" w:rsidRPr="003E1A45" w:rsidRDefault="003A16FF" w:rsidP="003A16FF">
      <w:pPr>
        <w:jc w:val="both"/>
        <w:rPr>
          <w:sz w:val="28"/>
          <w:szCs w:val="28"/>
          <w:lang w:eastAsia="en-US"/>
        </w:rPr>
      </w:pPr>
      <w:r w:rsidRPr="003E1A45">
        <w:rPr>
          <w:sz w:val="28"/>
          <w:szCs w:val="28"/>
          <w:lang w:eastAsia="en-US"/>
        </w:rPr>
        <w:t>Більш детально вимоги і режими використання земель</w:t>
      </w:r>
      <w:r w:rsidR="00CF5F3B" w:rsidRPr="003E1A45">
        <w:rPr>
          <w:sz w:val="28"/>
          <w:szCs w:val="28"/>
          <w:lang w:eastAsia="en-US"/>
        </w:rPr>
        <w:t xml:space="preserve"> селища</w:t>
      </w:r>
      <w:r w:rsidRPr="003E1A45">
        <w:rPr>
          <w:sz w:val="28"/>
          <w:szCs w:val="28"/>
          <w:lang w:eastAsia="en-US"/>
        </w:rPr>
        <w:t>, що підпадають у зону д</w:t>
      </w:r>
      <w:r w:rsidR="00CF5F3B" w:rsidRPr="003E1A45">
        <w:rPr>
          <w:sz w:val="28"/>
          <w:szCs w:val="28"/>
          <w:lang w:eastAsia="en-US"/>
        </w:rPr>
        <w:t>і</w:t>
      </w:r>
      <w:r w:rsidRPr="003E1A45">
        <w:rPr>
          <w:sz w:val="28"/>
          <w:szCs w:val="28"/>
          <w:lang w:eastAsia="en-US"/>
        </w:rPr>
        <w:t>ї планувальних обмежень, розглянуті у розділі 10.</w:t>
      </w:r>
    </w:p>
    <w:p w:rsidR="003A16FF" w:rsidRPr="003E1A45" w:rsidRDefault="003A16FF" w:rsidP="003A16FF">
      <w:pPr>
        <w:jc w:val="both"/>
        <w:rPr>
          <w:sz w:val="28"/>
          <w:szCs w:val="28"/>
          <w:lang w:eastAsia="en-US"/>
        </w:rPr>
      </w:pPr>
    </w:p>
    <w:p w:rsidR="00737B01" w:rsidRPr="003E1A45" w:rsidRDefault="00737B01" w:rsidP="00737B01">
      <w:pPr>
        <w:pStyle w:val="1"/>
        <w:rPr>
          <w:rFonts w:ascii="Times New Roman" w:hAnsi="Times New Roman"/>
          <w:sz w:val="28"/>
          <w:szCs w:val="28"/>
          <w:lang w:val="uk-UA"/>
        </w:rPr>
      </w:pPr>
      <w:bookmarkStart w:id="130" w:name="_Toc405802032"/>
      <w:bookmarkStart w:id="131" w:name="_Toc495141163"/>
      <w:bookmarkEnd w:id="120"/>
      <w:bookmarkEnd w:id="121"/>
      <w:r w:rsidRPr="003E1A45">
        <w:rPr>
          <w:rFonts w:ascii="Times New Roman" w:hAnsi="Times New Roman"/>
          <w:sz w:val="28"/>
          <w:szCs w:val="28"/>
          <w:lang w:val="uk-UA"/>
        </w:rPr>
        <w:t>ХV</w:t>
      </w:r>
      <w:r w:rsidR="00165E40">
        <w:rPr>
          <w:rFonts w:ascii="Times New Roman" w:hAnsi="Times New Roman"/>
          <w:sz w:val="28"/>
          <w:szCs w:val="28"/>
          <w:lang w:val="uk-UA"/>
        </w:rPr>
        <w:t>І</w:t>
      </w:r>
      <w:r w:rsidR="00830B01">
        <w:rPr>
          <w:rFonts w:ascii="Times New Roman" w:hAnsi="Times New Roman"/>
          <w:sz w:val="28"/>
          <w:szCs w:val="28"/>
          <w:lang w:val="uk-UA"/>
        </w:rPr>
        <w:t>І</w:t>
      </w:r>
      <w:r w:rsidRPr="003E1A45">
        <w:rPr>
          <w:rFonts w:ascii="Times New Roman" w:hAnsi="Times New Roman"/>
          <w:sz w:val="28"/>
          <w:szCs w:val="28"/>
          <w:lang w:val="uk-UA"/>
        </w:rPr>
        <w:t>.ВНЕСЕННЯ ДОПОВНЕНЬ ТА ЗМІН ДО ЗОНІНГУ</w:t>
      </w:r>
      <w:bookmarkEnd w:id="130"/>
      <w:bookmarkEnd w:id="131"/>
    </w:p>
    <w:p w:rsidR="00737B01" w:rsidRPr="003E1A45" w:rsidRDefault="00737B01" w:rsidP="00737B01">
      <w:pPr>
        <w:pStyle w:val="20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132" w:name="_Toc405802033"/>
      <w:bookmarkStart w:id="133" w:name="_Toc495141164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Підстави та порядок внесення доповнень та змін до зонінгу</w:t>
      </w:r>
      <w:bookmarkEnd w:id="132"/>
      <w:bookmarkEnd w:id="133"/>
    </w:p>
    <w:p w:rsidR="00737B01" w:rsidRPr="003E1A45" w:rsidRDefault="00737B01" w:rsidP="00737B01">
      <w:pPr>
        <w:ind w:firstLine="709"/>
        <w:jc w:val="both"/>
        <w:rPr>
          <w:sz w:val="28"/>
          <w:szCs w:val="28"/>
        </w:rPr>
      </w:pPr>
      <w:bookmarkStart w:id="134" w:name="_Hlk495050205"/>
      <w:r w:rsidRPr="003E1A45">
        <w:rPr>
          <w:sz w:val="28"/>
          <w:szCs w:val="28"/>
        </w:rPr>
        <w:t>Підставами для розгляду питань про внесення змін до зонінгу  може бути:</w:t>
      </w:r>
    </w:p>
    <w:p w:rsidR="00737B01" w:rsidRPr="001102A1" w:rsidRDefault="00737B01" w:rsidP="007129BB">
      <w:pPr>
        <w:pStyle w:val="aff2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невідповідність генеральному плану міста, нормативно-правовим актам, державним будівельним нормам;</w:t>
      </w:r>
    </w:p>
    <w:p w:rsidR="00737B01" w:rsidRPr="001102A1" w:rsidRDefault="00737B01" w:rsidP="007129BB">
      <w:pPr>
        <w:pStyle w:val="aff2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пропозиції щодо зміни меж територіальних зон, зміни містобудівних регл</w:t>
      </w:r>
      <w:r w:rsidRPr="001102A1">
        <w:rPr>
          <w:rFonts w:ascii="Times New Roman" w:hAnsi="Times New Roman"/>
          <w:sz w:val="28"/>
          <w:szCs w:val="28"/>
        </w:rPr>
        <w:t>а</w:t>
      </w:r>
      <w:r w:rsidRPr="001102A1">
        <w:rPr>
          <w:rFonts w:ascii="Times New Roman" w:hAnsi="Times New Roman"/>
          <w:sz w:val="28"/>
          <w:szCs w:val="28"/>
        </w:rPr>
        <w:t>ментів;</w:t>
      </w:r>
    </w:p>
    <w:p w:rsidR="00737B01" w:rsidRPr="001102A1" w:rsidRDefault="00737B01" w:rsidP="007129BB">
      <w:pPr>
        <w:pStyle w:val="aff2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пропозиції (доручення, розпорядження, рішення) що направляються до мі</w:t>
      </w:r>
      <w:r w:rsidRPr="001102A1">
        <w:rPr>
          <w:rFonts w:ascii="Times New Roman" w:hAnsi="Times New Roman"/>
          <w:sz w:val="28"/>
          <w:szCs w:val="28"/>
        </w:rPr>
        <w:t>с</w:t>
      </w:r>
      <w:r w:rsidRPr="001102A1">
        <w:rPr>
          <w:rFonts w:ascii="Times New Roman" w:hAnsi="Times New Roman"/>
          <w:sz w:val="28"/>
          <w:szCs w:val="28"/>
        </w:rPr>
        <w:t>цевого спеціально уповноваженого  органу з питань містобудування та  а</w:t>
      </w:r>
      <w:r w:rsidRPr="001102A1">
        <w:rPr>
          <w:rFonts w:ascii="Times New Roman" w:hAnsi="Times New Roman"/>
          <w:sz w:val="28"/>
          <w:szCs w:val="28"/>
        </w:rPr>
        <w:t>р</w:t>
      </w:r>
      <w:r w:rsidRPr="001102A1">
        <w:rPr>
          <w:rFonts w:ascii="Times New Roman" w:hAnsi="Times New Roman"/>
          <w:sz w:val="28"/>
          <w:szCs w:val="28"/>
        </w:rPr>
        <w:t>хітектури;</w:t>
      </w:r>
    </w:p>
    <w:p w:rsidR="001102A1" w:rsidRPr="001102A1" w:rsidRDefault="001102A1" w:rsidP="007129BB">
      <w:pPr>
        <w:pStyle w:val="aff2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 xml:space="preserve">звернення органів державної влади щодо внесення змін до Зонінгу відносно розташування об’єктів будівництва державного значення; </w:t>
      </w:r>
    </w:p>
    <w:p w:rsidR="001102A1" w:rsidRPr="001102A1" w:rsidRDefault="001102A1" w:rsidP="007129BB">
      <w:pPr>
        <w:pStyle w:val="aff2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 xml:space="preserve">звернення органів виконавчої влади щодо внесення змін до Зонінгу відносно розташування об’єктів будівництва муніципального значення; </w:t>
      </w:r>
    </w:p>
    <w:p w:rsidR="001102A1" w:rsidRPr="001102A1" w:rsidRDefault="001102A1" w:rsidP="007129BB">
      <w:pPr>
        <w:pStyle w:val="aff2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lastRenderedPageBreak/>
        <w:t>рішення органів місцевого самоврядування у разі необхідності вдоскон</w:t>
      </w:r>
      <w:r w:rsidRPr="001102A1">
        <w:rPr>
          <w:rFonts w:ascii="Times New Roman" w:hAnsi="Times New Roman"/>
          <w:sz w:val="28"/>
          <w:szCs w:val="28"/>
        </w:rPr>
        <w:t>а</w:t>
      </w:r>
      <w:r w:rsidRPr="001102A1">
        <w:rPr>
          <w:rFonts w:ascii="Times New Roman" w:hAnsi="Times New Roman"/>
          <w:sz w:val="28"/>
          <w:szCs w:val="28"/>
        </w:rPr>
        <w:t xml:space="preserve">лення порядку регулювання використання та забудови території; </w:t>
      </w:r>
    </w:p>
    <w:p w:rsidR="001102A1" w:rsidRPr="001102A1" w:rsidRDefault="001102A1" w:rsidP="007129BB">
      <w:pPr>
        <w:pStyle w:val="aff2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звернення фізичних та юридичних осіб, якщо є обґрунтовані підстави щодо реалізації положень Зонінгу які можуть привести до неефективного викор</w:t>
      </w:r>
      <w:r w:rsidRPr="001102A1">
        <w:rPr>
          <w:rFonts w:ascii="Times New Roman" w:hAnsi="Times New Roman"/>
          <w:sz w:val="28"/>
          <w:szCs w:val="28"/>
        </w:rPr>
        <w:t>и</w:t>
      </w:r>
      <w:r w:rsidRPr="001102A1">
        <w:rPr>
          <w:rFonts w:ascii="Times New Roman" w:hAnsi="Times New Roman"/>
          <w:sz w:val="28"/>
          <w:szCs w:val="28"/>
        </w:rPr>
        <w:t>стання земельних ділянок для містобудівних потреб та об’єктів будівництва, знижує їх вартість, перешкоджає реалізації прав і законних інтересів гром</w:t>
      </w:r>
      <w:r w:rsidRPr="001102A1">
        <w:rPr>
          <w:rFonts w:ascii="Times New Roman" w:hAnsi="Times New Roman"/>
          <w:sz w:val="28"/>
          <w:szCs w:val="28"/>
        </w:rPr>
        <w:t>а</w:t>
      </w:r>
      <w:r w:rsidRPr="001102A1">
        <w:rPr>
          <w:rFonts w:ascii="Times New Roman" w:hAnsi="Times New Roman"/>
          <w:sz w:val="28"/>
          <w:szCs w:val="28"/>
        </w:rPr>
        <w:t xml:space="preserve">дян та їх об’єднань; </w:t>
      </w:r>
    </w:p>
    <w:p w:rsidR="001102A1" w:rsidRPr="001102A1" w:rsidRDefault="001102A1" w:rsidP="007129BB">
      <w:pPr>
        <w:pStyle w:val="aff2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внесенням змін до генерального плану села, необхідністю врахування пр</w:t>
      </w:r>
      <w:r w:rsidRPr="001102A1">
        <w:rPr>
          <w:rFonts w:ascii="Times New Roman" w:hAnsi="Times New Roman"/>
          <w:sz w:val="28"/>
          <w:szCs w:val="28"/>
        </w:rPr>
        <w:t>о</w:t>
      </w:r>
      <w:r w:rsidRPr="001102A1">
        <w:rPr>
          <w:rFonts w:ascii="Times New Roman" w:hAnsi="Times New Roman"/>
          <w:sz w:val="28"/>
          <w:szCs w:val="28"/>
        </w:rPr>
        <w:t xml:space="preserve">позицій щодо забудови та землекористування. </w:t>
      </w:r>
    </w:p>
    <w:bookmarkEnd w:id="134"/>
    <w:p w:rsidR="00BB0D43" w:rsidRPr="003E1A45" w:rsidRDefault="00BB0D43" w:rsidP="00BB0D43">
      <w:pPr>
        <w:ind w:firstLine="53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Внесення доповнень та змін до зонінгу здійснюється шляхом прийняття відпові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них рішень місцевої ради.</w:t>
      </w:r>
    </w:p>
    <w:p w:rsidR="00BB0D43" w:rsidRPr="003E1A45" w:rsidRDefault="00BB0D43" w:rsidP="00BB0D43">
      <w:pPr>
        <w:ind w:firstLine="54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Відповідний спеціально уповноважений орган містобудування та архітектури 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зом з уповноваженим органом у сфері охорони навколишнього середовища, охорони культурної спадщини та підрозділів виконавчого органу місцевої влади  протягом  10 днів від дня надання пропозицій про внесення змін до зонінгу здійснює підготовку в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сновку з рекомендаціями щодо внесення змін до нього, або щодо їх відхилення. Цей висновок надається до виконавчого органу місцевої ради, який у двотижневий термін приймає рішення про підготовку проекту внесення змін або про відхилення таких  пропозицій. </w:t>
      </w:r>
    </w:p>
    <w:p w:rsidR="00BB0D43" w:rsidRPr="003E1A45" w:rsidRDefault="00BB0D43" w:rsidP="00BB0D43">
      <w:pPr>
        <w:ind w:firstLine="54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Проект зонінгу та проект змін до зонінгу  підлягає  громадським  слуханням та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твердженню у встановленому порядку.</w:t>
      </w:r>
    </w:p>
    <w:p w:rsidR="001D2664" w:rsidRPr="003E1A45" w:rsidRDefault="001D2664" w:rsidP="00830B01">
      <w:pPr>
        <w:jc w:val="both"/>
        <w:rPr>
          <w:b/>
          <w:sz w:val="28"/>
          <w:szCs w:val="28"/>
        </w:rPr>
      </w:pPr>
    </w:p>
    <w:p w:rsidR="001D2664" w:rsidRPr="003E1A45" w:rsidRDefault="001D2664" w:rsidP="003D2718">
      <w:pPr>
        <w:pStyle w:val="1"/>
        <w:pageBreakBefore/>
        <w:rPr>
          <w:rFonts w:ascii="Times New Roman" w:hAnsi="Times New Roman"/>
          <w:sz w:val="28"/>
          <w:szCs w:val="28"/>
          <w:lang w:val="uk-UA"/>
        </w:rPr>
      </w:pPr>
      <w:bookmarkStart w:id="135" w:name="_Toc404865691"/>
      <w:bookmarkStart w:id="136" w:name="_Toc495141165"/>
      <w:r w:rsidRPr="003E1A45">
        <w:rPr>
          <w:rFonts w:ascii="Times New Roman" w:hAnsi="Times New Roman"/>
          <w:sz w:val="28"/>
          <w:szCs w:val="28"/>
          <w:lang w:val="uk-UA"/>
        </w:rPr>
        <w:lastRenderedPageBreak/>
        <w:t>ХV</w:t>
      </w:r>
      <w:r w:rsidR="003D2718" w:rsidRPr="003E1A45">
        <w:rPr>
          <w:rFonts w:ascii="Times New Roman" w:hAnsi="Times New Roman"/>
          <w:sz w:val="28"/>
          <w:szCs w:val="28"/>
          <w:lang w:val="uk-UA"/>
        </w:rPr>
        <w:t>І</w:t>
      </w:r>
      <w:r w:rsidR="00165E40">
        <w:rPr>
          <w:rFonts w:ascii="Times New Roman" w:hAnsi="Times New Roman"/>
          <w:sz w:val="28"/>
          <w:szCs w:val="28"/>
          <w:lang w:val="uk-UA"/>
        </w:rPr>
        <w:t>І</w:t>
      </w:r>
      <w:r w:rsidR="00830B01">
        <w:rPr>
          <w:rFonts w:ascii="Times New Roman" w:hAnsi="Times New Roman"/>
          <w:sz w:val="28"/>
          <w:szCs w:val="28"/>
          <w:lang w:val="uk-UA"/>
        </w:rPr>
        <w:t>І</w:t>
      </w:r>
      <w:r w:rsidRPr="003E1A45">
        <w:rPr>
          <w:rFonts w:ascii="Times New Roman" w:hAnsi="Times New Roman"/>
          <w:sz w:val="28"/>
          <w:szCs w:val="28"/>
          <w:lang w:val="uk-UA"/>
        </w:rPr>
        <w:t>. ОСНОВНІ ТЕХНІКО-ЕКОНОМІЧНІ ПОКАЗНИКИ</w:t>
      </w:r>
      <w:bookmarkEnd w:id="135"/>
      <w:bookmarkEnd w:id="136"/>
    </w:p>
    <w:p w:rsidR="00FE2AFA" w:rsidRDefault="001D2664" w:rsidP="001D2664">
      <w:pPr>
        <w:spacing w:line="276" w:lineRule="auto"/>
        <w:ind w:firstLine="709"/>
        <w:rPr>
          <w:b/>
          <w:bCs/>
          <w:sz w:val="28"/>
          <w:szCs w:val="28"/>
        </w:rPr>
      </w:pPr>
      <w:r w:rsidRPr="003E1A45">
        <w:rPr>
          <w:b/>
          <w:bCs/>
          <w:sz w:val="28"/>
          <w:szCs w:val="28"/>
        </w:rPr>
        <w:t>Основні показники генерального плану населеного пункту</w:t>
      </w:r>
      <w:r w:rsidR="00FE2AFA">
        <w:rPr>
          <w:b/>
          <w:bCs/>
          <w:sz w:val="28"/>
          <w:szCs w:val="28"/>
        </w:rPr>
        <w:t xml:space="preserve"> </w:t>
      </w:r>
    </w:p>
    <w:p w:rsidR="001D2664" w:rsidRPr="003E1A45" w:rsidRDefault="00FE2AFA" w:rsidP="001D2664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Супротивна Балка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355"/>
        <w:gridCol w:w="1592"/>
        <w:gridCol w:w="1447"/>
        <w:gridCol w:w="1211"/>
        <w:gridCol w:w="37"/>
      </w:tblGrid>
      <w:tr w:rsidR="001D2664" w:rsidRPr="00396C24" w:rsidTr="00726963">
        <w:trPr>
          <w:trHeight w:val="695"/>
          <w:jc w:val="center"/>
        </w:trPr>
        <w:tc>
          <w:tcPr>
            <w:tcW w:w="301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10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</w:p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Показники </w:t>
            </w:r>
          </w:p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Одиниця</w:t>
            </w:r>
          </w:p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виміру </w:t>
            </w:r>
          </w:p>
        </w:tc>
        <w:tc>
          <w:tcPr>
            <w:tcW w:w="705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Існуючий </w:t>
            </w:r>
          </w:p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стан  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Етап 15-20 р. </w:t>
            </w:r>
          </w:p>
        </w:tc>
      </w:tr>
      <w:tr w:rsidR="001D2664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1</w:t>
            </w:r>
          </w:p>
        </w:tc>
        <w:tc>
          <w:tcPr>
            <w:tcW w:w="2610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4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5</w:t>
            </w:r>
          </w:p>
        </w:tc>
      </w:tr>
      <w:tr w:rsidR="005A782F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5A782F" w:rsidRPr="00396C24" w:rsidRDefault="005A782F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1.</w:t>
            </w:r>
          </w:p>
        </w:tc>
        <w:tc>
          <w:tcPr>
            <w:tcW w:w="2610" w:type="pct"/>
            <w:shd w:val="clear" w:color="auto" w:fill="auto"/>
          </w:tcPr>
          <w:p w:rsidR="005A782F" w:rsidRPr="00396C24" w:rsidRDefault="005A782F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Населення</w:t>
            </w:r>
          </w:p>
        </w:tc>
        <w:tc>
          <w:tcPr>
            <w:tcW w:w="776" w:type="pct"/>
            <w:shd w:val="clear" w:color="auto" w:fill="auto"/>
          </w:tcPr>
          <w:p w:rsidR="005A782F" w:rsidRPr="00396C24" w:rsidRDefault="005A782F" w:rsidP="005F0AA4">
            <w:pPr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тис. осіб</w:t>
            </w:r>
          </w:p>
        </w:tc>
        <w:tc>
          <w:tcPr>
            <w:tcW w:w="705" w:type="pct"/>
            <w:shd w:val="clear" w:color="auto" w:fill="auto"/>
          </w:tcPr>
          <w:p w:rsidR="005A782F" w:rsidRPr="00796680" w:rsidRDefault="00147DC3" w:rsidP="00AB13FF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0</w:t>
            </w:r>
            <w:r w:rsidR="00815F6D" w:rsidRPr="00796680">
              <w:rPr>
                <w:b/>
                <w:bCs/>
                <w:szCs w:val="24"/>
              </w:rPr>
              <w:t>,</w:t>
            </w:r>
            <w:r w:rsidRPr="00796680">
              <w:rPr>
                <w:b/>
                <w:bCs/>
                <w:szCs w:val="24"/>
              </w:rPr>
              <w:t>27</w:t>
            </w:r>
            <w:r w:rsidR="00AB13FF">
              <w:rPr>
                <w:b/>
                <w:bCs/>
                <w:szCs w:val="24"/>
              </w:rPr>
              <w:t>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5A782F" w:rsidRPr="00796680" w:rsidRDefault="00147DC3" w:rsidP="00B02FE1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0</w:t>
            </w:r>
            <w:r w:rsidR="00815F6D" w:rsidRPr="00796680">
              <w:rPr>
                <w:b/>
                <w:bCs/>
                <w:szCs w:val="24"/>
              </w:rPr>
              <w:t>,</w:t>
            </w:r>
            <w:r w:rsidR="00B02FE1">
              <w:rPr>
                <w:b/>
                <w:bCs/>
                <w:szCs w:val="24"/>
              </w:rPr>
              <w:t>485</w:t>
            </w:r>
          </w:p>
        </w:tc>
      </w:tr>
      <w:tr w:rsidR="005A782F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5A782F" w:rsidRPr="00396C24" w:rsidRDefault="005A782F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2.</w:t>
            </w:r>
          </w:p>
        </w:tc>
        <w:tc>
          <w:tcPr>
            <w:tcW w:w="2610" w:type="pct"/>
            <w:shd w:val="clear" w:color="auto" w:fill="auto"/>
          </w:tcPr>
          <w:p w:rsidR="005A782F" w:rsidRPr="00396C24" w:rsidRDefault="005A782F" w:rsidP="00396C24">
            <w:pPr>
              <w:ind w:left="43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Територія в межах населеного пункту, всього:</w:t>
            </w:r>
          </w:p>
        </w:tc>
        <w:tc>
          <w:tcPr>
            <w:tcW w:w="776" w:type="pct"/>
            <w:shd w:val="clear" w:color="auto" w:fill="auto"/>
          </w:tcPr>
          <w:p w:rsidR="005A782F" w:rsidRPr="00396C24" w:rsidRDefault="005A782F" w:rsidP="005F0AA4">
            <w:pPr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5A782F" w:rsidRPr="00796680" w:rsidRDefault="005A32D4" w:rsidP="00B02FE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268,6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5A782F" w:rsidRPr="00796680" w:rsidRDefault="005A32D4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381,34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Житлової  забудови,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96680" w:rsidRDefault="00726963" w:rsidP="004A2E72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796680" w:rsidRDefault="00726963" w:rsidP="004A2E72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садибної , у тому числі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644BB0" w:rsidP="00644BB0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796680" w:rsidRDefault="00644BB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47,37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96680" w:rsidRDefault="00644BB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64,22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індивідуальна садибна забудова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96680" w:rsidRDefault="00726963" w:rsidP="004A2E72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796680" w:rsidRDefault="00726963" w:rsidP="000150D4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блокована садибна забудова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96680" w:rsidRDefault="00726963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- 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796680" w:rsidRDefault="00726963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багатоквартирної**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96680" w:rsidRDefault="00726963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96680" w:rsidRDefault="00726963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Громадської  забудови,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46293C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46293C" w:rsidRDefault="0046293C">
            <w:pPr>
              <w:rPr>
                <w:b/>
                <w:bCs/>
                <w:szCs w:val="24"/>
              </w:rPr>
            </w:pPr>
            <w:r w:rsidRPr="0046293C">
              <w:rPr>
                <w:b/>
                <w:bCs/>
                <w:szCs w:val="24"/>
              </w:rPr>
              <w:t>5,26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46293C" w:rsidP="00396C24">
            <w:pPr>
              <w:ind w:left="792" w:hanging="432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С/г в</w:t>
            </w:r>
            <w:r w:rsidR="00726963" w:rsidRPr="00396C24">
              <w:rPr>
                <w:b/>
                <w:bCs/>
                <w:szCs w:val="24"/>
              </w:rPr>
              <w:t xml:space="preserve">иробничі,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46293C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46293C" w:rsidRDefault="00726963">
            <w:pPr>
              <w:rPr>
                <w:b/>
                <w:bCs/>
                <w:szCs w:val="24"/>
              </w:rPr>
            </w:pPr>
            <w:r w:rsidRPr="0046293C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46293C" w:rsidRDefault="0046293C">
            <w:pPr>
              <w:rPr>
                <w:b/>
                <w:bCs/>
                <w:szCs w:val="24"/>
              </w:rPr>
            </w:pPr>
            <w:r w:rsidRPr="0046293C">
              <w:rPr>
                <w:b/>
                <w:bCs/>
                <w:szCs w:val="24"/>
              </w:rPr>
              <w:t>17,71</w:t>
            </w:r>
          </w:p>
        </w:tc>
      </w:tr>
      <w:tr w:rsidR="0046293C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46293C" w:rsidRPr="00396C24" w:rsidRDefault="0046293C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46293C" w:rsidRPr="00396C24" w:rsidRDefault="0046293C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Транспортні, всього</w:t>
            </w:r>
          </w:p>
        </w:tc>
        <w:tc>
          <w:tcPr>
            <w:tcW w:w="776" w:type="pct"/>
            <w:shd w:val="clear" w:color="auto" w:fill="auto"/>
          </w:tcPr>
          <w:p w:rsidR="0046293C" w:rsidRPr="00396C24" w:rsidRDefault="0046293C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46293C" w:rsidRPr="007D0F21" w:rsidRDefault="007D0F21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46293C" w:rsidRPr="0046293C" w:rsidRDefault="0046293C">
            <w:pPr>
              <w:rPr>
                <w:b/>
                <w:bCs/>
                <w:szCs w:val="24"/>
              </w:rPr>
            </w:pPr>
            <w:r w:rsidRPr="0046293C">
              <w:rPr>
                <w:b/>
                <w:bCs/>
                <w:szCs w:val="24"/>
              </w:rPr>
              <w:t>1,39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Комунальні,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A21E5B" w:rsidP="00A21E5B">
            <w:pPr>
              <w:tabs>
                <w:tab w:val="left" w:pos="454"/>
                <w:tab w:val="center" w:pos="615"/>
              </w:tabs>
              <w:jc w:val="left"/>
              <w:rPr>
                <w:b/>
                <w:bCs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ab/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46293C" w:rsidRDefault="0046293C">
            <w:pPr>
              <w:rPr>
                <w:b/>
                <w:bCs/>
                <w:szCs w:val="24"/>
              </w:rPr>
            </w:pPr>
            <w:r w:rsidRPr="0046293C">
              <w:rPr>
                <w:b/>
                <w:bCs/>
                <w:szCs w:val="24"/>
              </w:rPr>
              <w:t>3,84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Складські,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  <w:r w:rsidRPr="00147DC3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46293C" w:rsidRDefault="00726963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Транспортної  інфраструктури, всього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4D4CC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46293C" w:rsidRDefault="00726963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firstLine="631"/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 xml:space="preserve">  у т.ч. вулично-дорожньої мережі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796680" w:rsidRDefault="00B02FE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6,15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46293C" w:rsidRDefault="00B02FE1">
            <w:pPr>
              <w:rPr>
                <w:b/>
                <w:bCs/>
                <w:szCs w:val="24"/>
              </w:rPr>
            </w:pPr>
            <w:r w:rsidRPr="0046293C">
              <w:rPr>
                <w:b/>
                <w:bCs/>
                <w:szCs w:val="24"/>
              </w:rPr>
              <w:t>14,75</w:t>
            </w:r>
          </w:p>
        </w:tc>
      </w:tr>
      <w:tr w:rsidR="0046293C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46293C" w:rsidRPr="00396C24" w:rsidRDefault="0046293C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46293C" w:rsidRPr="00396C24" w:rsidRDefault="0046293C" w:rsidP="00396C24">
            <w:pPr>
              <w:ind w:firstLine="631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АЗС, СТО</w:t>
            </w:r>
          </w:p>
        </w:tc>
        <w:tc>
          <w:tcPr>
            <w:tcW w:w="776" w:type="pct"/>
            <w:shd w:val="clear" w:color="auto" w:fill="auto"/>
          </w:tcPr>
          <w:p w:rsidR="0046293C" w:rsidRPr="00396C24" w:rsidRDefault="0046293C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46293C" w:rsidRDefault="0046293C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46293C" w:rsidRPr="0046293C" w:rsidRDefault="0046293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0,61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 w:firstLine="176"/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 xml:space="preserve">  зовнішнього транспорту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  <w:r w:rsidRPr="00147DC3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46293C" w:rsidRDefault="00726963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 w:hanging="124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Ландшафтно-рекреаційні та озеленені,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46293C" w:rsidRDefault="00726963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 w:firstLine="276"/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 xml:space="preserve">у т.ч. загального користування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46293C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46293C" w:rsidRDefault="0046293C" w:rsidP="008770E7">
            <w:pPr>
              <w:rPr>
                <w:b/>
                <w:bCs/>
                <w:szCs w:val="24"/>
              </w:rPr>
            </w:pPr>
            <w:r w:rsidRPr="0046293C">
              <w:rPr>
                <w:b/>
                <w:bCs/>
                <w:szCs w:val="24"/>
              </w:rPr>
              <w:t>1,71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 w:firstLine="276"/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лісів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46293C" w:rsidRDefault="00726963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 w:firstLine="276"/>
              <w:jc w:val="left"/>
              <w:rPr>
                <w:szCs w:val="24"/>
              </w:rPr>
            </w:pPr>
            <w:r>
              <w:rPr>
                <w:szCs w:val="24"/>
              </w:rPr>
              <w:t>Інші озеленені території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46293C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46293C" w:rsidRDefault="0046293C">
            <w:pPr>
              <w:rPr>
                <w:b/>
                <w:bCs/>
                <w:szCs w:val="24"/>
              </w:rPr>
            </w:pPr>
            <w:r w:rsidRPr="0046293C">
              <w:rPr>
                <w:b/>
                <w:bCs/>
                <w:szCs w:val="24"/>
              </w:rPr>
              <w:t>7,79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Природно-заповідного фонду,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46293C" w:rsidRDefault="00726963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Водних поверхонь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644BB0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644BB0" w:rsidRDefault="00644BB0">
            <w:pPr>
              <w:rPr>
                <w:b/>
                <w:bCs/>
                <w:szCs w:val="24"/>
              </w:rPr>
            </w:pPr>
            <w:r w:rsidRPr="00644BB0">
              <w:rPr>
                <w:b/>
                <w:bCs/>
                <w:szCs w:val="24"/>
              </w:rPr>
              <w:t>11,13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46293C" w:rsidRDefault="00644BB0">
            <w:pPr>
              <w:rPr>
                <w:b/>
                <w:bCs/>
                <w:szCs w:val="24"/>
              </w:rPr>
            </w:pPr>
            <w:r w:rsidRPr="0046293C">
              <w:rPr>
                <w:b/>
                <w:bCs/>
                <w:szCs w:val="24"/>
              </w:rPr>
              <w:t>11,13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spacing w:line="276" w:lineRule="auto"/>
              <w:ind w:left="455" w:firstLine="276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сільськогосподарські угіддя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46293C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7D0F21" w:rsidRDefault="007D0F21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161,98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46293C" w:rsidRDefault="0046293C">
            <w:pPr>
              <w:rPr>
                <w:b/>
                <w:bCs/>
                <w:szCs w:val="24"/>
              </w:rPr>
            </w:pPr>
            <w:r w:rsidRPr="0046293C">
              <w:rPr>
                <w:b/>
                <w:bCs/>
                <w:szCs w:val="24"/>
              </w:rPr>
              <w:t>199,29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spacing w:line="276" w:lineRule="auto"/>
              <w:ind w:left="455" w:firstLine="276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інші території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147DC3" w:rsidRDefault="00726963" w:rsidP="008770E7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3.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3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Житловий фонд, всього: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bCs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32" w:hanging="432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непридатний житловий фонд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92"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vMerge w:val="restar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Розподіл житлового фонду по видах заб</w:t>
            </w:r>
            <w:r w:rsidRPr="00396C24">
              <w:rPr>
                <w:b/>
                <w:bCs/>
                <w:szCs w:val="24"/>
              </w:rPr>
              <w:t>у</w:t>
            </w:r>
            <w:r w:rsidRPr="00396C24">
              <w:rPr>
                <w:b/>
                <w:bCs/>
                <w:szCs w:val="24"/>
              </w:rPr>
              <w:t>дови: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  <w:r w:rsidRPr="00396C24">
              <w:rPr>
                <w:szCs w:val="24"/>
              </w:rPr>
              <w:t>Кількість квартир</w:t>
            </w:r>
          </w:p>
        </w:tc>
        <w:tc>
          <w:tcPr>
            <w:tcW w:w="705" w:type="pct"/>
            <w:shd w:val="clear" w:color="auto" w:fill="auto"/>
          </w:tcPr>
          <w:p w:rsidR="00726963" w:rsidRPr="00DD0A07" w:rsidRDefault="00DD0A07" w:rsidP="00A065A1">
            <w:pPr>
              <w:rPr>
                <w:b/>
                <w:bCs/>
                <w:szCs w:val="24"/>
              </w:rPr>
            </w:pPr>
            <w:r w:rsidRPr="00DD0A07">
              <w:rPr>
                <w:b/>
                <w:bCs/>
                <w:szCs w:val="24"/>
              </w:rPr>
              <w:t>1</w:t>
            </w:r>
            <w:r w:rsidR="00A065A1">
              <w:rPr>
                <w:b/>
                <w:bCs/>
                <w:szCs w:val="24"/>
              </w:rPr>
              <w:t>35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B02FE1" w:rsidP="000C06C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227</w:t>
            </w:r>
          </w:p>
        </w:tc>
      </w:tr>
      <w:tr w:rsidR="00726963" w:rsidRPr="00396C24" w:rsidTr="00726963">
        <w:trPr>
          <w:trHeight w:val="292"/>
          <w:jc w:val="center"/>
        </w:trPr>
        <w:tc>
          <w:tcPr>
            <w:tcW w:w="301" w:type="pct"/>
            <w:vMerge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vMerge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726963" w:rsidRPr="00DD0A07" w:rsidRDefault="00A065A1" w:rsidP="005F0AA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  <w:r w:rsidR="00DD0A07" w:rsidRPr="00DD0A07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B02FE1" w:rsidP="00A065A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22,7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садибна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DD0A07" w:rsidRDefault="00A065A1" w:rsidP="005F0AA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B02FE1" w:rsidP="000C06C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22,7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багатоквартирна**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DD0A07" w:rsidRDefault="00726963" w:rsidP="002E0030">
            <w:pPr>
              <w:rPr>
                <w:b/>
                <w:bCs/>
                <w:szCs w:val="24"/>
              </w:rPr>
            </w:pPr>
            <w:r w:rsidRPr="00DD0A07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726963" w:rsidP="002E0030">
            <w:pPr>
              <w:rPr>
                <w:b/>
                <w:bCs/>
                <w:szCs w:val="24"/>
              </w:rPr>
            </w:pPr>
            <w:r w:rsidRPr="00DD0A07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31" w:hanging="71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Середня житлова забезпеченість населення загальною площею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  <w:r w:rsidRPr="00396C24">
              <w:rPr>
                <w:szCs w:val="24"/>
              </w:rPr>
              <w:t>м</w:t>
            </w:r>
            <w:r w:rsidRPr="00396C24">
              <w:rPr>
                <w:szCs w:val="24"/>
                <w:vertAlign w:val="superscript"/>
              </w:rPr>
              <w:t>2</w:t>
            </w:r>
            <w:r w:rsidRPr="00396C24">
              <w:rPr>
                <w:szCs w:val="24"/>
              </w:rPr>
              <w:t>/чол.</w:t>
            </w:r>
          </w:p>
        </w:tc>
        <w:tc>
          <w:tcPr>
            <w:tcW w:w="705" w:type="pct"/>
            <w:shd w:val="clear" w:color="auto" w:fill="auto"/>
          </w:tcPr>
          <w:p w:rsidR="00726963" w:rsidRPr="00DD0A07" w:rsidRDefault="00A065A1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DD0A07" w:rsidRPr="00DD0A07">
              <w:rPr>
                <w:b/>
                <w:bCs/>
                <w:szCs w:val="24"/>
              </w:rPr>
              <w:t>9,</w:t>
            </w:r>
            <w:r>
              <w:rPr>
                <w:b/>
                <w:bCs/>
                <w:szCs w:val="24"/>
              </w:rPr>
              <w:t>0</w:t>
            </w:r>
            <w:r w:rsidR="00DD0A07" w:rsidRPr="00DD0A07">
              <w:rPr>
                <w:b/>
                <w:bCs/>
                <w:szCs w:val="24"/>
              </w:rPr>
              <w:t>9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B02FE1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46,8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Вибуття  житлового  фонду, всього: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непридатного 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szCs w:val="24"/>
              </w:rPr>
              <w:t xml:space="preserve">придатного  у зв'язку з реконструкцією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4.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Нове  житлове  будівництво, всього: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DD0A07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A065A1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7</w:t>
            </w:r>
            <w:r w:rsidR="00DD0A07" w:rsidRPr="007D0F21">
              <w:rPr>
                <w:b/>
                <w:bCs/>
                <w:szCs w:val="24"/>
              </w:rPr>
              <w:t>,7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одноквартирне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DD0A07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96680" w:rsidRDefault="00A065A1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796680" w:rsidRPr="00796680">
              <w:rPr>
                <w:b/>
                <w:bCs/>
                <w:szCs w:val="24"/>
              </w:rPr>
              <w:t>,7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багатоквартирне** 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  <w:r w:rsidRPr="00147DC3">
              <w:rPr>
                <w:b/>
                <w:bCs/>
                <w:color w:val="FF0000"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5.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szCs w:val="24"/>
              </w:rPr>
            </w:pPr>
            <w:r w:rsidRPr="00396C24">
              <w:rPr>
                <w:b/>
                <w:szCs w:val="24"/>
              </w:rPr>
              <w:t>Об`єкти громадського обслуговування: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дитячі  дошкільні  заклади,   всього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 місць</w:t>
            </w:r>
          </w:p>
        </w:tc>
        <w:tc>
          <w:tcPr>
            <w:tcW w:w="705" w:type="pct"/>
            <w:shd w:val="clear" w:color="auto" w:fill="auto"/>
          </w:tcPr>
          <w:p w:rsidR="00726963" w:rsidRPr="00796680" w:rsidRDefault="00726963" w:rsidP="00A065A1">
            <w:pPr>
              <w:tabs>
                <w:tab w:val="left" w:pos="394"/>
                <w:tab w:val="center" w:pos="615"/>
              </w:tabs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B02FE1" w:rsidRDefault="00B02FE1" w:rsidP="005D473C">
            <w:pPr>
              <w:rPr>
                <w:b/>
                <w:bCs/>
                <w:szCs w:val="24"/>
              </w:rPr>
            </w:pPr>
            <w:r w:rsidRPr="00B02FE1">
              <w:rPr>
                <w:b/>
                <w:bCs/>
                <w:szCs w:val="24"/>
              </w:rPr>
              <w:t>0,06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загальноосвітні  школи,   всього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 місць</w:t>
            </w:r>
          </w:p>
        </w:tc>
        <w:tc>
          <w:tcPr>
            <w:tcW w:w="705" w:type="pct"/>
            <w:shd w:val="clear" w:color="auto" w:fill="auto"/>
          </w:tcPr>
          <w:p w:rsidR="00726963" w:rsidRPr="00796680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B02FE1" w:rsidRDefault="00B02FE1" w:rsidP="002E0030">
            <w:pPr>
              <w:rPr>
                <w:b/>
                <w:bCs/>
                <w:szCs w:val="24"/>
              </w:rPr>
            </w:pPr>
            <w:r w:rsidRPr="00B02FE1">
              <w:rPr>
                <w:b/>
                <w:bCs/>
                <w:szCs w:val="24"/>
              </w:rPr>
              <w:t>0,04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лікарні, всього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 ліжок</w:t>
            </w: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342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поліклініки,  всього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 відвід</w:t>
            </w:r>
            <w:r w:rsidRPr="00396C24">
              <w:rPr>
                <w:szCs w:val="24"/>
              </w:rPr>
              <w:t>у</w:t>
            </w:r>
            <w:r w:rsidRPr="00396C24">
              <w:rPr>
                <w:szCs w:val="24"/>
              </w:rPr>
              <w:t>вань за зміну</w:t>
            </w: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амбулаторії,  всього   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7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фельдшерсько-акушерські пункти, всього*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D0F21" w:rsidP="005F0AA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26963" w:rsidRPr="00396C24">
              <w:rPr>
                <w:szCs w:val="24"/>
              </w:rPr>
              <w:t>б’єкт</w:t>
            </w: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1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1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пожежні  депо,  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D0F21" w:rsidP="005F0AA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26963" w:rsidRPr="00396C24">
              <w:rPr>
                <w:szCs w:val="24"/>
              </w:rPr>
              <w:t>б’єкт/</w:t>
            </w:r>
          </w:p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пожежних автомобілів</w:t>
            </w:r>
          </w:p>
        </w:tc>
        <w:tc>
          <w:tcPr>
            <w:tcW w:w="705" w:type="pct"/>
            <w:shd w:val="clear" w:color="auto" w:fill="auto"/>
          </w:tcPr>
          <w:p w:rsidR="00726963" w:rsidRPr="007D0F21" w:rsidRDefault="00C57937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C57937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6.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Вулично-дорожня  мережа та міський пас</w:t>
            </w:r>
            <w:r w:rsidRPr="00396C24">
              <w:rPr>
                <w:b/>
                <w:bCs/>
                <w:szCs w:val="24"/>
              </w:rPr>
              <w:t>а</w:t>
            </w:r>
            <w:r w:rsidRPr="00396C24">
              <w:rPr>
                <w:b/>
                <w:bCs/>
                <w:szCs w:val="24"/>
              </w:rPr>
              <w:t xml:space="preserve">жирський транспорт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Довжина вулиць і доріг, всього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7D0F21" w:rsidRDefault="00A065A1" w:rsidP="000150D4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6,5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644BB0" w:rsidP="00A065A1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14,75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у т. ч. магістральних  вулиць 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1831DF" w:rsidRDefault="00644BB0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4,2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831DF" w:rsidRDefault="00644BB0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4,2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>Щільність вулиць і доріг, всього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км/км2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у т. ч. магістральних  вулиць 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км/км2</w:t>
            </w:r>
          </w:p>
        </w:tc>
        <w:tc>
          <w:tcPr>
            <w:tcW w:w="705" w:type="pct"/>
            <w:shd w:val="clear" w:color="auto" w:fill="auto"/>
          </w:tcPr>
          <w:p w:rsidR="00726963" w:rsidRPr="00644BB0" w:rsidRDefault="00644BB0" w:rsidP="002E0030">
            <w:pPr>
              <w:rPr>
                <w:b/>
                <w:bCs/>
                <w:szCs w:val="24"/>
              </w:rPr>
            </w:pPr>
            <w:r w:rsidRPr="00644BB0">
              <w:rPr>
                <w:b/>
                <w:bCs/>
                <w:szCs w:val="24"/>
              </w:rPr>
              <w:t>1,1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644BB0" w:rsidRDefault="00644BB0" w:rsidP="002E0030">
            <w:pPr>
              <w:rPr>
                <w:b/>
                <w:bCs/>
                <w:szCs w:val="24"/>
              </w:rPr>
            </w:pPr>
            <w:r w:rsidRPr="00644BB0">
              <w:rPr>
                <w:b/>
                <w:bCs/>
                <w:szCs w:val="24"/>
              </w:rPr>
              <w:t>1,37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Довжина подвійного шляху ліній міського п</w:t>
            </w:r>
            <w:r w:rsidRPr="00396C24">
              <w:rPr>
                <w:b/>
                <w:bCs/>
                <w:szCs w:val="24"/>
              </w:rPr>
              <w:t>а</w:t>
            </w:r>
            <w:r w:rsidRPr="00396C24">
              <w:rPr>
                <w:b/>
                <w:bCs/>
                <w:szCs w:val="24"/>
              </w:rPr>
              <w:t>сажирського транспорту,  всього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у т. ч. автобуса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D0F21" w:rsidP="002E0030">
            <w:pPr>
              <w:rPr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7D0F21" w:rsidRDefault="007D0F21" w:rsidP="003C4F03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2,</w:t>
            </w:r>
            <w:r w:rsidR="003C4F03">
              <w:rPr>
                <w:b/>
                <w:bCs/>
                <w:szCs w:val="24"/>
              </w:rPr>
              <w:t>3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D0F21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4,0</w:t>
            </w:r>
          </w:p>
        </w:tc>
      </w:tr>
      <w:tr w:rsidR="00726963" w:rsidRPr="007D0F21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           тролейбуса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</w:tr>
      <w:tr w:rsidR="00726963" w:rsidRPr="007D0F21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firstLine="559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трамвая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</w:tr>
      <w:tr w:rsidR="00726963" w:rsidRPr="007D0F21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firstLine="559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швидкісного  трамвая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</w:tr>
      <w:tr w:rsidR="00726963" w:rsidRPr="007D0F21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firstLine="559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метрополітену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  <w:r w:rsidRPr="007D0F21">
              <w:rPr>
                <w:b/>
                <w:bCs/>
                <w:szCs w:val="24"/>
              </w:rPr>
              <w:t>-</w:t>
            </w:r>
          </w:p>
        </w:tc>
      </w:tr>
      <w:tr w:rsidR="00726963" w:rsidRPr="007D0F21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firstLine="559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міської залізниці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</w:tr>
      <w:tr w:rsidR="00726963" w:rsidRPr="007D0F21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Загальний рівень автомобілізації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</w:tr>
      <w:tr w:rsidR="00726963" w:rsidRPr="007D0F21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szCs w:val="24"/>
              </w:rPr>
            </w:pPr>
            <w:r w:rsidRPr="00396C24">
              <w:rPr>
                <w:szCs w:val="24"/>
              </w:rPr>
              <w:t xml:space="preserve">               у т. ч. легкових автомобілів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</w:tr>
      <w:tr w:rsidR="00726963" w:rsidRPr="007D0F21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Легкові автомобілі власників, що мешкатимуть у садибній забудові, будуть зберігатися на терит</w:t>
            </w:r>
            <w:r w:rsidRPr="00396C24">
              <w:rPr>
                <w:szCs w:val="24"/>
              </w:rPr>
              <w:t>о</w:t>
            </w:r>
            <w:r w:rsidRPr="00396C24">
              <w:rPr>
                <w:szCs w:val="24"/>
              </w:rPr>
              <w:t>рії цих земельних ділянок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D0F21" w:rsidRDefault="00726963" w:rsidP="002E0030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Кількість місць </w:t>
            </w:r>
            <w:r w:rsidRPr="00396C24">
              <w:rPr>
                <w:b/>
                <w:szCs w:val="24"/>
              </w:rPr>
              <w:t xml:space="preserve">постійного </w:t>
            </w:r>
            <w:r w:rsidRPr="00396C24">
              <w:rPr>
                <w:b/>
                <w:bCs/>
                <w:szCs w:val="24"/>
              </w:rPr>
              <w:t>зберігання легк</w:t>
            </w:r>
            <w:r w:rsidRPr="00396C24">
              <w:rPr>
                <w:b/>
                <w:bCs/>
                <w:szCs w:val="24"/>
              </w:rPr>
              <w:t>о</w:t>
            </w:r>
            <w:r w:rsidRPr="00396C24">
              <w:rPr>
                <w:b/>
                <w:bCs/>
                <w:szCs w:val="24"/>
              </w:rPr>
              <w:t>вих  автомобілів (мешкінців безсадибної жи</w:t>
            </w:r>
            <w:r w:rsidRPr="00396C24">
              <w:rPr>
                <w:b/>
                <w:bCs/>
                <w:szCs w:val="24"/>
              </w:rPr>
              <w:t>т</w:t>
            </w:r>
            <w:r w:rsidRPr="00396C24">
              <w:rPr>
                <w:b/>
                <w:bCs/>
                <w:szCs w:val="24"/>
              </w:rPr>
              <w:t>лової забудови)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од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408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         7.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Інженерне забезпечення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  <w:u w:val="single"/>
              </w:rPr>
            </w:pPr>
            <w:r w:rsidRPr="00396C24">
              <w:rPr>
                <w:b/>
                <w:bCs/>
                <w:szCs w:val="24"/>
              </w:rPr>
              <w:t>Водопостачання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Сумарний відпуск води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jc w:val="both"/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3</w:t>
            </w:r>
            <w:r w:rsidRPr="00396C24">
              <w:rPr>
                <w:szCs w:val="24"/>
              </w:rPr>
              <w:t>/</w:t>
            </w:r>
            <w:r>
              <w:rPr>
                <w:szCs w:val="24"/>
              </w:rPr>
              <w:t>рік</w:t>
            </w:r>
          </w:p>
        </w:tc>
        <w:tc>
          <w:tcPr>
            <w:tcW w:w="705" w:type="pct"/>
            <w:shd w:val="clear" w:color="auto" w:fill="auto"/>
          </w:tcPr>
          <w:p w:rsidR="00726963" w:rsidRPr="001831DF" w:rsidRDefault="00A065A1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  <w:r w:rsidR="001831DF" w:rsidRPr="001831DF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590" w:type="pct"/>
            <w:shd w:val="clear" w:color="auto" w:fill="auto"/>
          </w:tcPr>
          <w:p w:rsidR="00726963" w:rsidRPr="001831DF" w:rsidRDefault="00A065A1" w:rsidP="00A065A1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</w:t>
            </w:r>
            <w:r w:rsidR="001831DF" w:rsidRPr="001831DF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91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Потужність головних споруд водопроводу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D71C9">
            <w:pPr>
              <w:spacing w:line="276" w:lineRule="auto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3</w:t>
            </w:r>
            <w:r w:rsidRPr="00396C24">
              <w:rPr>
                <w:szCs w:val="24"/>
              </w:rPr>
              <w:t>/</w:t>
            </w:r>
            <w:r>
              <w:rPr>
                <w:szCs w:val="24"/>
              </w:rPr>
              <w:t>добу</w:t>
            </w:r>
          </w:p>
        </w:tc>
        <w:tc>
          <w:tcPr>
            <w:tcW w:w="705" w:type="pct"/>
            <w:shd w:val="clear" w:color="auto" w:fill="auto"/>
          </w:tcPr>
          <w:p w:rsidR="00726963" w:rsidRPr="001831DF" w:rsidRDefault="001831DF" w:rsidP="00A065A1">
            <w:pPr>
              <w:spacing w:line="276" w:lineRule="auto"/>
              <w:rPr>
                <w:b/>
                <w:bCs/>
                <w:szCs w:val="24"/>
              </w:rPr>
            </w:pPr>
            <w:r w:rsidRPr="001831DF">
              <w:rPr>
                <w:b/>
                <w:bCs/>
                <w:szCs w:val="24"/>
              </w:rPr>
              <w:t>0,0</w:t>
            </w:r>
            <w:r w:rsidR="00A065A1">
              <w:rPr>
                <w:b/>
                <w:bCs/>
                <w:szCs w:val="24"/>
              </w:rPr>
              <w:t>69</w:t>
            </w:r>
          </w:p>
        </w:tc>
        <w:tc>
          <w:tcPr>
            <w:tcW w:w="590" w:type="pct"/>
            <w:shd w:val="clear" w:color="auto" w:fill="auto"/>
          </w:tcPr>
          <w:p w:rsidR="00726963" w:rsidRPr="001831DF" w:rsidRDefault="001831DF" w:rsidP="001831DF">
            <w:pPr>
              <w:spacing w:line="276" w:lineRule="auto"/>
              <w:rPr>
                <w:b/>
                <w:bCs/>
                <w:szCs w:val="24"/>
              </w:rPr>
            </w:pPr>
            <w:r w:rsidRPr="001831DF">
              <w:rPr>
                <w:b/>
                <w:szCs w:val="24"/>
              </w:rPr>
              <w:t>0</w:t>
            </w:r>
            <w:r w:rsidR="00726963" w:rsidRPr="001831DF">
              <w:rPr>
                <w:b/>
                <w:szCs w:val="24"/>
              </w:rPr>
              <w:t>,</w:t>
            </w:r>
            <w:r w:rsidR="00A065A1">
              <w:rPr>
                <w:b/>
                <w:szCs w:val="24"/>
              </w:rPr>
              <w:t>13</w:t>
            </w:r>
            <w:r w:rsidRPr="001831DF">
              <w:rPr>
                <w:b/>
                <w:szCs w:val="24"/>
              </w:rPr>
              <w:t>4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>Каналізація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Загальне  надходження  стічних  вод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-/-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831DF" w:rsidRDefault="00726963" w:rsidP="001831DF">
            <w:pPr>
              <w:spacing w:line="276" w:lineRule="auto"/>
              <w:rPr>
                <w:b/>
                <w:bCs/>
                <w:szCs w:val="24"/>
              </w:rPr>
            </w:pPr>
            <w:r w:rsidRPr="001831DF">
              <w:rPr>
                <w:b/>
                <w:bCs/>
                <w:szCs w:val="24"/>
              </w:rPr>
              <w:t>0,</w:t>
            </w:r>
            <w:r w:rsidR="001831DF" w:rsidRPr="001831DF">
              <w:rPr>
                <w:b/>
                <w:bCs/>
                <w:szCs w:val="24"/>
              </w:rPr>
              <w:t>0</w:t>
            </w:r>
            <w:r w:rsidR="00A065A1">
              <w:rPr>
                <w:b/>
                <w:bCs/>
                <w:szCs w:val="24"/>
              </w:rPr>
              <w:t>67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Сумарна  потужність  очисних  споруд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 м</w:t>
            </w:r>
            <w:r w:rsidRPr="00396C24">
              <w:rPr>
                <w:szCs w:val="24"/>
                <w:vertAlign w:val="superscript"/>
              </w:rPr>
              <w:t>3</w:t>
            </w:r>
            <w:r w:rsidRPr="00396C24">
              <w:rPr>
                <w:szCs w:val="24"/>
              </w:rPr>
              <w:t>/рік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831DF" w:rsidRDefault="00A065A1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</w:t>
            </w:r>
            <w:r w:rsidR="001831DF" w:rsidRPr="001831DF">
              <w:rPr>
                <w:b/>
                <w:bCs/>
                <w:szCs w:val="24"/>
              </w:rPr>
              <w:t>,4</w:t>
            </w:r>
            <w:r>
              <w:rPr>
                <w:b/>
                <w:bCs/>
                <w:szCs w:val="24"/>
              </w:rPr>
              <w:t>5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Електропостачання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 w:firstLine="1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Сумарне  споживання  електроенергії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кВт х год. / рік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B4183B" w:rsidRDefault="00B4183B" w:rsidP="00850F2C">
            <w:pPr>
              <w:spacing w:line="276" w:lineRule="auto"/>
              <w:rPr>
                <w:b/>
                <w:bCs/>
                <w:szCs w:val="24"/>
                <w:lang w:val="ru-RU"/>
              </w:rPr>
            </w:pPr>
            <w:r w:rsidRPr="00B4183B">
              <w:rPr>
                <w:b/>
                <w:bCs/>
                <w:szCs w:val="24"/>
                <w:lang w:val="ru-RU"/>
              </w:rPr>
              <w:t>1</w:t>
            </w:r>
            <w:r w:rsidR="00850F2C">
              <w:rPr>
                <w:b/>
                <w:bCs/>
                <w:szCs w:val="24"/>
                <w:lang w:val="ru-RU"/>
              </w:rPr>
              <w:t>708470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Потужність джерел покриття  електронавант</w:t>
            </w:r>
            <w:r w:rsidRPr="00396C24">
              <w:rPr>
                <w:szCs w:val="24"/>
              </w:rPr>
              <w:t>а</w:t>
            </w:r>
            <w:r w:rsidRPr="00396C24">
              <w:rPr>
                <w:szCs w:val="24"/>
              </w:rPr>
              <w:t xml:space="preserve">жень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тис.кВт 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Теплопостачання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Потужність централізованих джерел тепла,  всь</w:t>
            </w:r>
            <w:r w:rsidRPr="00396C24">
              <w:rPr>
                <w:szCs w:val="24"/>
              </w:rPr>
              <w:t>о</w:t>
            </w:r>
            <w:r w:rsidRPr="00396C24">
              <w:rPr>
                <w:szCs w:val="24"/>
              </w:rPr>
              <w:t xml:space="preserve">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МВт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trHeight w:val="391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Подача тепла,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  <w:highlight w:val="red"/>
              </w:rPr>
            </w:pPr>
            <w:r w:rsidRPr="00396C24">
              <w:rPr>
                <w:szCs w:val="24"/>
              </w:rPr>
              <w:t>-/-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Газопостачання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33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761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Споживання газу, всього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lastRenderedPageBreak/>
              <w:t>8.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Інженерна підготовка та захист території</w:t>
            </w:r>
          </w:p>
          <w:p w:rsidR="00726963" w:rsidRPr="00396C24" w:rsidRDefault="00726963" w:rsidP="00396C2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Захист території від затоплення:</w:t>
            </w:r>
          </w:p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Площа;</w:t>
            </w:r>
          </w:p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Протяжність захисних споруд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  <w:p w:rsidR="00644BB0" w:rsidRDefault="00644BB0" w:rsidP="002E0030">
            <w:pPr>
              <w:spacing w:line="276" w:lineRule="auto"/>
              <w:rPr>
                <w:b/>
                <w:bCs/>
                <w:szCs w:val="24"/>
              </w:rPr>
            </w:pPr>
          </w:p>
          <w:p w:rsidR="00644BB0" w:rsidRPr="00396C24" w:rsidRDefault="00644BB0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  <w:p w:rsidR="003840E6" w:rsidRDefault="003840E6" w:rsidP="002E0030">
            <w:pPr>
              <w:spacing w:line="276" w:lineRule="auto"/>
              <w:rPr>
                <w:b/>
                <w:bCs/>
                <w:szCs w:val="24"/>
              </w:rPr>
            </w:pPr>
          </w:p>
          <w:p w:rsidR="00726963" w:rsidRPr="00396C24" w:rsidRDefault="00644BB0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0,5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Намив, підсипка території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Берегоукріплення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Пониження рівня ґрунтових вод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Регулювання русел рік / водойм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км/га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Протиерозійні, протизсувні, проти карстові зах</w:t>
            </w:r>
            <w:r w:rsidRPr="00396C24">
              <w:rPr>
                <w:bCs/>
                <w:szCs w:val="24"/>
              </w:rPr>
              <w:t>о</w:t>
            </w:r>
            <w:r w:rsidRPr="00396C24">
              <w:rPr>
                <w:bCs/>
                <w:szCs w:val="24"/>
              </w:rPr>
              <w:t>ди,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Освоєння заторфованих і заболочених територій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-/-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Освоєння територій із іншими складними  ум</w:t>
            </w:r>
            <w:r w:rsidRPr="00396C24">
              <w:rPr>
                <w:bCs/>
                <w:szCs w:val="24"/>
              </w:rPr>
              <w:t>о</w:t>
            </w:r>
            <w:r w:rsidRPr="00396C24">
              <w:rPr>
                <w:bCs/>
                <w:szCs w:val="24"/>
              </w:rPr>
              <w:t>вами:</w:t>
            </w:r>
          </w:p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протипросідні заходи;</w:t>
            </w:r>
          </w:p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сейсмічністю 7 балів і більше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-/-</w:t>
            </w:r>
          </w:p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-/-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 xml:space="preserve">Дощова каналізація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644BB0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0,5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 xml:space="preserve">Очисні споруди дощової каналізації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Одиниць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644BB0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9.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Санітарне очищення території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 w:firstLine="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Обсяги  твердих  побутових  відходів,  всього: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тис.т / рік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1831DF" w:rsidP="001831DF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A065A1">
              <w:rPr>
                <w:b/>
                <w:bCs/>
                <w:szCs w:val="24"/>
              </w:rPr>
              <w:t>,54</w:t>
            </w:r>
            <w:r>
              <w:rPr>
                <w:b/>
                <w:bCs/>
                <w:szCs w:val="24"/>
              </w:rPr>
              <w:t>4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Сміттєпереробні  заводи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Кількість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Одиниць  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Потужність  загальна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caps/>
                <w:szCs w:val="24"/>
              </w:rPr>
            </w:pPr>
            <w:r w:rsidRPr="00396C24">
              <w:rPr>
                <w:szCs w:val="24"/>
              </w:rPr>
              <w:t>тис.т/рік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Полігони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Кількість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Одиниць 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1831DF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Площа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 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1831DF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0,</w:t>
            </w:r>
            <w:r w:rsidR="001831DF">
              <w:rPr>
                <w:b/>
                <w:bCs/>
                <w:szCs w:val="24"/>
              </w:rPr>
              <w:t>1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61"/>
              <w:jc w:val="left"/>
              <w:rPr>
                <w:b/>
                <w:szCs w:val="24"/>
              </w:rPr>
            </w:pPr>
            <w:r w:rsidRPr="00396C24">
              <w:rPr>
                <w:b/>
                <w:szCs w:val="24"/>
              </w:rPr>
              <w:t>Звалища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Кількість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Одиниць 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Площа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 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</w:tbl>
    <w:p w:rsidR="00D6370B" w:rsidRPr="003E1A45" w:rsidRDefault="00D6370B" w:rsidP="000976A5">
      <w:pPr>
        <w:ind w:firstLine="709"/>
        <w:jc w:val="both"/>
        <w:rPr>
          <w:sz w:val="28"/>
          <w:szCs w:val="28"/>
        </w:rPr>
      </w:pPr>
    </w:p>
    <w:p w:rsidR="002A3742" w:rsidRPr="003E1A45" w:rsidRDefault="002A3742" w:rsidP="000976A5">
      <w:pPr>
        <w:ind w:firstLine="709"/>
        <w:jc w:val="both"/>
        <w:rPr>
          <w:sz w:val="28"/>
          <w:szCs w:val="28"/>
        </w:rPr>
      </w:pPr>
    </w:p>
    <w:p w:rsidR="00F737A3" w:rsidRPr="003E1A45" w:rsidRDefault="00F737A3" w:rsidP="00F737A3">
      <w:pPr>
        <w:pageBreakBefore/>
        <w:spacing w:before="3000"/>
        <w:ind w:firstLine="709"/>
        <w:rPr>
          <w:sz w:val="40"/>
          <w:szCs w:val="40"/>
        </w:rPr>
      </w:pPr>
      <w:r w:rsidRPr="003E1A45">
        <w:rPr>
          <w:sz w:val="40"/>
          <w:szCs w:val="40"/>
        </w:rPr>
        <w:lastRenderedPageBreak/>
        <w:t>ДОДАТКИ</w:t>
      </w:r>
    </w:p>
    <w:p w:rsidR="002A3742" w:rsidRPr="003E1A45" w:rsidRDefault="002A3742" w:rsidP="00F737A3">
      <w:pPr>
        <w:pageBreakBefore/>
        <w:spacing w:before="3000"/>
        <w:ind w:firstLine="709"/>
        <w:rPr>
          <w:sz w:val="40"/>
          <w:szCs w:val="40"/>
        </w:rPr>
      </w:pPr>
      <w:r w:rsidRPr="003E1A45">
        <w:rPr>
          <w:sz w:val="40"/>
          <w:szCs w:val="40"/>
        </w:rPr>
        <w:lastRenderedPageBreak/>
        <w:t>ГРАФІЧНІ МАТЕРІАЛИ</w:t>
      </w:r>
    </w:p>
    <w:p w:rsidR="00F737A3" w:rsidRPr="003E1A45" w:rsidRDefault="00F737A3" w:rsidP="00F737A3">
      <w:pPr>
        <w:pageBreakBefore/>
        <w:spacing w:before="3000"/>
        <w:ind w:firstLine="709"/>
        <w:rPr>
          <w:sz w:val="40"/>
          <w:szCs w:val="40"/>
        </w:rPr>
      </w:pPr>
      <w:r w:rsidRPr="003E1A45">
        <w:rPr>
          <w:sz w:val="40"/>
          <w:szCs w:val="40"/>
        </w:rPr>
        <w:lastRenderedPageBreak/>
        <w:t>ВИХІДНІ ДАНІ</w:t>
      </w:r>
    </w:p>
    <w:sectPr w:rsidR="00F737A3" w:rsidRPr="003E1A45" w:rsidSect="00221530">
      <w:footerReference w:type="default" r:id="rId75"/>
      <w:footerReference w:type="first" r:id="rId76"/>
      <w:pgSz w:w="11906" w:h="16838" w:code="9"/>
      <w:pgMar w:top="426" w:right="403" w:bottom="1276" w:left="1021" w:header="397" w:footer="397" w:gutter="0"/>
      <w:paperSrc w:first="267" w:other="267"/>
      <w:pgBorders>
        <w:top w:val="single" w:sz="12" w:space="0" w:color="auto"/>
        <w:left w:val="single" w:sz="12" w:space="0" w:color="auto"/>
        <w:right w:val="single" w:sz="12" w:space="0" w:color="auto"/>
      </w:pgBorders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FF" w:rsidRDefault="000912FF">
      <w:r>
        <w:separator/>
      </w:r>
    </w:p>
  </w:endnote>
  <w:endnote w:type="continuationSeparator" w:id="1">
    <w:p w:rsidR="000912FF" w:rsidRDefault="0009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1251 Ti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OST type B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" w:type="dxa"/>
        <w:right w:w="3" w:type="dxa"/>
      </w:tblCellMar>
      <w:tblLook w:val="0000"/>
    </w:tblPr>
    <w:tblGrid>
      <w:gridCol w:w="584"/>
      <w:gridCol w:w="567"/>
      <w:gridCol w:w="567"/>
      <w:gridCol w:w="567"/>
      <w:gridCol w:w="851"/>
      <w:gridCol w:w="567"/>
      <w:gridCol w:w="5954"/>
      <w:gridCol w:w="851"/>
    </w:tblGrid>
    <w:tr w:rsidR="00051731">
      <w:trPr>
        <w:cantSplit/>
        <w:trHeight w:hRule="exact" w:val="280"/>
        <w:jc w:val="center"/>
      </w:trPr>
      <w:tc>
        <w:tcPr>
          <w:tcW w:w="584" w:type="dxa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lang w:val="en-US"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Pr="00896B30" w:rsidRDefault="00051731" w:rsidP="00D248EC">
          <w:pPr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2017</w:t>
          </w:r>
        </w:p>
      </w:tc>
      <w:tc>
        <w:tcPr>
          <w:tcW w:w="5954" w:type="dxa"/>
          <w:vMerge w:val="restart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Default="00051731" w:rsidP="000E3F01">
          <w:pPr>
            <w:pStyle w:val="1"/>
            <w:rPr>
              <w:i/>
              <w:sz w:val="22"/>
              <w:lang w:val="uk-UA"/>
            </w:rPr>
          </w:pPr>
          <w:r>
            <w:rPr>
              <w:i/>
              <w:sz w:val="22"/>
              <w:lang w:val="ru-RU"/>
            </w:rPr>
            <w:t>ГП-25/С-ПЗ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8" w:space="0" w:color="auto"/>
            <w:right w:val="single" w:sz="12" w:space="0" w:color="auto"/>
          </w:tcBorders>
          <w:vAlign w:val="center"/>
        </w:tcPr>
        <w:p w:rsidR="00051731" w:rsidRDefault="00051731" w:rsidP="009744E5">
          <w:pPr>
            <w:pStyle w:val="5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uk-UA"/>
            </w:rPr>
            <w:t>Аркуш</w:t>
          </w:r>
        </w:p>
      </w:tc>
    </w:tr>
    <w:tr w:rsidR="00051731">
      <w:trPr>
        <w:cantSplit/>
        <w:trHeight w:hRule="exact" w:val="280"/>
        <w:jc w:val="center"/>
      </w:trPr>
      <w:tc>
        <w:tcPr>
          <w:tcW w:w="584" w:type="dxa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851" w:type="dxa"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051731" w:rsidRPr="00896B30" w:rsidRDefault="00051731" w:rsidP="009744E5"/>
      </w:tc>
      <w:tc>
        <w:tcPr>
          <w:tcW w:w="5954" w:type="dxa"/>
          <w:vMerge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851" w:type="dxa"/>
          <w:vMerge w:val="restart"/>
          <w:tcBorders>
            <w:top w:val="single" w:sz="8" w:space="0" w:color="auto"/>
            <w:left w:val="nil"/>
            <w:right w:val="single" w:sz="12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i/>
              <w:sz w:val="22"/>
              <w:lang w:val="en-US"/>
            </w:rPr>
          </w:pPr>
          <w:r>
            <w:rPr>
              <w:rStyle w:val="a7"/>
              <w:rFonts w:ascii="Arial" w:hAnsi="Arial"/>
              <w:i/>
              <w:sz w:val="22"/>
            </w:rPr>
            <w:fldChar w:fldCharType="begin"/>
          </w:r>
          <w:r>
            <w:rPr>
              <w:rStyle w:val="a7"/>
              <w:rFonts w:ascii="Arial" w:hAnsi="Arial"/>
              <w:i/>
              <w:sz w:val="22"/>
            </w:rPr>
            <w:instrText xml:space="preserve"> PAGE </w:instrText>
          </w:r>
          <w:r>
            <w:rPr>
              <w:rStyle w:val="a7"/>
              <w:rFonts w:ascii="Arial" w:hAnsi="Arial"/>
              <w:i/>
              <w:sz w:val="22"/>
            </w:rPr>
            <w:fldChar w:fldCharType="separate"/>
          </w:r>
          <w:r w:rsidR="00DD1467">
            <w:rPr>
              <w:rStyle w:val="a7"/>
              <w:rFonts w:ascii="Arial" w:hAnsi="Arial"/>
              <w:i/>
              <w:noProof/>
              <w:sz w:val="22"/>
            </w:rPr>
            <w:t>81</w:t>
          </w:r>
          <w:r>
            <w:rPr>
              <w:rStyle w:val="a7"/>
              <w:rFonts w:ascii="Arial" w:hAnsi="Arial"/>
              <w:i/>
              <w:sz w:val="22"/>
            </w:rPr>
            <w:fldChar w:fldCharType="end"/>
          </w:r>
        </w:p>
      </w:tc>
    </w:tr>
    <w:tr w:rsidR="00051731">
      <w:trPr>
        <w:cantSplit/>
        <w:trHeight w:hRule="exact" w:val="280"/>
        <w:jc w:val="center"/>
      </w:trPr>
      <w:tc>
        <w:tcPr>
          <w:tcW w:w="584" w:type="dxa"/>
          <w:tcBorders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Змін</w:t>
          </w: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Кіл-ть</w:t>
          </w: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Аркуш</w:t>
          </w: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Док</w:t>
          </w:r>
        </w:p>
      </w:tc>
      <w:tc>
        <w:tcPr>
          <w:tcW w:w="851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Підпис</w:t>
          </w: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Дата</w:t>
          </w:r>
        </w:p>
      </w:tc>
      <w:tc>
        <w:tcPr>
          <w:tcW w:w="5954" w:type="dxa"/>
          <w:vMerge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851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051731" w:rsidRDefault="00051731" w:rsidP="009744E5"/>
      </w:tc>
    </w:tr>
  </w:tbl>
  <w:p w:rsidR="00051731" w:rsidRDefault="00051731">
    <w:pPr>
      <w:pStyle w:val="a6"/>
      <w:rPr>
        <w:rFonts w:ascii="Arial" w:hAnsi="Arial"/>
        <w:i/>
        <w:sz w:val="3"/>
        <w:lang w:val="en-US"/>
      </w:rPr>
    </w:pPr>
    <w:r>
      <w:rPr>
        <w:rFonts w:ascii="Arial" w:hAnsi="Arial"/>
        <w:i/>
        <w:sz w:val="3"/>
        <w:lang w:val="en-US"/>
      </w:rPr>
      <w:t>andrgros</w:t>
    </w:r>
    <w:r w:rsidRPr="00682863">
      <w:rPr>
        <w:rFonts w:ascii="Arial" w:hAnsi="Arial"/>
        <w:i/>
        <w:sz w:val="3"/>
      </w:rPr>
      <w:t>@</w:t>
    </w:r>
    <w:r>
      <w:rPr>
        <w:rFonts w:ascii="Arial" w:hAnsi="Arial"/>
        <w:i/>
        <w:sz w:val="3"/>
        <w:lang w:val="en-US"/>
      </w:rPr>
      <w:t>mail</w:t>
    </w:r>
    <w:r w:rsidRPr="00682863">
      <w:rPr>
        <w:rFonts w:ascii="Arial" w:hAnsi="Arial"/>
        <w:i/>
        <w:sz w:val="3"/>
      </w:rPr>
      <w:t>.</w:t>
    </w:r>
    <w:r>
      <w:rPr>
        <w:rFonts w:ascii="Arial" w:hAnsi="Arial"/>
        <w:i/>
        <w:sz w:val="3"/>
        <w:lang w:val="en-US"/>
      </w:rPr>
      <w:t>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31" w:rsidRDefault="00051731">
    <w:pPr>
      <w:pStyle w:val="a6"/>
      <w:rPr>
        <w:rFonts w:ascii="Arial" w:hAnsi="Arial"/>
        <w:i/>
        <w:sz w:val="3"/>
        <w:lang w:val="en-US"/>
      </w:rPr>
    </w:pPr>
    <w:r>
      <w:rPr>
        <w:rFonts w:ascii="Arial" w:hAnsi="Arial"/>
        <w:i/>
        <w:sz w:val="3"/>
        <w:lang w:val="en-US"/>
      </w:rPr>
      <w:t>andrgos@mail.ru</w:t>
    </w:r>
  </w:p>
  <w:tbl>
    <w:tblPr>
      <w:tblW w:w="0" w:type="auto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" w:type="dxa"/>
        <w:right w:w="3" w:type="dxa"/>
      </w:tblCellMar>
      <w:tblLook w:val="0000"/>
    </w:tblPr>
    <w:tblGrid>
      <w:gridCol w:w="584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051731" w:rsidRPr="00E62DFA">
      <w:trPr>
        <w:cantSplit/>
        <w:trHeight w:hRule="exact" w:val="280"/>
      </w:trPr>
      <w:tc>
        <w:tcPr>
          <w:tcW w:w="584" w:type="dxa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lang w:val="en-US"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051731" w:rsidRPr="00896B30" w:rsidRDefault="00051731" w:rsidP="00D248EC">
          <w:pPr>
            <w:rPr>
              <w:rFonts w:ascii="Arial" w:hAnsi="Arial" w:cs="Arial"/>
              <w:i/>
              <w:sz w:val="20"/>
            </w:rPr>
          </w:pPr>
          <w:r w:rsidRPr="00896B30">
            <w:rPr>
              <w:rFonts w:ascii="Arial" w:hAnsi="Arial" w:cs="Arial"/>
              <w:i/>
              <w:sz w:val="20"/>
            </w:rPr>
            <w:t>20</w:t>
          </w:r>
          <w:r>
            <w:rPr>
              <w:rFonts w:ascii="Arial" w:hAnsi="Arial" w:cs="Arial"/>
              <w:i/>
              <w:sz w:val="20"/>
            </w:rPr>
            <w:t>17</w:t>
          </w: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:rsidR="00051731" w:rsidRPr="00E62DFA" w:rsidRDefault="00051731" w:rsidP="009744E5">
          <w:pPr>
            <w:pStyle w:val="3"/>
            <w:rPr>
              <w:lang w:val="uk-UA"/>
            </w:rPr>
          </w:pPr>
          <w:r>
            <w:rPr>
              <w:lang w:val="uk-UA"/>
            </w:rPr>
            <w:t>ГП-25/С</w:t>
          </w:r>
          <w:r w:rsidRPr="00E62DFA">
            <w:rPr>
              <w:lang w:val="uk-UA"/>
            </w:rPr>
            <w:t>-ПЗ</w:t>
          </w:r>
        </w:p>
        <w:p w:rsidR="00051731" w:rsidRPr="0058315D" w:rsidRDefault="00051731" w:rsidP="000F4099">
          <w:r w:rsidRPr="0058315D">
            <w:rPr>
              <w:sz w:val="20"/>
            </w:rPr>
            <w:t>«</w:t>
          </w:r>
          <w:r w:rsidRPr="00E62DFA">
            <w:rPr>
              <w:i/>
              <w:sz w:val="20"/>
            </w:rPr>
            <w:t>Г</w:t>
          </w:r>
          <w:r w:rsidRPr="0058315D">
            <w:rPr>
              <w:rFonts w:ascii="Arial" w:hAnsi="Arial"/>
              <w:i/>
              <w:sz w:val="19"/>
            </w:rPr>
            <w:t>енеральн</w:t>
          </w:r>
          <w:r>
            <w:rPr>
              <w:rFonts w:ascii="Arial" w:hAnsi="Arial"/>
              <w:i/>
              <w:sz w:val="19"/>
            </w:rPr>
            <w:t>ий</w:t>
          </w:r>
          <w:r w:rsidRPr="0058315D">
            <w:rPr>
              <w:rFonts w:ascii="Arial" w:hAnsi="Arial"/>
              <w:i/>
              <w:sz w:val="19"/>
            </w:rPr>
            <w:t xml:space="preserve"> план с</w:t>
          </w:r>
          <w:r>
            <w:rPr>
              <w:rFonts w:ascii="Arial" w:hAnsi="Arial"/>
              <w:i/>
              <w:sz w:val="19"/>
            </w:rPr>
            <w:t>.Супротивна Балка на території Супротивнобалкі</w:t>
          </w:r>
          <w:r>
            <w:rPr>
              <w:rFonts w:ascii="Arial" w:hAnsi="Arial"/>
              <w:i/>
              <w:sz w:val="19"/>
            </w:rPr>
            <w:t>в</w:t>
          </w:r>
          <w:r>
            <w:rPr>
              <w:rFonts w:ascii="Arial" w:hAnsi="Arial"/>
              <w:i/>
              <w:sz w:val="19"/>
            </w:rPr>
            <w:t xml:space="preserve">ської сільської ради Новосанжарського района </w:t>
          </w:r>
          <w:r w:rsidRPr="0058315D">
            <w:rPr>
              <w:rFonts w:ascii="Arial" w:hAnsi="Arial"/>
              <w:i/>
              <w:sz w:val="19"/>
            </w:rPr>
            <w:t>Полтавської обл.»</w:t>
          </w:r>
        </w:p>
      </w:tc>
    </w:tr>
    <w:tr w:rsidR="00051731" w:rsidRPr="00E62DFA">
      <w:trPr>
        <w:cantSplit/>
        <w:trHeight w:hRule="exact" w:val="280"/>
      </w:trPr>
      <w:tc>
        <w:tcPr>
          <w:tcW w:w="584" w:type="dxa"/>
          <w:tcBorders>
            <w:left w:val="single" w:sz="12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/>
      </w:tc>
      <w:tc>
        <w:tcPr>
          <w:tcW w:w="567" w:type="dxa"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/>
      </w:tc>
      <w:tc>
        <w:tcPr>
          <w:tcW w:w="567" w:type="dxa"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/>
      </w:tc>
      <w:tc>
        <w:tcPr>
          <w:tcW w:w="567" w:type="dxa"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/>
      </w:tc>
      <w:tc>
        <w:tcPr>
          <w:tcW w:w="851" w:type="dxa"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/>
      </w:tc>
      <w:tc>
        <w:tcPr>
          <w:tcW w:w="567" w:type="dxa"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/>
      </w:tc>
      <w:tc>
        <w:tcPr>
          <w:tcW w:w="6805" w:type="dxa"/>
          <w:gridSpan w:val="4"/>
          <w:vMerge/>
          <w:tcBorders>
            <w:left w:val="nil"/>
            <w:right w:val="single" w:sz="12" w:space="0" w:color="auto"/>
          </w:tcBorders>
        </w:tcPr>
        <w:p w:rsidR="00051731" w:rsidRPr="00E62DFA" w:rsidRDefault="00051731" w:rsidP="009744E5"/>
      </w:tc>
    </w:tr>
    <w:tr w:rsidR="00051731" w:rsidRPr="00E62DFA">
      <w:trPr>
        <w:cantSplit/>
        <w:trHeight w:hRule="exact" w:val="280"/>
      </w:trPr>
      <w:tc>
        <w:tcPr>
          <w:tcW w:w="584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Змін</w:t>
          </w:r>
        </w:p>
      </w:tc>
      <w:tc>
        <w:tcPr>
          <w:tcW w:w="56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 w:rsidRPr="00E62DFA">
            <w:rPr>
              <w:rFonts w:ascii="Arial" w:hAnsi="Arial"/>
              <w:b/>
              <w:sz w:val="16"/>
              <w:szCs w:val="16"/>
            </w:rPr>
            <w:t>К</w:t>
          </w:r>
          <w:r>
            <w:rPr>
              <w:rFonts w:ascii="Arial" w:hAnsi="Arial"/>
              <w:b/>
              <w:sz w:val="16"/>
              <w:szCs w:val="16"/>
            </w:rPr>
            <w:t>і</w:t>
          </w:r>
          <w:r w:rsidRPr="00E62DFA">
            <w:rPr>
              <w:rFonts w:ascii="Arial" w:hAnsi="Arial"/>
              <w:b/>
              <w:sz w:val="16"/>
              <w:szCs w:val="16"/>
            </w:rPr>
            <w:t>л</w:t>
          </w:r>
          <w:r>
            <w:rPr>
              <w:rFonts w:ascii="Arial" w:hAnsi="Arial"/>
              <w:b/>
              <w:sz w:val="16"/>
              <w:szCs w:val="16"/>
            </w:rPr>
            <w:t>-ть</w:t>
          </w:r>
        </w:p>
      </w:tc>
      <w:tc>
        <w:tcPr>
          <w:tcW w:w="56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Аркуш</w:t>
          </w:r>
        </w:p>
      </w:tc>
      <w:tc>
        <w:tcPr>
          <w:tcW w:w="56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 w:rsidRPr="00E62DFA">
            <w:rPr>
              <w:rFonts w:ascii="Arial" w:hAnsi="Arial"/>
              <w:b/>
              <w:sz w:val="16"/>
              <w:szCs w:val="16"/>
            </w:rPr>
            <w:t>Док</w:t>
          </w:r>
        </w:p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 w:rsidRPr="00E62DFA">
            <w:rPr>
              <w:rFonts w:ascii="Arial" w:hAnsi="Arial"/>
              <w:b/>
              <w:sz w:val="16"/>
              <w:szCs w:val="16"/>
            </w:rPr>
            <w:t>П</w:t>
          </w:r>
          <w:r>
            <w:rPr>
              <w:rFonts w:ascii="Arial" w:hAnsi="Arial"/>
              <w:b/>
              <w:sz w:val="16"/>
              <w:szCs w:val="16"/>
            </w:rPr>
            <w:t>і</w:t>
          </w:r>
          <w:r w:rsidRPr="00E62DFA">
            <w:rPr>
              <w:rFonts w:ascii="Arial" w:hAnsi="Arial"/>
              <w:b/>
              <w:sz w:val="16"/>
              <w:szCs w:val="16"/>
            </w:rPr>
            <w:t>дпис</w:t>
          </w:r>
        </w:p>
      </w:tc>
      <w:tc>
        <w:tcPr>
          <w:tcW w:w="56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>
          <w:pPr>
            <w:rPr>
              <w:rFonts w:ascii="Arial" w:hAnsi="Arial"/>
              <w:b/>
              <w:sz w:val="16"/>
              <w:szCs w:val="16"/>
            </w:rPr>
          </w:pPr>
          <w:r w:rsidRPr="00E62DFA">
            <w:rPr>
              <w:rFonts w:ascii="Arial" w:hAnsi="Arial"/>
              <w:b/>
              <w:sz w:val="16"/>
              <w:szCs w:val="16"/>
            </w:rPr>
            <w:t>Дата</w:t>
          </w:r>
        </w:p>
      </w:tc>
      <w:tc>
        <w:tcPr>
          <w:tcW w:w="6805" w:type="dxa"/>
          <w:gridSpan w:val="4"/>
          <w:vMerge/>
          <w:tcBorders>
            <w:left w:val="nil"/>
            <w:bottom w:val="single" w:sz="8" w:space="0" w:color="auto"/>
            <w:right w:val="single" w:sz="12" w:space="0" w:color="auto"/>
          </w:tcBorders>
        </w:tcPr>
        <w:p w:rsidR="00051731" w:rsidRPr="00E62DFA" w:rsidRDefault="00051731" w:rsidP="009744E5"/>
      </w:tc>
    </w:tr>
    <w:tr w:rsidR="00051731" w:rsidRPr="00E62DFA">
      <w:trPr>
        <w:cantSplit/>
        <w:trHeight w:hRule="exact" w:val="280"/>
      </w:trPr>
      <w:tc>
        <w:tcPr>
          <w:tcW w:w="1151" w:type="dxa"/>
          <w:gridSpan w:val="2"/>
          <w:tcBorders>
            <w:top w:val="single" w:sz="8" w:space="0" w:color="auto"/>
            <w:left w:val="single" w:sz="12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>
          <w:pPr>
            <w:pStyle w:val="20"/>
            <w:rPr>
              <w:lang w:val="uk-UA"/>
            </w:rPr>
          </w:pPr>
          <w:r w:rsidRPr="00E62DFA">
            <w:rPr>
              <w:lang w:val="uk-UA"/>
            </w:rPr>
            <w:t xml:space="preserve"> ГАП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051731" w:rsidRDefault="00051731" w:rsidP="00BB5651">
          <w:pPr>
            <w:pStyle w:val="a4"/>
            <w:tabs>
              <w:tab w:val="clear" w:pos="4153"/>
              <w:tab w:val="clear" w:pos="8306"/>
            </w:tabs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sz w:val="18"/>
            </w:rPr>
            <w:t>Шулик</w:t>
          </w:r>
        </w:p>
      </w:tc>
      <w:tc>
        <w:tcPr>
          <w:tcW w:w="851" w:type="dxa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051731" w:rsidRPr="00E62DFA" w:rsidRDefault="00051731" w:rsidP="009744E5">
          <w:pPr>
            <w:rPr>
              <w:sz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051731" w:rsidRPr="00736CBB" w:rsidRDefault="00051731" w:rsidP="009744E5">
          <w:pPr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051731" w:rsidRPr="00A56223" w:rsidRDefault="00051731" w:rsidP="009744E5">
          <w:pPr>
            <w:pStyle w:val="4"/>
            <w:rPr>
              <w:lang w:val="uk-UA"/>
            </w:rPr>
          </w:pPr>
          <w:r w:rsidRPr="00A56223">
            <w:rPr>
              <w:lang w:val="uk-UA"/>
            </w:rPr>
            <w:t>Пояснювальна записка</w:t>
          </w:r>
        </w:p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>
          <w:pPr>
            <w:rPr>
              <w:rFonts w:ascii="Arial" w:hAnsi="Arial"/>
              <w:b/>
              <w:sz w:val="18"/>
            </w:rPr>
          </w:pPr>
          <w:r w:rsidRPr="00E62DFA">
            <w:rPr>
              <w:rFonts w:ascii="Arial" w:hAnsi="Arial"/>
              <w:b/>
              <w:sz w:val="18"/>
            </w:rPr>
            <w:t>Стадия</w:t>
          </w:r>
        </w:p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736DD9" w:rsidRDefault="00051731" w:rsidP="009744E5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Аркуш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12" w:space="0" w:color="auto"/>
          </w:tcBorders>
          <w:vAlign w:val="center"/>
        </w:tcPr>
        <w:p w:rsidR="00051731" w:rsidRPr="00736DD9" w:rsidRDefault="00051731" w:rsidP="009744E5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Аркушів</w:t>
          </w:r>
        </w:p>
      </w:tc>
    </w:tr>
    <w:tr w:rsidR="00051731">
      <w:trPr>
        <w:cantSplit/>
        <w:trHeight w:hRule="exact" w:val="280"/>
      </w:trPr>
      <w:tc>
        <w:tcPr>
          <w:tcW w:w="1151" w:type="dxa"/>
          <w:gridSpan w:val="2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051731" w:rsidRPr="003235BE" w:rsidRDefault="00051731" w:rsidP="009744E5">
          <w:pPr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 xml:space="preserve"> Кер.гр.</w:t>
          </w:r>
        </w:p>
      </w:tc>
      <w:tc>
        <w:tcPr>
          <w:tcW w:w="1134" w:type="dxa"/>
          <w:gridSpan w:val="2"/>
          <w:tcBorders>
            <w:left w:val="nil"/>
            <w:right w:val="single" w:sz="8" w:space="0" w:color="auto"/>
          </w:tcBorders>
          <w:vAlign w:val="center"/>
        </w:tcPr>
        <w:p w:rsidR="00051731" w:rsidRPr="003235BE" w:rsidRDefault="00051731" w:rsidP="0058315D">
          <w:pPr>
            <w:pStyle w:val="a4"/>
            <w:tabs>
              <w:tab w:val="clear" w:pos="4153"/>
              <w:tab w:val="clear" w:pos="8306"/>
            </w:tabs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z w:val="19"/>
            </w:rPr>
            <w:t>Бородич</w:t>
          </w:r>
        </w:p>
      </w:tc>
      <w:tc>
        <w:tcPr>
          <w:tcW w:w="851" w:type="dxa"/>
          <w:tcBorders>
            <w:left w:val="nil"/>
            <w:right w:val="single" w:sz="8" w:space="0" w:color="auto"/>
          </w:tcBorders>
          <w:vAlign w:val="center"/>
        </w:tcPr>
        <w:p w:rsidR="00051731" w:rsidRPr="00E62DFA" w:rsidRDefault="00051731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051731" w:rsidRPr="00E62DFA" w:rsidRDefault="00051731" w:rsidP="009744E5"/>
      </w:tc>
      <w:tc>
        <w:tcPr>
          <w:tcW w:w="3969" w:type="dxa"/>
          <w:vMerge/>
          <w:tcBorders>
            <w:left w:val="nil"/>
            <w:right w:val="single" w:sz="8" w:space="0" w:color="auto"/>
          </w:tcBorders>
          <w:vAlign w:val="center"/>
        </w:tcPr>
        <w:p w:rsidR="00051731" w:rsidRPr="00E62DFA" w:rsidRDefault="00051731" w:rsidP="009744E5"/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C75CA5" w:rsidRDefault="00051731" w:rsidP="009744E5">
          <w:pPr>
            <w:rPr>
              <w:rFonts w:ascii="Arial" w:hAnsi="Arial"/>
              <w:i/>
              <w:sz w:val="22"/>
            </w:rPr>
          </w:pPr>
          <w:r>
            <w:rPr>
              <w:rFonts w:ascii="Arial" w:hAnsi="Arial"/>
              <w:i/>
              <w:sz w:val="22"/>
            </w:rPr>
            <w:t>ГП</w:t>
          </w:r>
        </w:p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051731" w:rsidRPr="00E62DFA" w:rsidRDefault="00051731" w:rsidP="009744E5">
          <w:pPr>
            <w:rPr>
              <w:rFonts w:ascii="Arial" w:hAnsi="Arial"/>
              <w:i/>
              <w:sz w:val="22"/>
            </w:rPr>
          </w:pPr>
          <w:r w:rsidRPr="00E62DFA">
            <w:rPr>
              <w:rFonts w:ascii="Arial" w:hAnsi="Arial"/>
              <w:i/>
              <w:sz w:val="22"/>
            </w:rPr>
            <w:t>1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12" w:space="0" w:color="auto"/>
          </w:tcBorders>
          <w:vAlign w:val="center"/>
        </w:tcPr>
        <w:p w:rsidR="00051731" w:rsidRDefault="00051731" w:rsidP="009744E5">
          <w:pPr>
            <w:rPr>
              <w:rStyle w:val="a7"/>
              <w:rFonts w:ascii="Arial" w:hAnsi="Arial"/>
              <w:i/>
              <w:sz w:val="22"/>
            </w:rPr>
          </w:pPr>
          <w:r>
            <w:rPr>
              <w:rStyle w:val="a7"/>
              <w:rFonts w:ascii="Arial" w:hAnsi="Arial"/>
              <w:i/>
              <w:sz w:val="22"/>
            </w:rPr>
            <w:t>82</w:t>
          </w:r>
        </w:p>
        <w:p w:rsidR="00051731" w:rsidRPr="007E74ED" w:rsidRDefault="00051731" w:rsidP="009744E5">
          <w:pPr>
            <w:rPr>
              <w:rFonts w:ascii="Arial" w:hAnsi="Arial"/>
              <w:i/>
              <w:sz w:val="22"/>
            </w:rPr>
          </w:pPr>
        </w:p>
      </w:tc>
    </w:tr>
    <w:tr w:rsidR="00051731">
      <w:trPr>
        <w:cantSplit/>
        <w:trHeight w:hRule="exact" w:val="280"/>
      </w:trPr>
      <w:tc>
        <w:tcPr>
          <w:tcW w:w="1151" w:type="dxa"/>
          <w:gridSpan w:val="2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 xml:space="preserve"> Склав</w:t>
          </w:r>
        </w:p>
      </w:tc>
      <w:tc>
        <w:tcPr>
          <w:tcW w:w="1134" w:type="dxa"/>
          <w:gridSpan w:val="2"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z w:val="18"/>
            </w:rPr>
            <w:t>Бородич</w:t>
          </w:r>
        </w:p>
      </w:tc>
      <w:tc>
        <w:tcPr>
          <w:tcW w:w="851" w:type="dxa"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051731" w:rsidRPr="00896B30" w:rsidRDefault="00051731" w:rsidP="009744E5">
          <w:pPr>
            <w:rPr>
              <w:rFonts w:ascii="Arial" w:hAnsi="Arial" w:cs="Arial"/>
              <w:b/>
              <w:i/>
            </w:rPr>
          </w:pPr>
        </w:p>
      </w:tc>
      <w:tc>
        <w:tcPr>
          <w:tcW w:w="3969" w:type="dxa"/>
          <w:vMerge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nil"/>
            <w:right w:val="single" w:sz="12" w:space="0" w:color="auto"/>
          </w:tcBorders>
          <w:vAlign w:val="center"/>
        </w:tcPr>
        <w:p w:rsidR="00051731" w:rsidRPr="00F12FF2" w:rsidRDefault="00051731" w:rsidP="000F4099">
          <w:pPr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ТОВ "ПОЛТАВА-ЕКОСЕРВІС"</w:t>
          </w:r>
        </w:p>
      </w:tc>
    </w:tr>
    <w:tr w:rsidR="00051731">
      <w:trPr>
        <w:cantSplit/>
        <w:trHeight w:hRule="exact" w:val="280"/>
      </w:trPr>
      <w:tc>
        <w:tcPr>
          <w:tcW w:w="1151" w:type="dxa"/>
          <w:gridSpan w:val="2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i/>
              <w:sz w:val="20"/>
            </w:rPr>
          </w:pPr>
        </w:p>
      </w:tc>
      <w:tc>
        <w:tcPr>
          <w:tcW w:w="1134" w:type="dxa"/>
          <w:gridSpan w:val="2"/>
          <w:tcBorders>
            <w:left w:val="nil"/>
            <w:right w:val="single" w:sz="8" w:space="0" w:color="auto"/>
          </w:tcBorders>
          <w:vAlign w:val="center"/>
        </w:tcPr>
        <w:p w:rsidR="00051731" w:rsidRPr="000F4099" w:rsidRDefault="00051731" w:rsidP="009744E5">
          <w:pPr>
            <w:rPr>
              <w:rFonts w:ascii="Arial" w:hAnsi="Arial" w:cs="Arial"/>
              <w:i/>
              <w:sz w:val="18"/>
              <w:szCs w:val="18"/>
            </w:rPr>
          </w:pPr>
          <w:r w:rsidRPr="000F4099">
            <w:rPr>
              <w:rFonts w:ascii="Arial" w:hAnsi="Arial" w:cs="Arial"/>
              <w:i/>
              <w:sz w:val="18"/>
              <w:szCs w:val="18"/>
            </w:rPr>
            <w:t>Васильєва</w:t>
          </w:r>
        </w:p>
      </w:tc>
      <w:tc>
        <w:tcPr>
          <w:tcW w:w="851" w:type="dxa"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3969" w:type="dxa"/>
          <w:vMerge/>
          <w:tcBorders>
            <w:left w:val="nil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2836" w:type="dxa"/>
          <w:gridSpan w:val="3"/>
          <w:vMerge/>
          <w:tcBorders>
            <w:left w:val="nil"/>
            <w:right w:val="single" w:sz="12" w:space="0" w:color="auto"/>
          </w:tcBorders>
        </w:tcPr>
        <w:p w:rsidR="00051731" w:rsidRDefault="00051731" w:rsidP="009744E5"/>
      </w:tc>
    </w:tr>
    <w:tr w:rsidR="00051731">
      <w:trPr>
        <w:cantSplit/>
        <w:trHeight w:hRule="exact" w:val="280"/>
      </w:trPr>
      <w:tc>
        <w:tcPr>
          <w:tcW w:w="1151" w:type="dxa"/>
          <w:gridSpan w:val="2"/>
          <w:tcBorders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>
          <w:pPr>
            <w:rPr>
              <w:rFonts w:ascii="Arial" w:hAnsi="Arial"/>
              <w:i/>
              <w:sz w:val="20"/>
            </w:rPr>
          </w:pPr>
        </w:p>
      </w:tc>
      <w:tc>
        <w:tcPr>
          <w:tcW w:w="1134" w:type="dxa"/>
          <w:gridSpan w:val="2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851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567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3969" w:type="dxa"/>
          <w:vMerge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051731" w:rsidRDefault="00051731" w:rsidP="009744E5"/>
      </w:tc>
      <w:tc>
        <w:tcPr>
          <w:tcW w:w="2836" w:type="dxa"/>
          <w:gridSpan w:val="3"/>
          <w:vMerge/>
          <w:tcBorders>
            <w:left w:val="nil"/>
            <w:bottom w:val="single" w:sz="12" w:space="0" w:color="auto"/>
            <w:right w:val="single" w:sz="12" w:space="0" w:color="auto"/>
          </w:tcBorders>
        </w:tcPr>
        <w:p w:rsidR="00051731" w:rsidRDefault="00051731" w:rsidP="009744E5"/>
      </w:tc>
    </w:tr>
  </w:tbl>
  <w:p w:rsidR="00051731" w:rsidRDefault="00051731">
    <w:pPr>
      <w:pStyle w:val="a6"/>
      <w:rPr>
        <w:rFonts w:ascii="Arial" w:hAnsi="Arial"/>
        <w:i/>
        <w:sz w:val="3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FF" w:rsidRDefault="000912FF">
      <w:r>
        <w:separator/>
      </w:r>
    </w:p>
  </w:footnote>
  <w:footnote w:type="continuationSeparator" w:id="1">
    <w:p w:rsidR="000912FF" w:rsidRDefault="00091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C9C"/>
    <w:multiLevelType w:val="hybridMultilevel"/>
    <w:tmpl w:val="7884EC96"/>
    <w:lvl w:ilvl="0" w:tplc="79623752"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7A066A"/>
    <w:multiLevelType w:val="hybridMultilevel"/>
    <w:tmpl w:val="A0B85680"/>
    <w:name w:val="WW8Num122222222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5F2697"/>
    <w:multiLevelType w:val="hybridMultilevel"/>
    <w:tmpl w:val="64904F66"/>
    <w:lvl w:ilvl="0" w:tplc="79623752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B62EBC"/>
    <w:multiLevelType w:val="hybridMultilevel"/>
    <w:tmpl w:val="36C0DD12"/>
    <w:lvl w:ilvl="0" w:tplc="79623752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2E2D87"/>
    <w:multiLevelType w:val="hybridMultilevel"/>
    <w:tmpl w:val="8416A8B0"/>
    <w:lvl w:ilvl="0" w:tplc="F5600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557DA"/>
    <w:multiLevelType w:val="singleLevel"/>
    <w:tmpl w:val="F9AA8780"/>
    <w:lvl w:ilvl="0">
      <w:numFmt w:val="bullet"/>
      <w:lvlText w:val="-"/>
      <w:lvlJc w:val="left"/>
      <w:pPr>
        <w:tabs>
          <w:tab w:val="num" w:pos="757"/>
        </w:tabs>
        <w:ind w:left="0" w:firstLine="397"/>
      </w:pPr>
    </w:lvl>
  </w:abstractNum>
  <w:abstractNum w:abstractNumId="6">
    <w:nsid w:val="04E74CF1"/>
    <w:multiLevelType w:val="hybridMultilevel"/>
    <w:tmpl w:val="FD60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B4044"/>
    <w:multiLevelType w:val="hybridMultilevel"/>
    <w:tmpl w:val="4E603522"/>
    <w:lvl w:ilvl="0" w:tplc="79623752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9D649F"/>
    <w:multiLevelType w:val="hybridMultilevel"/>
    <w:tmpl w:val="F41C8422"/>
    <w:lvl w:ilvl="0" w:tplc="04DE0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CC767C"/>
    <w:multiLevelType w:val="hybridMultilevel"/>
    <w:tmpl w:val="81E0D2EE"/>
    <w:lvl w:ilvl="0" w:tplc="79623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E5A46F3"/>
    <w:multiLevelType w:val="hybridMultilevel"/>
    <w:tmpl w:val="41688B5E"/>
    <w:lvl w:ilvl="0" w:tplc="04DE0CF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ED05FB"/>
    <w:multiLevelType w:val="hybridMultilevel"/>
    <w:tmpl w:val="D902C6D8"/>
    <w:lvl w:ilvl="0" w:tplc="0419000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927AFA"/>
    <w:multiLevelType w:val="hybridMultilevel"/>
    <w:tmpl w:val="5464E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5A122D"/>
    <w:multiLevelType w:val="hybridMultilevel"/>
    <w:tmpl w:val="DA301144"/>
    <w:lvl w:ilvl="0" w:tplc="75524BA4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1B6C40F1"/>
    <w:multiLevelType w:val="hybridMultilevel"/>
    <w:tmpl w:val="41D63ABA"/>
    <w:lvl w:ilvl="0" w:tplc="AA0033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A4FDC"/>
    <w:multiLevelType w:val="hybridMultilevel"/>
    <w:tmpl w:val="004A89E2"/>
    <w:lvl w:ilvl="0" w:tplc="F560006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006059"/>
    <w:multiLevelType w:val="hybridMultilevel"/>
    <w:tmpl w:val="2702D2A4"/>
    <w:lvl w:ilvl="0" w:tplc="796237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37506"/>
    <w:multiLevelType w:val="singleLevel"/>
    <w:tmpl w:val="810E98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319A1883"/>
    <w:multiLevelType w:val="hybridMultilevel"/>
    <w:tmpl w:val="022474D8"/>
    <w:lvl w:ilvl="0" w:tplc="79623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7B61B2"/>
    <w:multiLevelType w:val="hybridMultilevel"/>
    <w:tmpl w:val="6D221BEE"/>
    <w:lvl w:ilvl="0" w:tplc="E424DCBC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B3A09390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6FE8A702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9FC23FDE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B3CE95F0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80886B1A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590464D4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79D0AE08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E8800520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34D749B8"/>
    <w:multiLevelType w:val="hybridMultilevel"/>
    <w:tmpl w:val="F0381B8E"/>
    <w:lvl w:ilvl="0" w:tplc="76FC2E34">
      <w:start w:val="1"/>
      <w:numFmt w:val="bullet"/>
      <w:lvlText w:val=""/>
      <w:lvlJc w:val="left"/>
      <w:pPr>
        <w:tabs>
          <w:tab w:val="num" w:pos="1674"/>
        </w:tabs>
        <w:ind w:left="1674" w:hanging="397"/>
      </w:pPr>
      <w:rPr>
        <w:rFonts w:ascii="Symbol" w:hAnsi="Symbol" w:hint="default"/>
        <w:color w:val="auto"/>
        <w:sz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CE2877"/>
    <w:multiLevelType w:val="hybridMultilevel"/>
    <w:tmpl w:val="43768898"/>
    <w:lvl w:ilvl="0" w:tplc="79623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105C07"/>
    <w:multiLevelType w:val="hybridMultilevel"/>
    <w:tmpl w:val="6D9464B2"/>
    <w:lvl w:ilvl="0" w:tplc="0419000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C56952"/>
    <w:multiLevelType w:val="hybridMultilevel"/>
    <w:tmpl w:val="80420042"/>
    <w:lvl w:ilvl="0" w:tplc="81E0F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E6F63"/>
    <w:multiLevelType w:val="hybridMultilevel"/>
    <w:tmpl w:val="2278D6C0"/>
    <w:lvl w:ilvl="0" w:tplc="04DE0CF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F862893"/>
    <w:multiLevelType w:val="hybridMultilevel"/>
    <w:tmpl w:val="14F41E5C"/>
    <w:lvl w:ilvl="0" w:tplc="841CC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72EDE"/>
    <w:multiLevelType w:val="hybridMultilevel"/>
    <w:tmpl w:val="920A0B30"/>
    <w:lvl w:ilvl="0" w:tplc="F560006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994C88"/>
    <w:multiLevelType w:val="hybridMultilevel"/>
    <w:tmpl w:val="6AE683D0"/>
    <w:lvl w:ilvl="0" w:tplc="79623752"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1D972DE"/>
    <w:multiLevelType w:val="hybridMultilevel"/>
    <w:tmpl w:val="D8663E88"/>
    <w:lvl w:ilvl="0" w:tplc="FF7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753D8D"/>
    <w:multiLevelType w:val="hybridMultilevel"/>
    <w:tmpl w:val="040EE478"/>
    <w:lvl w:ilvl="0" w:tplc="79623752">
      <w:numFmt w:val="bullet"/>
      <w:lvlText w:val="-"/>
      <w:lvlJc w:val="left"/>
      <w:pPr>
        <w:ind w:left="164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0">
    <w:nsid w:val="4D671D35"/>
    <w:multiLevelType w:val="hybridMultilevel"/>
    <w:tmpl w:val="7C2402E6"/>
    <w:lvl w:ilvl="0" w:tplc="79623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E92641"/>
    <w:multiLevelType w:val="hybridMultilevel"/>
    <w:tmpl w:val="9C68C82E"/>
    <w:lvl w:ilvl="0" w:tplc="79623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0450DC"/>
    <w:multiLevelType w:val="hybridMultilevel"/>
    <w:tmpl w:val="9D0E96B2"/>
    <w:lvl w:ilvl="0" w:tplc="79623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3B755D"/>
    <w:multiLevelType w:val="hybridMultilevel"/>
    <w:tmpl w:val="61A679D8"/>
    <w:lvl w:ilvl="0" w:tplc="79623752">
      <w:numFmt w:val="bullet"/>
      <w:lvlText w:val="-"/>
      <w:lvlJc w:val="left"/>
      <w:pPr>
        <w:ind w:left="10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>
    <w:nsid w:val="5D432280"/>
    <w:multiLevelType w:val="hybridMultilevel"/>
    <w:tmpl w:val="A942EA62"/>
    <w:lvl w:ilvl="0" w:tplc="F6F494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EAB1A3C"/>
    <w:multiLevelType w:val="hybridMultilevel"/>
    <w:tmpl w:val="31AACB08"/>
    <w:lvl w:ilvl="0" w:tplc="C1C8B50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8F407C"/>
    <w:multiLevelType w:val="hybridMultilevel"/>
    <w:tmpl w:val="2FB6D980"/>
    <w:lvl w:ilvl="0" w:tplc="F560006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730E34"/>
    <w:multiLevelType w:val="hybridMultilevel"/>
    <w:tmpl w:val="0AD4BF3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A2995"/>
    <w:multiLevelType w:val="hybridMultilevel"/>
    <w:tmpl w:val="F020AB7A"/>
    <w:lvl w:ilvl="0" w:tplc="04DE0CF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9861A6"/>
    <w:multiLevelType w:val="hybridMultilevel"/>
    <w:tmpl w:val="F1783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262FBB"/>
    <w:multiLevelType w:val="hybridMultilevel"/>
    <w:tmpl w:val="99189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A7551C"/>
    <w:multiLevelType w:val="hybridMultilevel"/>
    <w:tmpl w:val="A0066D16"/>
    <w:lvl w:ilvl="0" w:tplc="F560006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1B20FCD"/>
    <w:multiLevelType w:val="singleLevel"/>
    <w:tmpl w:val="B888D774"/>
    <w:lvl w:ilvl="0">
      <w:start w:val="3"/>
      <w:numFmt w:val="bullet"/>
      <w:pStyle w:val="2"/>
      <w:lvlText w:val="–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3">
    <w:nsid w:val="783C6467"/>
    <w:multiLevelType w:val="hybridMultilevel"/>
    <w:tmpl w:val="216A2C02"/>
    <w:lvl w:ilvl="0" w:tplc="79623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8AB1DA0"/>
    <w:multiLevelType w:val="hybridMultilevel"/>
    <w:tmpl w:val="510EDCEA"/>
    <w:lvl w:ilvl="0" w:tplc="79623752">
      <w:numFmt w:val="bullet"/>
      <w:lvlText w:val="-"/>
      <w:lvlJc w:val="left"/>
      <w:pPr>
        <w:ind w:left="827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5">
    <w:nsid w:val="7A624641"/>
    <w:multiLevelType w:val="hybridMultilevel"/>
    <w:tmpl w:val="C85CEF40"/>
    <w:lvl w:ilvl="0" w:tplc="79623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AC24332"/>
    <w:multiLevelType w:val="hybridMultilevel"/>
    <w:tmpl w:val="106A3940"/>
    <w:lvl w:ilvl="0" w:tplc="2E4EBEB4">
      <w:start w:val="1"/>
      <w:numFmt w:val="bullet"/>
      <w:pStyle w:val="a"/>
      <w:lvlText w:val=""/>
      <w:lvlJc w:val="left"/>
      <w:pPr>
        <w:tabs>
          <w:tab w:val="num" w:pos="1328"/>
        </w:tabs>
        <w:ind w:left="1425" w:hanging="360"/>
      </w:pPr>
      <w:rPr>
        <w:rFonts w:ascii="Symbol" w:hAnsi="Symbol" w:hint="default"/>
      </w:rPr>
    </w:lvl>
    <w:lvl w:ilvl="1" w:tplc="AD6A573A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D2A0D2F8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359059CE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BBF0697A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E3105D84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FECEB754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ADCA9358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FD8CA332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47">
    <w:nsid w:val="7C9F4649"/>
    <w:multiLevelType w:val="hybridMultilevel"/>
    <w:tmpl w:val="61A2E3E4"/>
    <w:lvl w:ilvl="0" w:tplc="CF965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357F3"/>
    <w:multiLevelType w:val="hybridMultilevel"/>
    <w:tmpl w:val="BD74C51E"/>
    <w:lvl w:ilvl="0" w:tplc="F560006E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29"/>
  </w:num>
  <w:num w:numId="4">
    <w:abstractNumId w:val="37"/>
  </w:num>
  <w:num w:numId="5">
    <w:abstractNumId w:val="3"/>
  </w:num>
  <w:num w:numId="6">
    <w:abstractNumId w:val="38"/>
  </w:num>
  <w:num w:numId="7">
    <w:abstractNumId w:val="35"/>
  </w:num>
  <w:num w:numId="8">
    <w:abstractNumId w:val="46"/>
  </w:num>
  <w:num w:numId="9">
    <w:abstractNumId w:val="19"/>
  </w:num>
  <w:num w:numId="10">
    <w:abstractNumId w:val="21"/>
  </w:num>
  <w:num w:numId="11">
    <w:abstractNumId w:val="28"/>
  </w:num>
  <w:num w:numId="12">
    <w:abstractNumId w:val="47"/>
  </w:num>
  <w:num w:numId="13">
    <w:abstractNumId w:val="4"/>
  </w:num>
  <w:num w:numId="14">
    <w:abstractNumId w:val="30"/>
  </w:num>
  <w:num w:numId="15">
    <w:abstractNumId w:val="23"/>
  </w:num>
  <w:num w:numId="16">
    <w:abstractNumId w:val="5"/>
  </w:num>
  <w:num w:numId="17">
    <w:abstractNumId w:val="24"/>
  </w:num>
  <w:num w:numId="18">
    <w:abstractNumId w:val="26"/>
  </w:num>
  <w:num w:numId="19">
    <w:abstractNumId w:val="11"/>
  </w:num>
  <w:num w:numId="20">
    <w:abstractNumId w:val="22"/>
  </w:num>
  <w:num w:numId="21">
    <w:abstractNumId w:val="25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6"/>
  </w:num>
  <w:num w:numId="27">
    <w:abstractNumId w:val="33"/>
  </w:num>
  <w:num w:numId="28">
    <w:abstractNumId w:val="44"/>
  </w:num>
  <w:num w:numId="29">
    <w:abstractNumId w:val="2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43"/>
  </w:num>
  <w:num w:numId="35">
    <w:abstractNumId w:val="31"/>
  </w:num>
  <w:num w:numId="36">
    <w:abstractNumId w:val="18"/>
  </w:num>
  <w:num w:numId="37">
    <w:abstractNumId w:val="9"/>
  </w:num>
  <w:num w:numId="38">
    <w:abstractNumId w:val="12"/>
  </w:num>
  <w:num w:numId="39">
    <w:abstractNumId w:val="39"/>
  </w:num>
  <w:num w:numId="40">
    <w:abstractNumId w:val="6"/>
  </w:num>
  <w:num w:numId="41">
    <w:abstractNumId w:val="27"/>
  </w:num>
  <w:num w:numId="42">
    <w:abstractNumId w:val="10"/>
  </w:num>
  <w:num w:numId="43">
    <w:abstractNumId w:val="13"/>
  </w:num>
  <w:num w:numId="44">
    <w:abstractNumId w:val="15"/>
  </w:num>
  <w:num w:numId="45">
    <w:abstractNumId w:val="36"/>
  </w:num>
  <w:num w:numId="46">
    <w:abstractNumId w:val="41"/>
  </w:num>
  <w:num w:numId="47">
    <w:abstractNumId w:val="14"/>
  </w:num>
  <w:num w:numId="48">
    <w:abstractNumId w:val="1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GrammaticalErrors/>
  <w:stylePaneFormatFilter w:val="3F01"/>
  <w:defaultTabStop w:val="72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595D"/>
    <w:rsid w:val="000006F7"/>
    <w:rsid w:val="00002455"/>
    <w:rsid w:val="000059FA"/>
    <w:rsid w:val="00007ECE"/>
    <w:rsid w:val="000100BC"/>
    <w:rsid w:val="00011711"/>
    <w:rsid w:val="000150D4"/>
    <w:rsid w:val="0001694F"/>
    <w:rsid w:val="00021C1A"/>
    <w:rsid w:val="00021E57"/>
    <w:rsid w:val="000237C5"/>
    <w:rsid w:val="0002546F"/>
    <w:rsid w:val="00026A60"/>
    <w:rsid w:val="00026CC9"/>
    <w:rsid w:val="000272AB"/>
    <w:rsid w:val="0002785A"/>
    <w:rsid w:val="00031FFE"/>
    <w:rsid w:val="00033C88"/>
    <w:rsid w:val="00034DB6"/>
    <w:rsid w:val="00035073"/>
    <w:rsid w:val="0003640D"/>
    <w:rsid w:val="000364B4"/>
    <w:rsid w:val="00037658"/>
    <w:rsid w:val="0003773B"/>
    <w:rsid w:val="00037BE4"/>
    <w:rsid w:val="00037DCC"/>
    <w:rsid w:val="000402A1"/>
    <w:rsid w:val="000408F7"/>
    <w:rsid w:val="00041E29"/>
    <w:rsid w:val="00042C43"/>
    <w:rsid w:val="00042CCF"/>
    <w:rsid w:val="000433E8"/>
    <w:rsid w:val="0004381A"/>
    <w:rsid w:val="000448C1"/>
    <w:rsid w:val="00045B81"/>
    <w:rsid w:val="00046BEC"/>
    <w:rsid w:val="00047BF1"/>
    <w:rsid w:val="00050316"/>
    <w:rsid w:val="0005159B"/>
    <w:rsid w:val="00051731"/>
    <w:rsid w:val="00051F8A"/>
    <w:rsid w:val="00052B19"/>
    <w:rsid w:val="000533EE"/>
    <w:rsid w:val="00053F1B"/>
    <w:rsid w:val="00054C59"/>
    <w:rsid w:val="0005671D"/>
    <w:rsid w:val="00057DB3"/>
    <w:rsid w:val="00061CD7"/>
    <w:rsid w:val="00062821"/>
    <w:rsid w:val="0006427E"/>
    <w:rsid w:val="00065147"/>
    <w:rsid w:val="00065F31"/>
    <w:rsid w:val="00070318"/>
    <w:rsid w:val="0007037D"/>
    <w:rsid w:val="00070957"/>
    <w:rsid w:val="00070D54"/>
    <w:rsid w:val="00072724"/>
    <w:rsid w:val="0007464B"/>
    <w:rsid w:val="00074BCF"/>
    <w:rsid w:val="0007537F"/>
    <w:rsid w:val="0007573A"/>
    <w:rsid w:val="00075777"/>
    <w:rsid w:val="00075B73"/>
    <w:rsid w:val="00075CC2"/>
    <w:rsid w:val="0007677E"/>
    <w:rsid w:val="00076B7F"/>
    <w:rsid w:val="00082150"/>
    <w:rsid w:val="00082BE7"/>
    <w:rsid w:val="00083DF2"/>
    <w:rsid w:val="00084430"/>
    <w:rsid w:val="00084B6D"/>
    <w:rsid w:val="000856B9"/>
    <w:rsid w:val="0009062B"/>
    <w:rsid w:val="000912FF"/>
    <w:rsid w:val="00091ACA"/>
    <w:rsid w:val="00095FC2"/>
    <w:rsid w:val="00096E7A"/>
    <w:rsid w:val="000976A5"/>
    <w:rsid w:val="000A0232"/>
    <w:rsid w:val="000A1283"/>
    <w:rsid w:val="000A25B3"/>
    <w:rsid w:val="000A3150"/>
    <w:rsid w:val="000A3619"/>
    <w:rsid w:val="000A42A9"/>
    <w:rsid w:val="000A73D7"/>
    <w:rsid w:val="000B18C6"/>
    <w:rsid w:val="000B1F79"/>
    <w:rsid w:val="000B2DEB"/>
    <w:rsid w:val="000B3919"/>
    <w:rsid w:val="000B3FB5"/>
    <w:rsid w:val="000B4010"/>
    <w:rsid w:val="000B63F3"/>
    <w:rsid w:val="000B737B"/>
    <w:rsid w:val="000C06CA"/>
    <w:rsid w:val="000C0D11"/>
    <w:rsid w:val="000C3CA1"/>
    <w:rsid w:val="000C3FE7"/>
    <w:rsid w:val="000C4793"/>
    <w:rsid w:val="000C6D7B"/>
    <w:rsid w:val="000C7023"/>
    <w:rsid w:val="000C75DC"/>
    <w:rsid w:val="000C783E"/>
    <w:rsid w:val="000C7F70"/>
    <w:rsid w:val="000D16D4"/>
    <w:rsid w:val="000D24C3"/>
    <w:rsid w:val="000D2FC8"/>
    <w:rsid w:val="000D32E4"/>
    <w:rsid w:val="000D4087"/>
    <w:rsid w:val="000E33D1"/>
    <w:rsid w:val="000E39BB"/>
    <w:rsid w:val="000E3F01"/>
    <w:rsid w:val="000E4207"/>
    <w:rsid w:val="000E7402"/>
    <w:rsid w:val="000E756A"/>
    <w:rsid w:val="000E7A5E"/>
    <w:rsid w:val="000F0CCF"/>
    <w:rsid w:val="000F1433"/>
    <w:rsid w:val="000F204E"/>
    <w:rsid w:val="000F405F"/>
    <w:rsid w:val="000F4099"/>
    <w:rsid w:val="000F40B6"/>
    <w:rsid w:val="000F4EF9"/>
    <w:rsid w:val="000F60AF"/>
    <w:rsid w:val="000F689B"/>
    <w:rsid w:val="00101054"/>
    <w:rsid w:val="00101D80"/>
    <w:rsid w:val="00102E58"/>
    <w:rsid w:val="0010301B"/>
    <w:rsid w:val="00104148"/>
    <w:rsid w:val="001057E9"/>
    <w:rsid w:val="00106DAC"/>
    <w:rsid w:val="00107582"/>
    <w:rsid w:val="0010763F"/>
    <w:rsid w:val="001078B8"/>
    <w:rsid w:val="00107912"/>
    <w:rsid w:val="00107917"/>
    <w:rsid w:val="0011005B"/>
    <w:rsid w:val="0011029B"/>
    <w:rsid w:val="001102A1"/>
    <w:rsid w:val="00111518"/>
    <w:rsid w:val="0011260A"/>
    <w:rsid w:val="00113289"/>
    <w:rsid w:val="00114FA5"/>
    <w:rsid w:val="00120A95"/>
    <w:rsid w:val="0012205E"/>
    <w:rsid w:val="00122947"/>
    <w:rsid w:val="001235B3"/>
    <w:rsid w:val="00123B2C"/>
    <w:rsid w:val="0012435B"/>
    <w:rsid w:val="00126044"/>
    <w:rsid w:val="00127D73"/>
    <w:rsid w:val="00130636"/>
    <w:rsid w:val="001344FC"/>
    <w:rsid w:val="0013502E"/>
    <w:rsid w:val="0013542E"/>
    <w:rsid w:val="0013565A"/>
    <w:rsid w:val="00136D17"/>
    <w:rsid w:val="00137E79"/>
    <w:rsid w:val="00140274"/>
    <w:rsid w:val="00142023"/>
    <w:rsid w:val="001430DE"/>
    <w:rsid w:val="00143328"/>
    <w:rsid w:val="001459DF"/>
    <w:rsid w:val="00145EC2"/>
    <w:rsid w:val="00147955"/>
    <w:rsid w:val="00147DC3"/>
    <w:rsid w:val="00151285"/>
    <w:rsid w:val="001521EB"/>
    <w:rsid w:val="00154CEC"/>
    <w:rsid w:val="00154D54"/>
    <w:rsid w:val="0015681E"/>
    <w:rsid w:val="00157C3A"/>
    <w:rsid w:val="00160398"/>
    <w:rsid w:val="00161074"/>
    <w:rsid w:val="00162E0D"/>
    <w:rsid w:val="00163543"/>
    <w:rsid w:val="0016365D"/>
    <w:rsid w:val="001636CB"/>
    <w:rsid w:val="00163A0E"/>
    <w:rsid w:val="00163BCC"/>
    <w:rsid w:val="00163D5A"/>
    <w:rsid w:val="001641C9"/>
    <w:rsid w:val="001657B2"/>
    <w:rsid w:val="00165928"/>
    <w:rsid w:val="00165BE7"/>
    <w:rsid w:val="00165C56"/>
    <w:rsid w:val="00165E40"/>
    <w:rsid w:val="0016664A"/>
    <w:rsid w:val="001666F6"/>
    <w:rsid w:val="00167C81"/>
    <w:rsid w:val="001709C4"/>
    <w:rsid w:val="00170DDE"/>
    <w:rsid w:val="001718A6"/>
    <w:rsid w:val="00171C18"/>
    <w:rsid w:val="00171E59"/>
    <w:rsid w:val="00172199"/>
    <w:rsid w:val="0017255D"/>
    <w:rsid w:val="001729DE"/>
    <w:rsid w:val="00173BFC"/>
    <w:rsid w:val="00173EA3"/>
    <w:rsid w:val="001740C9"/>
    <w:rsid w:val="001744A2"/>
    <w:rsid w:val="001761FA"/>
    <w:rsid w:val="00176E10"/>
    <w:rsid w:val="00177DFA"/>
    <w:rsid w:val="00180F2F"/>
    <w:rsid w:val="0018270F"/>
    <w:rsid w:val="001831DF"/>
    <w:rsid w:val="00184A0F"/>
    <w:rsid w:val="00184D9C"/>
    <w:rsid w:val="001864E6"/>
    <w:rsid w:val="00187A90"/>
    <w:rsid w:val="00190300"/>
    <w:rsid w:val="00190EA5"/>
    <w:rsid w:val="00191004"/>
    <w:rsid w:val="001920C5"/>
    <w:rsid w:val="00193691"/>
    <w:rsid w:val="001950B9"/>
    <w:rsid w:val="00195790"/>
    <w:rsid w:val="00195861"/>
    <w:rsid w:val="00197BD4"/>
    <w:rsid w:val="001A0526"/>
    <w:rsid w:val="001A0731"/>
    <w:rsid w:val="001A2679"/>
    <w:rsid w:val="001A2889"/>
    <w:rsid w:val="001A3C81"/>
    <w:rsid w:val="001A3EF1"/>
    <w:rsid w:val="001A5367"/>
    <w:rsid w:val="001A55BC"/>
    <w:rsid w:val="001A65F1"/>
    <w:rsid w:val="001A7222"/>
    <w:rsid w:val="001B1B8D"/>
    <w:rsid w:val="001B291C"/>
    <w:rsid w:val="001B34C2"/>
    <w:rsid w:val="001B4D72"/>
    <w:rsid w:val="001B5463"/>
    <w:rsid w:val="001B5FA5"/>
    <w:rsid w:val="001B6377"/>
    <w:rsid w:val="001B7ED8"/>
    <w:rsid w:val="001C02D2"/>
    <w:rsid w:val="001C20DA"/>
    <w:rsid w:val="001C2D23"/>
    <w:rsid w:val="001C3101"/>
    <w:rsid w:val="001C352D"/>
    <w:rsid w:val="001C566F"/>
    <w:rsid w:val="001C576F"/>
    <w:rsid w:val="001C67E8"/>
    <w:rsid w:val="001D0622"/>
    <w:rsid w:val="001D0754"/>
    <w:rsid w:val="001D198F"/>
    <w:rsid w:val="001D2664"/>
    <w:rsid w:val="001D2946"/>
    <w:rsid w:val="001D2FB3"/>
    <w:rsid w:val="001D50DB"/>
    <w:rsid w:val="001D60B7"/>
    <w:rsid w:val="001D66B7"/>
    <w:rsid w:val="001D725E"/>
    <w:rsid w:val="001D776D"/>
    <w:rsid w:val="001D7861"/>
    <w:rsid w:val="001E13B2"/>
    <w:rsid w:val="001E1CD2"/>
    <w:rsid w:val="001E26DE"/>
    <w:rsid w:val="001E296D"/>
    <w:rsid w:val="001E57F9"/>
    <w:rsid w:val="001F1E2C"/>
    <w:rsid w:val="001F6CCA"/>
    <w:rsid w:val="001F76B8"/>
    <w:rsid w:val="001F7F92"/>
    <w:rsid w:val="00200545"/>
    <w:rsid w:val="00200596"/>
    <w:rsid w:val="002016D3"/>
    <w:rsid w:val="0020260B"/>
    <w:rsid w:val="00203273"/>
    <w:rsid w:val="002036BE"/>
    <w:rsid w:val="00204B08"/>
    <w:rsid w:val="002052F6"/>
    <w:rsid w:val="00205427"/>
    <w:rsid w:val="00205C91"/>
    <w:rsid w:val="00205E12"/>
    <w:rsid w:val="00206714"/>
    <w:rsid w:val="00207FDF"/>
    <w:rsid w:val="00207FFD"/>
    <w:rsid w:val="00210021"/>
    <w:rsid w:val="00210226"/>
    <w:rsid w:val="002175C0"/>
    <w:rsid w:val="00220960"/>
    <w:rsid w:val="00220FEC"/>
    <w:rsid w:val="00221257"/>
    <w:rsid w:val="00221530"/>
    <w:rsid w:val="0022157E"/>
    <w:rsid w:val="00221FA9"/>
    <w:rsid w:val="0022248A"/>
    <w:rsid w:val="002241D6"/>
    <w:rsid w:val="00225912"/>
    <w:rsid w:val="0022701C"/>
    <w:rsid w:val="00231F2D"/>
    <w:rsid w:val="00232AA8"/>
    <w:rsid w:val="00232E7B"/>
    <w:rsid w:val="0023314B"/>
    <w:rsid w:val="00235A21"/>
    <w:rsid w:val="00236BB5"/>
    <w:rsid w:val="00243A6B"/>
    <w:rsid w:val="00245655"/>
    <w:rsid w:val="00245CCB"/>
    <w:rsid w:val="00246041"/>
    <w:rsid w:val="002469F1"/>
    <w:rsid w:val="002504BB"/>
    <w:rsid w:val="00251AB6"/>
    <w:rsid w:val="00251F09"/>
    <w:rsid w:val="00251FE0"/>
    <w:rsid w:val="00257998"/>
    <w:rsid w:val="00260579"/>
    <w:rsid w:val="002609DD"/>
    <w:rsid w:val="00261B4A"/>
    <w:rsid w:val="00264261"/>
    <w:rsid w:val="00266F76"/>
    <w:rsid w:val="002719BC"/>
    <w:rsid w:val="00272663"/>
    <w:rsid w:val="002730A9"/>
    <w:rsid w:val="00273A70"/>
    <w:rsid w:val="00273D98"/>
    <w:rsid w:val="00274A16"/>
    <w:rsid w:val="00274B6E"/>
    <w:rsid w:val="00275084"/>
    <w:rsid w:val="002760E9"/>
    <w:rsid w:val="0027762A"/>
    <w:rsid w:val="00280C2F"/>
    <w:rsid w:val="002818E5"/>
    <w:rsid w:val="00282AE6"/>
    <w:rsid w:val="00283FC0"/>
    <w:rsid w:val="002842F5"/>
    <w:rsid w:val="00286B88"/>
    <w:rsid w:val="00287712"/>
    <w:rsid w:val="00287816"/>
    <w:rsid w:val="00287D1D"/>
    <w:rsid w:val="00293851"/>
    <w:rsid w:val="00293C3D"/>
    <w:rsid w:val="0029472F"/>
    <w:rsid w:val="0029667A"/>
    <w:rsid w:val="002A3647"/>
    <w:rsid w:val="002A3742"/>
    <w:rsid w:val="002A411D"/>
    <w:rsid w:val="002A41B8"/>
    <w:rsid w:val="002A595D"/>
    <w:rsid w:val="002B32B9"/>
    <w:rsid w:val="002B5626"/>
    <w:rsid w:val="002B7DA9"/>
    <w:rsid w:val="002C055A"/>
    <w:rsid w:val="002C06A2"/>
    <w:rsid w:val="002C077C"/>
    <w:rsid w:val="002C1BC9"/>
    <w:rsid w:val="002C261B"/>
    <w:rsid w:val="002C3AF6"/>
    <w:rsid w:val="002C49A1"/>
    <w:rsid w:val="002C537B"/>
    <w:rsid w:val="002C686B"/>
    <w:rsid w:val="002D0481"/>
    <w:rsid w:val="002D1916"/>
    <w:rsid w:val="002D2F62"/>
    <w:rsid w:val="002D38BC"/>
    <w:rsid w:val="002D3A67"/>
    <w:rsid w:val="002D3F3E"/>
    <w:rsid w:val="002D4025"/>
    <w:rsid w:val="002D5E0F"/>
    <w:rsid w:val="002D5F79"/>
    <w:rsid w:val="002D6072"/>
    <w:rsid w:val="002D74CE"/>
    <w:rsid w:val="002E0030"/>
    <w:rsid w:val="002E2A07"/>
    <w:rsid w:val="002E338B"/>
    <w:rsid w:val="002E5B43"/>
    <w:rsid w:val="002E73FD"/>
    <w:rsid w:val="002F0DBA"/>
    <w:rsid w:val="002F3405"/>
    <w:rsid w:val="002F3BB9"/>
    <w:rsid w:val="002F6679"/>
    <w:rsid w:val="003033A3"/>
    <w:rsid w:val="0030340D"/>
    <w:rsid w:val="00303B32"/>
    <w:rsid w:val="00305150"/>
    <w:rsid w:val="003056CA"/>
    <w:rsid w:val="00305EED"/>
    <w:rsid w:val="00306E22"/>
    <w:rsid w:val="00312EB0"/>
    <w:rsid w:val="003136C8"/>
    <w:rsid w:val="00313F43"/>
    <w:rsid w:val="00315016"/>
    <w:rsid w:val="00315D85"/>
    <w:rsid w:val="003200BC"/>
    <w:rsid w:val="00320449"/>
    <w:rsid w:val="00321240"/>
    <w:rsid w:val="00321639"/>
    <w:rsid w:val="003224BB"/>
    <w:rsid w:val="00322CB8"/>
    <w:rsid w:val="003235BE"/>
    <w:rsid w:val="00324BAB"/>
    <w:rsid w:val="0032664A"/>
    <w:rsid w:val="00326B21"/>
    <w:rsid w:val="00327282"/>
    <w:rsid w:val="00327E66"/>
    <w:rsid w:val="003301B9"/>
    <w:rsid w:val="00330463"/>
    <w:rsid w:val="00330541"/>
    <w:rsid w:val="00331591"/>
    <w:rsid w:val="00331678"/>
    <w:rsid w:val="00334298"/>
    <w:rsid w:val="00336010"/>
    <w:rsid w:val="00337A7D"/>
    <w:rsid w:val="00344A51"/>
    <w:rsid w:val="0034589E"/>
    <w:rsid w:val="00350C44"/>
    <w:rsid w:val="0035104A"/>
    <w:rsid w:val="003515E8"/>
    <w:rsid w:val="00354357"/>
    <w:rsid w:val="0035456F"/>
    <w:rsid w:val="00354F13"/>
    <w:rsid w:val="00355A0F"/>
    <w:rsid w:val="003561C8"/>
    <w:rsid w:val="00360296"/>
    <w:rsid w:val="00361FF1"/>
    <w:rsid w:val="0036201C"/>
    <w:rsid w:val="00363683"/>
    <w:rsid w:val="00364326"/>
    <w:rsid w:val="003652FF"/>
    <w:rsid w:val="00371699"/>
    <w:rsid w:val="00372703"/>
    <w:rsid w:val="00372E4F"/>
    <w:rsid w:val="0037402E"/>
    <w:rsid w:val="0037521B"/>
    <w:rsid w:val="003760DB"/>
    <w:rsid w:val="00376120"/>
    <w:rsid w:val="00380CC6"/>
    <w:rsid w:val="003816B3"/>
    <w:rsid w:val="00381BB9"/>
    <w:rsid w:val="003840E6"/>
    <w:rsid w:val="00384653"/>
    <w:rsid w:val="00384D63"/>
    <w:rsid w:val="003853C2"/>
    <w:rsid w:val="00385F37"/>
    <w:rsid w:val="0038659F"/>
    <w:rsid w:val="003871EB"/>
    <w:rsid w:val="00390F98"/>
    <w:rsid w:val="00393457"/>
    <w:rsid w:val="003948F5"/>
    <w:rsid w:val="00395D34"/>
    <w:rsid w:val="00396C24"/>
    <w:rsid w:val="003975DD"/>
    <w:rsid w:val="003A049F"/>
    <w:rsid w:val="003A10E1"/>
    <w:rsid w:val="003A158D"/>
    <w:rsid w:val="003A16FF"/>
    <w:rsid w:val="003A30F8"/>
    <w:rsid w:val="003A3DBC"/>
    <w:rsid w:val="003A4FDA"/>
    <w:rsid w:val="003A6CEE"/>
    <w:rsid w:val="003A78B9"/>
    <w:rsid w:val="003A7C72"/>
    <w:rsid w:val="003B177E"/>
    <w:rsid w:val="003B407D"/>
    <w:rsid w:val="003B69E7"/>
    <w:rsid w:val="003B72FF"/>
    <w:rsid w:val="003C15FF"/>
    <w:rsid w:val="003C4C1D"/>
    <w:rsid w:val="003C4C83"/>
    <w:rsid w:val="003C4F03"/>
    <w:rsid w:val="003C692A"/>
    <w:rsid w:val="003C7062"/>
    <w:rsid w:val="003D0591"/>
    <w:rsid w:val="003D12E8"/>
    <w:rsid w:val="003D1777"/>
    <w:rsid w:val="003D2718"/>
    <w:rsid w:val="003D5C2F"/>
    <w:rsid w:val="003D62F4"/>
    <w:rsid w:val="003D640A"/>
    <w:rsid w:val="003E0868"/>
    <w:rsid w:val="003E136D"/>
    <w:rsid w:val="003E1A45"/>
    <w:rsid w:val="003E1E4C"/>
    <w:rsid w:val="003E35C4"/>
    <w:rsid w:val="003E58B5"/>
    <w:rsid w:val="003E6616"/>
    <w:rsid w:val="003E72C2"/>
    <w:rsid w:val="003E7706"/>
    <w:rsid w:val="003F0F3F"/>
    <w:rsid w:val="003F2104"/>
    <w:rsid w:val="003F22EE"/>
    <w:rsid w:val="003F5174"/>
    <w:rsid w:val="003F5907"/>
    <w:rsid w:val="003F6707"/>
    <w:rsid w:val="00400FC0"/>
    <w:rsid w:val="004037DE"/>
    <w:rsid w:val="00406F5E"/>
    <w:rsid w:val="00410006"/>
    <w:rsid w:val="004105E1"/>
    <w:rsid w:val="00410635"/>
    <w:rsid w:val="00411D48"/>
    <w:rsid w:val="0041231D"/>
    <w:rsid w:val="004132C1"/>
    <w:rsid w:val="004155BF"/>
    <w:rsid w:val="004203E1"/>
    <w:rsid w:val="004205CA"/>
    <w:rsid w:val="0042084F"/>
    <w:rsid w:val="00420952"/>
    <w:rsid w:val="004229ED"/>
    <w:rsid w:val="00423A4A"/>
    <w:rsid w:val="004241D4"/>
    <w:rsid w:val="00425544"/>
    <w:rsid w:val="00425DFD"/>
    <w:rsid w:val="00426E59"/>
    <w:rsid w:val="0042798E"/>
    <w:rsid w:val="004308B1"/>
    <w:rsid w:val="004308B7"/>
    <w:rsid w:val="00431655"/>
    <w:rsid w:val="00432474"/>
    <w:rsid w:val="00433775"/>
    <w:rsid w:val="004338E2"/>
    <w:rsid w:val="00433E95"/>
    <w:rsid w:val="004358D7"/>
    <w:rsid w:val="00436696"/>
    <w:rsid w:val="0043672F"/>
    <w:rsid w:val="00436E79"/>
    <w:rsid w:val="0043796E"/>
    <w:rsid w:val="00441018"/>
    <w:rsid w:val="00441ACE"/>
    <w:rsid w:val="00443F4A"/>
    <w:rsid w:val="004459F1"/>
    <w:rsid w:val="004465EF"/>
    <w:rsid w:val="00446B71"/>
    <w:rsid w:val="00446DC9"/>
    <w:rsid w:val="0044799E"/>
    <w:rsid w:val="00450F9C"/>
    <w:rsid w:val="00451F0C"/>
    <w:rsid w:val="00452209"/>
    <w:rsid w:val="00452C29"/>
    <w:rsid w:val="0045317B"/>
    <w:rsid w:val="004541F5"/>
    <w:rsid w:val="00455460"/>
    <w:rsid w:val="00455C03"/>
    <w:rsid w:val="0045717C"/>
    <w:rsid w:val="00460E12"/>
    <w:rsid w:val="00461E13"/>
    <w:rsid w:val="0046293C"/>
    <w:rsid w:val="00463569"/>
    <w:rsid w:val="00465A42"/>
    <w:rsid w:val="0046695B"/>
    <w:rsid w:val="00466DEB"/>
    <w:rsid w:val="00467E62"/>
    <w:rsid w:val="00471010"/>
    <w:rsid w:val="004727A3"/>
    <w:rsid w:val="0047294A"/>
    <w:rsid w:val="0047306C"/>
    <w:rsid w:val="00473167"/>
    <w:rsid w:val="004748F8"/>
    <w:rsid w:val="00474BFA"/>
    <w:rsid w:val="00475141"/>
    <w:rsid w:val="0047559C"/>
    <w:rsid w:val="00477023"/>
    <w:rsid w:val="00481B1C"/>
    <w:rsid w:val="00482E9C"/>
    <w:rsid w:val="004844AE"/>
    <w:rsid w:val="00485DD9"/>
    <w:rsid w:val="004907E6"/>
    <w:rsid w:val="00490B23"/>
    <w:rsid w:val="00493865"/>
    <w:rsid w:val="0049474C"/>
    <w:rsid w:val="00494782"/>
    <w:rsid w:val="00494EF3"/>
    <w:rsid w:val="00496C75"/>
    <w:rsid w:val="004A0FFD"/>
    <w:rsid w:val="004A1E5F"/>
    <w:rsid w:val="004A2E72"/>
    <w:rsid w:val="004A2FA3"/>
    <w:rsid w:val="004A43A9"/>
    <w:rsid w:val="004A4B63"/>
    <w:rsid w:val="004A5533"/>
    <w:rsid w:val="004A6F10"/>
    <w:rsid w:val="004B151D"/>
    <w:rsid w:val="004B1692"/>
    <w:rsid w:val="004B2EB9"/>
    <w:rsid w:val="004B32F9"/>
    <w:rsid w:val="004B3302"/>
    <w:rsid w:val="004B3305"/>
    <w:rsid w:val="004B3C38"/>
    <w:rsid w:val="004B3F46"/>
    <w:rsid w:val="004B44DD"/>
    <w:rsid w:val="004B4D1F"/>
    <w:rsid w:val="004B5D56"/>
    <w:rsid w:val="004B7016"/>
    <w:rsid w:val="004B7C6B"/>
    <w:rsid w:val="004C055E"/>
    <w:rsid w:val="004C0732"/>
    <w:rsid w:val="004C0BD6"/>
    <w:rsid w:val="004C2F00"/>
    <w:rsid w:val="004C55C3"/>
    <w:rsid w:val="004C591D"/>
    <w:rsid w:val="004C5B8D"/>
    <w:rsid w:val="004C68A7"/>
    <w:rsid w:val="004C7A0D"/>
    <w:rsid w:val="004D0B8D"/>
    <w:rsid w:val="004D13F4"/>
    <w:rsid w:val="004D4CC3"/>
    <w:rsid w:val="004D4ECE"/>
    <w:rsid w:val="004D573B"/>
    <w:rsid w:val="004D6CD1"/>
    <w:rsid w:val="004D736B"/>
    <w:rsid w:val="004E09B9"/>
    <w:rsid w:val="004E0A20"/>
    <w:rsid w:val="004E33A8"/>
    <w:rsid w:val="004E33AF"/>
    <w:rsid w:val="004E42DF"/>
    <w:rsid w:val="004E4457"/>
    <w:rsid w:val="004E4E1A"/>
    <w:rsid w:val="004E5764"/>
    <w:rsid w:val="004E6130"/>
    <w:rsid w:val="004E7C52"/>
    <w:rsid w:val="004F00BB"/>
    <w:rsid w:val="004F16E7"/>
    <w:rsid w:val="004F1B3A"/>
    <w:rsid w:val="004F1F74"/>
    <w:rsid w:val="004F5502"/>
    <w:rsid w:val="004F5B35"/>
    <w:rsid w:val="004F6094"/>
    <w:rsid w:val="004F7343"/>
    <w:rsid w:val="004F79E8"/>
    <w:rsid w:val="00502F0C"/>
    <w:rsid w:val="00505941"/>
    <w:rsid w:val="00505A5B"/>
    <w:rsid w:val="00506534"/>
    <w:rsid w:val="00510485"/>
    <w:rsid w:val="0051275F"/>
    <w:rsid w:val="00512785"/>
    <w:rsid w:val="00513522"/>
    <w:rsid w:val="00514534"/>
    <w:rsid w:val="00514DC1"/>
    <w:rsid w:val="00514FCD"/>
    <w:rsid w:val="0051542C"/>
    <w:rsid w:val="00516F93"/>
    <w:rsid w:val="005200AF"/>
    <w:rsid w:val="005214CA"/>
    <w:rsid w:val="005223BF"/>
    <w:rsid w:val="005223DB"/>
    <w:rsid w:val="005235DF"/>
    <w:rsid w:val="00525CD9"/>
    <w:rsid w:val="00526205"/>
    <w:rsid w:val="0052761A"/>
    <w:rsid w:val="00527DDE"/>
    <w:rsid w:val="0053156F"/>
    <w:rsid w:val="00532D5A"/>
    <w:rsid w:val="00535708"/>
    <w:rsid w:val="00535BAA"/>
    <w:rsid w:val="005410A6"/>
    <w:rsid w:val="00541456"/>
    <w:rsid w:val="00541C84"/>
    <w:rsid w:val="00542FDE"/>
    <w:rsid w:val="00543FA8"/>
    <w:rsid w:val="00544EA7"/>
    <w:rsid w:val="00546B05"/>
    <w:rsid w:val="00546C9E"/>
    <w:rsid w:val="00547573"/>
    <w:rsid w:val="005502E1"/>
    <w:rsid w:val="00550C59"/>
    <w:rsid w:val="00551417"/>
    <w:rsid w:val="0055155C"/>
    <w:rsid w:val="005529D4"/>
    <w:rsid w:val="00553190"/>
    <w:rsid w:val="00556447"/>
    <w:rsid w:val="0055647D"/>
    <w:rsid w:val="005570D4"/>
    <w:rsid w:val="005575DF"/>
    <w:rsid w:val="005610DD"/>
    <w:rsid w:val="00563EC0"/>
    <w:rsid w:val="005679EF"/>
    <w:rsid w:val="00567C31"/>
    <w:rsid w:val="00567E1D"/>
    <w:rsid w:val="00573158"/>
    <w:rsid w:val="00573FE0"/>
    <w:rsid w:val="00575063"/>
    <w:rsid w:val="005751DD"/>
    <w:rsid w:val="00575726"/>
    <w:rsid w:val="00575B3D"/>
    <w:rsid w:val="00575E24"/>
    <w:rsid w:val="0057678B"/>
    <w:rsid w:val="005771BE"/>
    <w:rsid w:val="00580705"/>
    <w:rsid w:val="0058267A"/>
    <w:rsid w:val="0058315D"/>
    <w:rsid w:val="0058351B"/>
    <w:rsid w:val="00584277"/>
    <w:rsid w:val="00586F1E"/>
    <w:rsid w:val="00587269"/>
    <w:rsid w:val="005873B9"/>
    <w:rsid w:val="00593DA9"/>
    <w:rsid w:val="00593DF3"/>
    <w:rsid w:val="00597176"/>
    <w:rsid w:val="005973F6"/>
    <w:rsid w:val="005A0099"/>
    <w:rsid w:val="005A0476"/>
    <w:rsid w:val="005A26FC"/>
    <w:rsid w:val="005A2ECF"/>
    <w:rsid w:val="005A31FC"/>
    <w:rsid w:val="005A32D4"/>
    <w:rsid w:val="005A3A6A"/>
    <w:rsid w:val="005A4EDA"/>
    <w:rsid w:val="005A4FDD"/>
    <w:rsid w:val="005A782F"/>
    <w:rsid w:val="005A7D90"/>
    <w:rsid w:val="005B0A13"/>
    <w:rsid w:val="005B1A9C"/>
    <w:rsid w:val="005B1DD5"/>
    <w:rsid w:val="005B2EA7"/>
    <w:rsid w:val="005B552D"/>
    <w:rsid w:val="005B5ABC"/>
    <w:rsid w:val="005B661B"/>
    <w:rsid w:val="005B69BE"/>
    <w:rsid w:val="005B6F08"/>
    <w:rsid w:val="005B7862"/>
    <w:rsid w:val="005B797A"/>
    <w:rsid w:val="005C266A"/>
    <w:rsid w:val="005C2B26"/>
    <w:rsid w:val="005C488C"/>
    <w:rsid w:val="005C6127"/>
    <w:rsid w:val="005C6F40"/>
    <w:rsid w:val="005D0077"/>
    <w:rsid w:val="005D0161"/>
    <w:rsid w:val="005D0E52"/>
    <w:rsid w:val="005D2BB5"/>
    <w:rsid w:val="005D2EC8"/>
    <w:rsid w:val="005D473C"/>
    <w:rsid w:val="005D4E51"/>
    <w:rsid w:val="005D6567"/>
    <w:rsid w:val="005D66BF"/>
    <w:rsid w:val="005D6DA5"/>
    <w:rsid w:val="005D71C9"/>
    <w:rsid w:val="005D7433"/>
    <w:rsid w:val="005E0EC3"/>
    <w:rsid w:val="005E126C"/>
    <w:rsid w:val="005E2297"/>
    <w:rsid w:val="005E2517"/>
    <w:rsid w:val="005E3413"/>
    <w:rsid w:val="005E402D"/>
    <w:rsid w:val="005E4E5B"/>
    <w:rsid w:val="005E5CEC"/>
    <w:rsid w:val="005E68DC"/>
    <w:rsid w:val="005F0650"/>
    <w:rsid w:val="005F0AA4"/>
    <w:rsid w:val="005F117C"/>
    <w:rsid w:val="005F1694"/>
    <w:rsid w:val="005F1A57"/>
    <w:rsid w:val="005F1E5B"/>
    <w:rsid w:val="005F5EB4"/>
    <w:rsid w:val="005F60E5"/>
    <w:rsid w:val="005F76A1"/>
    <w:rsid w:val="0060086F"/>
    <w:rsid w:val="00603EE0"/>
    <w:rsid w:val="006044FC"/>
    <w:rsid w:val="00604606"/>
    <w:rsid w:val="0061018D"/>
    <w:rsid w:val="00610CB1"/>
    <w:rsid w:val="00610F5A"/>
    <w:rsid w:val="006118CF"/>
    <w:rsid w:val="00612C75"/>
    <w:rsid w:val="00613282"/>
    <w:rsid w:val="0061368F"/>
    <w:rsid w:val="006150C3"/>
    <w:rsid w:val="00616A34"/>
    <w:rsid w:val="00620457"/>
    <w:rsid w:val="00620DF3"/>
    <w:rsid w:val="00623551"/>
    <w:rsid w:val="00623570"/>
    <w:rsid w:val="0062437E"/>
    <w:rsid w:val="00624D55"/>
    <w:rsid w:val="0062503B"/>
    <w:rsid w:val="00625592"/>
    <w:rsid w:val="006257F1"/>
    <w:rsid w:val="00625F65"/>
    <w:rsid w:val="006263BE"/>
    <w:rsid w:val="00631018"/>
    <w:rsid w:val="006312CE"/>
    <w:rsid w:val="0063277D"/>
    <w:rsid w:val="006328A7"/>
    <w:rsid w:val="0063307C"/>
    <w:rsid w:val="006337AA"/>
    <w:rsid w:val="00635016"/>
    <w:rsid w:val="00635AF0"/>
    <w:rsid w:val="00636899"/>
    <w:rsid w:val="00637149"/>
    <w:rsid w:val="00637313"/>
    <w:rsid w:val="00641553"/>
    <w:rsid w:val="00644BB0"/>
    <w:rsid w:val="00646736"/>
    <w:rsid w:val="00646BD6"/>
    <w:rsid w:val="00650530"/>
    <w:rsid w:val="006511FA"/>
    <w:rsid w:val="00651342"/>
    <w:rsid w:val="006515DE"/>
    <w:rsid w:val="00653999"/>
    <w:rsid w:val="00655455"/>
    <w:rsid w:val="00655DAF"/>
    <w:rsid w:val="006566F6"/>
    <w:rsid w:val="00656E0E"/>
    <w:rsid w:val="0065741C"/>
    <w:rsid w:val="00657E31"/>
    <w:rsid w:val="00660D3C"/>
    <w:rsid w:val="0066229F"/>
    <w:rsid w:val="006638B8"/>
    <w:rsid w:val="006654C5"/>
    <w:rsid w:val="006655C5"/>
    <w:rsid w:val="006656D9"/>
    <w:rsid w:val="006657DE"/>
    <w:rsid w:val="00665CDE"/>
    <w:rsid w:val="006666A1"/>
    <w:rsid w:val="006671DB"/>
    <w:rsid w:val="00671979"/>
    <w:rsid w:val="006719AD"/>
    <w:rsid w:val="00672C61"/>
    <w:rsid w:val="00673B04"/>
    <w:rsid w:val="00673CA3"/>
    <w:rsid w:val="006755A3"/>
    <w:rsid w:val="006757ED"/>
    <w:rsid w:val="00676251"/>
    <w:rsid w:val="0067627B"/>
    <w:rsid w:val="00677829"/>
    <w:rsid w:val="0068056E"/>
    <w:rsid w:val="00682863"/>
    <w:rsid w:val="006830F6"/>
    <w:rsid w:val="00685BD9"/>
    <w:rsid w:val="00687112"/>
    <w:rsid w:val="00693492"/>
    <w:rsid w:val="00693E63"/>
    <w:rsid w:val="006941FB"/>
    <w:rsid w:val="00694291"/>
    <w:rsid w:val="0069637D"/>
    <w:rsid w:val="00697E34"/>
    <w:rsid w:val="006A0087"/>
    <w:rsid w:val="006A1899"/>
    <w:rsid w:val="006A6215"/>
    <w:rsid w:val="006A6D03"/>
    <w:rsid w:val="006A7FEA"/>
    <w:rsid w:val="006B11CC"/>
    <w:rsid w:val="006B3387"/>
    <w:rsid w:val="006B4926"/>
    <w:rsid w:val="006B4DB3"/>
    <w:rsid w:val="006B7D5E"/>
    <w:rsid w:val="006C170E"/>
    <w:rsid w:val="006C322E"/>
    <w:rsid w:val="006C33E7"/>
    <w:rsid w:val="006C4D2B"/>
    <w:rsid w:val="006C5028"/>
    <w:rsid w:val="006C505C"/>
    <w:rsid w:val="006C620B"/>
    <w:rsid w:val="006C62B7"/>
    <w:rsid w:val="006C69C2"/>
    <w:rsid w:val="006C6D5F"/>
    <w:rsid w:val="006C7D17"/>
    <w:rsid w:val="006C7DAA"/>
    <w:rsid w:val="006D003B"/>
    <w:rsid w:val="006D0135"/>
    <w:rsid w:val="006D095A"/>
    <w:rsid w:val="006D0F01"/>
    <w:rsid w:val="006D193D"/>
    <w:rsid w:val="006D2D43"/>
    <w:rsid w:val="006D39EE"/>
    <w:rsid w:val="006D40AB"/>
    <w:rsid w:val="006D5D59"/>
    <w:rsid w:val="006D6AA4"/>
    <w:rsid w:val="006D7CE5"/>
    <w:rsid w:val="006E1BD8"/>
    <w:rsid w:val="006E41F1"/>
    <w:rsid w:val="006E4E00"/>
    <w:rsid w:val="006E52F2"/>
    <w:rsid w:val="006E5914"/>
    <w:rsid w:val="006E5EB5"/>
    <w:rsid w:val="006E62A8"/>
    <w:rsid w:val="006F049C"/>
    <w:rsid w:val="006F0F6F"/>
    <w:rsid w:val="006F1FE2"/>
    <w:rsid w:val="006F2D5C"/>
    <w:rsid w:val="006F3436"/>
    <w:rsid w:val="006F3C40"/>
    <w:rsid w:val="006F421A"/>
    <w:rsid w:val="006F57A0"/>
    <w:rsid w:val="006F5987"/>
    <w:rsid w:val="006F61FF"/>
    <w:rsid w:val="006F6D16"/>
    <w:rsid w:val="006F6E84"/>
    <w:rsid w:val="006F75C6"/>
    <w:rsid w:val="006F7DC6"/>
    <w:rsid w:val="006F7FC8"/>
    <w:rsid w:val="00700006"/>
    <w:rsid w:val="0070145A"/>
    <w:rsid w:val="00701BE4"/>
    <w:rsid w:val="007037E7"/>
    <w:rsid w:val="007063C4"/>
    <w:rsid w:val="00707F0F"/>
    <w:rsid w:val="00711692"/>
    <w:rsid w:val="00711A4E"/>
    <w:rsid w:val="00712191"/>
    <w:rsid w:val="0071238F"/>
    <w:rsid w:val="00712456"/>
    <w:rsid w:val="007129BB"/>
    <w:rsid w:val="007139DE"/>
    <w:rsid w:val="00713D65"/>
    <w:rsid w:val="007142E4"/>
    <w:rsid w:val="007153B3"/>
    <w:rsid w:val="0071603D"/>
    <w:rsid w:val="00716175"/>
    <w:rsid w:val="00716501"/>
    <w:rsid w:val="00716AD8"/>
    <w:rsid w:val="00717FC8"/>
    <w:rsid w:val="007212B3"/>
    <w:rsid w:val="007215AC"/>
    <w:rsid w:val="00721A42"/>
    <w:rsid w:val="00721B22"/>
    <w:rsid w:val="007238E7"/>
    <w:rsid w:val="00724598"/>
    <w:rsid w:val="00724A30"/>
    <w:rsid w:val="00726963"/>
    <w:rsid w:val="0072731C"/>
    <w:rsid w:val="0073038C"/>
    <w:rsid w:val="007317A6"/>
    <w:rsid w:val="00732B12"/>
    <w:rsid w:val="00735009"/>
    <w:rsid w:val="00736472"/>
    <w:rsid w:val="00736CBB"/>
    <w:rsid w:val="00736DD9"/>
    <w:rsid w:val="007370AB"/>
    <w:rsid w:val="007374EA"/>
    <w:rsid w:val="00737B01"/>
    <w:rsid w:val="0074069C"/>
    <w:rsid w:val="00743DCE"/>
    <w:rsid w:val="007441C0"/>
    <w:rsid w:val="00746EF2"/>
    <w:rsid w:val="00747145"/>
    <w:rsid w:val="007472BE"/>
    <w:rsid w:val="0074730C"/>
    <w:rsid w:val="00747708"/>
    <w:rsid w:val="00750365"/>
    <w:rsid w:val="00751F37"/>
    <w:rsid w:val="00752E18"/>
    <w:rsid w:val="00753EE2"/>
    <w:rsid w:val="00754182"/>
    <w:rsid w:val="00760380"/>
    <w:rsid w:val="00761035"/>
    <w:rsid w:val="0076215C"/>
    <w:rsid w:val="007635E2"/>
    <w:rsid w:val="00765537"/>
    <w:rsid w:val="00765C19"/>
    <w:rsid w:val="00766635"/>
    <w:rsid w:val="00766A64"/>
    <w:rsid w:val="0076704B"/>
    <w:rsid w:val="00767D8A"/>
    <w:rsid w:val="00770171"/>
    <w:rsid w:val="0077232F"/>
    <w:rsid w:val="00772AA0"/>
    <w:rsid w:val="00773BB1"/>
    <w:rsid w:val="00774411"/>
    <w:rsid w:val="00774525"/>
    <w:rsid w:val="00775509"/>
    <w:rsid w:val="0077685C"/>
    <w:rsid w:val="007771DD"/>
    <w:rsid w:val="00784560"/>
    <w:rsid w:val="00784F7E"/>
    <w:rsid w:val="00785964"/>
    <w:rsid w:val="00785EA2"/>
    <w:rsid w:val="00786FAB"/>
    <w:rsid w:val="0078711C"/>
    <w:rsid w:val="0078794C"/>
    <w:rsid w:val="00787DEE"/>
    <w:rsid w:val="007905B6"/>
    <w:rsid w:val="00791D59"/>
    <w:rsid w:val="00793968"/>
    <w:rsid w:val="007940FB"/>
    <w:rsid w:val="0079574E"/>
    <w:rsid w:val="00796680"/>
    <w:rsid w:val="00797089"/>
    <w:rsid w:val="007A03DC"/>
    <w:rsid w:val="007A1EA4"/>
    <w:rsid w:val="007A426C"/>
    <w:rsid w:val="007A72B9"/>
    <w:rsid w:val="007B031C"/>
    <w:rsid w:val="007B0C7B"/>
    <w:rsid w:val="007B14D9"/>
    <w:rsid w:val="007B14FE"/>
    <w:rsid w:val="007B1E30"/>
    <w:rsid w:val="007B3717"/>
    <w:rsid w:val="007B3B32"/>
    <w:rsid w:val="007B55FF"/>
    <w:rsid w:val="007B6F28"/>
    <w:rsid w:val="007B779F"/>
    <w:rsid w:val="007C02FD"/>
    <w:rsid w:val="007C0AF7"/>
    <w:rsid w:val="007C13DF"/>
    <w:rsid w:val="007C1CF5"/>
    <w:rsid w:val="007C4289"/>
    <w:rsid w:val="007C4D1D"/>
    <w:rsid w:val="007C5C42"/>
    <w:rsid w:val="007C7F2D"/>
    <w:rsid w:val="007D0A35"/>
    <w:rsid w:val="007D0AA2"/>
    <w:rsid w:val="007D0F21"/>
    <w:rsid w:val="007D10EF"/>
    <w:rsid w:val="007D1478"/>
    <w:rsid w:val="007D29E6"/>
    <w:rsid w:val="007D5B64"/>
    <w:rsid w:val="007D5E2C"/>
    <w:rsid w:val="007D610D"/>
    <w:rsid w:val="007D6FFA"/>
    <w:rsid w:val="007E0AD1"/>
    <w:rsid w:val="007E20DD"/>
    <w:rsid w:val="007E42CE"/>
    <w:rsid w:val="007E537A"/>
    <w:rsid w:val="007E5B9A"/>
    <w:rsid w:val="007E68EE"/>
    <w:rsid w:val="007E74ED"/>
    <w:rsid w:val="007F00AC"/>
    <w:rsid w:val="007F0A64"/>
    <w:rsid w:val="007F0A83"/>
    <w:rsid w:val="007F180A"/>
    <w:rsid w:val="007F24C0"/>
    <w:rsid w:val="007F3719"/>
    <w:rsid w:val="007F3F8D"/>
    <w:rsid w:val="007F5508"/>
    <w:rsid w:val="00800272"/>
    <w:rsid w:val="00801338"/>
    <w:rsid w:val="00802B73"/>
    <w:rsid w:val="00803032"/>
    <w:rsid w:val="00803F11"/>
    <w:rsid w:val="008105A5"/>
    <w:rsid w:val="00811601"/>
    <w:rsid w:val="008121C7"/>
    <w:rsid w:val="0081370F"/>
    <w:rsid w:val="00814A37"/>
    <w:rsid w:val="00815A96"/>
    <w:rsid w:val="00815F6D"/>
    <w:rsid w:val="0081774C"/>
    <w:rsid w:val="00820156"/>
    <w:rsid w:val="00820704"/>
    <w:rsid w:val="00820888"/>
    <w:rsid w:val="00820FAD"/>
    <w:rsid w:val="00820FC2"/>
    <w:rsid w:val="00822754"/>
    <w:rsid w:val="008237A9"/>
    <w:rsid w:val="008240E1"/>
    <w:rsid w:val="00824738"/>
    <w:rsid w:val="008257DA"/>
    <w:rsid w:val="0082620E"/>
    <w:rsid w:val="00830B01"/>
    <w:rsid w:val="00831687"/>
    <w:rsid w:val="008320B5"/>
    <w:rsid w:val="00832C16"/>
    <w:rsid w:val="008331C2"/>
    <w:rsid w:val="00833EC6"/>
    <w:rsid w:val="0083444B"/>
    <w:rsid w:val="0083618D"/>
    <w:rsid w:val="00836359"/>
    <w:rsid w:val="00840CAF"/>
    <w:rsid w:val="00841754"/>
    <w:rsid w:val="00841D9B"/>
    <w:rsid w:val="00844C27"/>
    <w:rsid w:val="008456D1"/>
    <w:rsid w:val="00850168"/>
    <w:rsid w:val="00850F2C"/>
    <w:rsid w:val="0085180F"/>
    <w:rsid w:val="00853E94"/>
    <w:rsid w:val="00854A71"/>
    <w:rsid w:val="00854F6F"/>
    <w:rsid w:val="0085521A"/>
    <w:rsid w:val="00860BCD"/>
    <w:rsid w:val="00860E2A"/>
    <w:rsid w:val="00862565"/>
    <w:rsid w:val="008648F9"/>
    <w:rsid w:val="0086632A"/>
    <w:rsid w:val="008722A6"/>
    <w:rsid w:val="0087434A"/>
    <w:rsid w:val="008770E7"/>
    <w:rsid w:val="00877507"/>
    <w:rsid w:val="00877CB8"/>
    <w:rsid w:val="00881177"/>
    <w:rsid w:val="008833CF"/>
    <w:rsid w:val="0088347F"/>
    <w:rsid w:val="00883650"/>
    <w:rsid w:val="0088420B"/>
    <w:rsid w:val="008854AC"/>
    <w:rsid w:val="0088666F"/>
    <w:rsid w:val="008867FF"/>
    <w:rsid w:val="00887590"/>
    <w:rsid w:val="00890501"/>
    <w:rsid w:val="00890503"/>
    <w:rsid w:val="00892BC1"/>
    <w:rsid w:val="00893292"/>
    <w:rsid w:val="00893CD1"/>
    <w:rsid w:val="0089415F"/>
    <w:rsid w:val="00895639"/>
    <w:rsid w:val="00896B30"/>
    <w:rsid w:val="008A0759"/>
    <w:rsid w:val="008A1F35"/>
    <w:rsid w:val="008A2659"/>
    <w:rsid w:val="008A4C10"/>
    <w:rsid w:val="008A593C"/>
    <w:rsid w:val="008A7E84"/>
    <w:rsid w:val="008B0440"/>
    <w:rsid w:val="008B140C"/>
    <w:rsid w:val="008B1B46"/>
    <w:rsid w:val="008B4060"/>
    <w:rsid w:val="008B467D"/>
    <w:rsid w:val="008B4C7C"/>
    <w:rsid w:val="008B5822"/>
    <w:rsid w:val="008B5F07"/>
    <w:rsid w:val="008B5FCA"/>
    <w:rsid w:val="008B769A"/>
    <w:rsid w:val="008B7A6C"/>
    <w:rsid w:val="008C0E78"/>
    <w:rsid w:val="008C121B"/>
    <w:rsid w:val="008C171F"/>
    <w:rsid w:val="008C248A"/>
    <w:rsid w:val="008C414A"/>
    <w:rsid w:val="008C49D9"/>
    <w:rsid w:val="008C4F76"/>
    <w:rsid w:val="008C58C1"/>
    <w:rsid w:val="008C67C0"/>
    <w:rsid w:val="008D0236"/>
    <w:rsid w:val="008D12B8"/>
    <w:rsid w:val="008D184B"/>
    <w:rsid w:val="008D1DAD"/>
    <w:rsid w:val="008D2416"/>
    <w:rsid w:val="008D260D"/>
    <w:rsid w:val="008D35B1"/>
    <w:rsid w:val="008D387A"/>
    <w:rsid w:val="008D79AA"/>
    <w:rsid w:val="008E0CE9"/>
    <w:rsid w:val="008E1408"/>
    <w:rsid w:val="008E3758"/>
    <w:rsid w:val="008E4B7C"/>
    <w:rsid w:val="008E7CED"/>
    <w:rsid w:val="008F024F"/>
    <w:rsid w:val="008F0CFB"/>
    <w:rsid w:val="008F52C7"/>
    <w:rsid w:val="008F754F"/>
    <w:rsid w:val="009020BA"/>
    <w:rsid w:val="00902CC8"/>
    <w:rsid w:val="00902D0B"/>
    <w:rsid w:val="00902F2B"/>
    <w:rsid w:val="00902FB6"/>
    <w:rsid w:val="00903BFB"/>
    <w:rsid w:val="00904C53"/>
    <w:rsid w:val="0090743C"/>
    <w:rsid w:val="00910535"/>
    <w:rsid w:val="0091363A"/>
    <w:rsid w:val="009136A8"/>
    <w:rsid w:val="009140BB"/>
    <w:rsid w:val="00916B09"/>
    <w:rsid w:val="00917A6F"/>
    <w:rsid w:val="00917B10"/>
    <w:rsid w:val="00920F33"/>
    <w:rsid w:val="009219DA"/>
    <w:rsid w:val="00923804"/>
    <w:rsid w:val="00924D77"/>
    <w:rsid w:val="00925FD7"/>
    <w:rsid w:val="0093034E"/>
    <w:rsid w:val="009307E7"/>
    <w:rsid w:val="00931EF4"/>
    <w:rsid w:val="00932024"/>
    <w:rsid w:val="0093273F"/>
    <w:rsid w:val="0093327C"/>
    <w:rsid w:val="00933474"/>
    <w:rsid w:val="009346D3"/>
    <w:rsid w:val="009357B0"/>
    <w:rsid w:val="00936333"/>
    <w:rsid w:val="00941127"/>
    <w:rsid w:val="00941FF9"/>
    <w:rsid w:val="009429EB"/>
    <w:rsid w:val="00943C49"/>
    <w:rsid w:val="00943E55"/>
    <w:rsid w:val="009442BA"/>
    <w:rsid w:val="009454EA"/>
    <w:rsid w:val="009455DC"/>
    <w:rsid w:val="0094740A"/>
    <w:rsid w:val="00952E70"/>
    <w:rsid w:val="0095381E"/>
    <w:rsid w:val="00954E8D"/>
    <w:rsid w:val="00955637"/>
    <w:rsid w:val="009563E9"/>
    <w:rsid w:val="0096025E"/>
    <w:rsid w:val="009627CF"/>
    <w:rsid w:val="00963D75"/>
    <w:rsid w:val="00963D84"/>
    <w:rsid w:val="0096429C"/>
    <w:rsid w:val="009645F2"/>
    <w:rsid w:val="00965E41"/>
    <w:rsid w:val="00966408"/>
    <w:rsid w:val="009665A3"/>
    <w:rsid w:val="009673FC"/>
    <w:rsid w:val="00970138"/>
    <w:rsid w:val="00971255"/>
    <w:rsid w:val="00971BA8"/>
    <w:rsid w:val="0097407C"/>
    <w:rsid w:val="009742CF"/>
    <w:rsid w:val="009744E5"/>
    <w:rsid w:val="009749F5"/>
    <w:rsid w:val="00983248"/>
    <w:rsid w:val="00983901"/>
    <w:rsid w:val="00983F5B"/>
    <w:rsid w:val="009842E3"/>
    <w:rsid w:val="00984EC4"/>
    <w:rsid w:val="00985A0F"/>
    <w:rsid w:val="0098657F"/>
    <w:rsid w:val="00991805"/>
    <w:rsid w:val="009929A0"/>
    <w:rsid w:val="00992D18"/>
    <w:rsid w:val="009939E6"/>
    <w:rsid w:val="009951FC"/>
    <w:rsid w:val="00995CBD"/>
    <w:rsid w:val="009966BE"/>
    <w:rsid w:val="00996BC9"/>
    <w:rsid w:val="0099702B"/>
    <w:rsid w:val="009A066E"/>
    <w:rsid w:val="009A0DFD"/>
    <w:rsid w:val="009A1F88"/>
    <w:rsid w:val="009A6711"/>
    <w:rsid w:val="009A7D2C"/>
    <w:rsid w:val="009B0CC4"/>
    <w:rsid w:val="009B1866"/>
    <w:rsid w:val="009B31A4"/>
    <w:rsid w:val="009B3F42"/>
    <w:rsid w:val="009B44B5"/>
    <w:rsid w:val="009B467A"/>
    <w:rsid w:val="009B52BD"/>
    <w:rsid w:val="009B5757"/>
    <w:rsid w:val="009B649A"/>
    <w:rsid w:val="009C09FE"/>
    <w:rsid w:val="009C0F30"/>
    <w:rsid w:val="009C1ADB"/>
    <w:rsid w:val="009C21A8"/>
    <w:rsid w:val="009C229D"/>
    <w:rsid w:val="009C5B8D"/>
    <w:rsid w:val="009C5E3A"/>
    <w:rsid w:val="009C5F53"/>
    <w:rsid w:val="009C69A8"/>
    <w:rsid w:val="009C6FC8"/>
    <w:rsid w:val="009D0648"/>
    <w:rsid w:val="009D1839"/>
    <w:rsid w:val="009D1D17"/>
    <w:rsid w:val="009D2D6A"/>
    <w:rsid w:val="009D37B9"/>
    <w:rsid w:val="009D4780"/>
    <w:rsid w:val="009D7677"/>
    <w:rsid w:val="009E13E6"/>
    <w:rsid w:val="009E257B"/>
    <w:rsid w:val="009E2CBD"/>
    <w:rsid w:val="009E3575"/>
    <w:rsid w:val="009E3D26"/>
    <w:rsid w:val="009E45E2"/>
    <w:rsid w:val="009E5934"/>
    <w:rsid w:val="009E6199"/>
    <w:rsid w:val="009F0171"/>
    <w:rsid w:val="009F0B34"/>
    <w:rsid w:val="009F168A"/>
    <w:rsid w:val="009F3366"/>
    <w:rsid w:val="009F49F2"/>
    <w:rsid w:val="009F4FEE"/>
    <w:rsid w:val="009F5428"/>
    <w:rsid w:val="009F748F"/>
    <w:rsid w:val="009F7D27"/>
    <w:rsid w:val="009F7E37"/>
    <w:rsid w:val="00A01554"/>
    <w:rsid w:val="00A0229E"/>
    <w:rsid w:val="00A03682"/>
    <w:rsid w:val="00A03C93"/>
    <w:rsid w:val="00A03E3F"/>
    <w:rsid w:val="00A03F7E"/>
    <w:rsid w:val="00A0452E"/>
    <w:rsid w:val="00A065A1"/>
    <w:rsid w:val="00A06E36"/>
    <w:rsid w:val="00A07E00"/>
    <w:rsid w:val="00A10B85"/>
    <w:rsid w:val="00A12BBE"/>
    <w:rsid w:val="00A13A2E"/>
    <w:rsid w:val="00A13C08"/>
    <w:rsid w:val="00A13F3A"/>
    <w:rsid w:val="00A13FA6"/>
    <w:rsid w:val="00A142B4"/>
    <w:rsid w:val="00A14787"/>
    <w:rsid w:val="00A14CCC"/>
    <w:rsid w:val="00A16FDB"/>
    <w:rsid w:val="00A170F0"/>
    <w:rsid w:val="00A17AF1"/>
    <w:rsid w:val="00A2024A"/>
    <w:rsid w:val="00A2119D"/>
    <w:rsid w:val="00A21E5B"/>
    <w:rsid w:val="00A22DB0"/>
    <w:rsid w:val="00A23B41"/>
    <w:rsid w:val="00A24A5E"/>
    <w:rsid w:val="00A26AA7"/>
    <w:rsid w:val="00A2790B"/>
    <w:rsid w:val="00A337F1"/>
    <w:rsid w:val="00A33CBA"/>
    <w:rsid w:val="00A340A0"/>
    <w:rsid w:val="00A35947"/>
    <w:rsid w:val="00A41558"/>
    <w:rsid w:val="00A4373B"/>
    <w:rsid w:val="00A438C6"/>
    <w:rsid w:val="00A438F6"/>
    <w:rsid w:val="00A43FA5"/>
    <w:rsid w:val="00A4407D"/>
    <w:rsid w:val="00A4466D"/>
    <w:rsid w:val="00A45212"/>
    <w:rsid w:val="00A45451"/>
    <w:rsid w:val="00A465B5"/>
    <w:rsid w:val="00A50F0F"/>
    <w:rsid w:val="00A52295"/>
    <w:rsid w:val="00A523A4"/>
    <w:rsid w:val="00A530D3"/>
    <w:rsid w:val="00A539FE"/>
    <w:rsid w:val="00A5495A"/>
    <w:rsid w:val="00A55D68"/>
    <w:rsid w:val="00A56223"/>
    <w:rsid w:val="00A578A1"/>
    <w:rsid w:val="00A57999"/>
    <w:rsid w:val="00A60EEC"/>
    <w:rsid w:val="00A6307B"/>
    <w:rsid w:val="00A63F7F"/>
    <w:rsid w:val="00A64069"/>
    <w:rsid w:val="00A65460"/>
    <w:rsid w:val="00A676E4"/>
    <w:rsid w:val="00A67CDB"/>
    <w:rsid w:val="00A67DB9"/>
    <w:rsid w:val="00A722F0"/>
    <w:rsid w:val="00A72412"/>
    <w:rsid w:val="00A75D68"/>
    <w:rsid w:val="00A75DCD"/>
    <w:rsid w:val="00A7783B"/>
    <w:rsid w:val="00A77B62"/>
    <w:rsid w:val="00A80173"/>
    <w:rsid w:val="00A81E3E"/>
    <w:rsid w:val="00A87521"/>
    <w:rsid w:val="00A907C3"/>
    <w:rsid w:val="00A90CA6"/>
    <w:rsid w:val="00A92E21"/>
    <w:rsid w:val="00A92F4E"/>
    <w:rsid w:val="00A93FBE"/>
    <w:rsid w:val="00A94798"/>
    <w:rsid w:val="00A9736B"/>
    <w:rsid w:val="00AA0852"/>
    <w:rsid w:val="00AA0A53"/>
    <w:rsid w:val="00AA1E8B"/>
    <w:rsid w:val="00AA2022"/>
    <w:rsid w:val="00AA23BC"/>
    <w:rsid w:val="00AA2797"/>
    <w:rsid w:val="00AA33EE"/>
    <w:rsid w:val="00AA419A"/>
    <w:rsid w:val="00AA41D6"/>
    <w:rsid w:val="00AA440C"/>
    <w:rsid w:val="00AA4A84"/>
    <w:rsid w:val="00AA7A68"/>
    <w:rsid w:val="00AB13FF"/>
    <w:rsid w:val="00AB2833"/>
    <w:rsid w:val="00AB3301"/>
    <w:rsid w:val="00AB46EC"/>
    <w:rsid w:val="00AB4CE7"/>
    <w:rsid w:val="00AB53DD"/>
    <w:rsid w:val="00AB5DED"/>
    <w:rsid w:val="00AB6D37"/>
    <w:rsid w:val="00AB7F92"/>
    <w:rsid w:val="00AC30ED"/>
    <w:rsid w:val="00AC36A9"/>
    <w:rsid w:val="00AC5194"/>
    <w:rsid w:val="00AC705C"/>
    <w:rsid w:val="00AD0DDB"/>
    <w:rsid w:val="00AD1318"/>
    <w:rsid w:val="00AD248F"/>
    <w:rsid w:val="00AD2E5C"/>
    <w:rsid w:val="00AD379B"/>
    <w:rsid w:val="00AD385E"/>
    <w:rsid w:val="00AD46BF"/>
    <w:rsid w:val="00AD4BA1"/>
    <w:rsid w:val="00AD7C38"/>
    <w:rsid w:val="00AD7D36"/>
    <w:rsid w:val="00AE134D"/>
    <w:rsid w:val="00AE14AF"/>
    <w:rsid w:val="00AE3924"/>
    <w:rsid w:val="00AE3EBB"/>
    <w:rsid w:val="00AE523C"/>
    <w:rsid w:val="00AE686F"/>
    <w:rsid w:val="00AE6998"/>
    <w:rsid w:val="00AE6E7F"/>
    <w:rsid w:val="00AE7F22"/>
    <w:rsid w:val="00AF6BF2"/>
    <w:rsid w:val="00AF7D54"/>
    <w:rsid w:val="00AF7E14"/>
    <w:rsid w:val="00B003BB"/>
    <w:rsid w:val="00B012CB"/>
    <w:rsid w:val="00B016B7"/>
    <w:rsid w:val="00B01C6E"/>
    <w:rsid w:val="00B0210E"/>
    <w:rsid w:val="00B02FE1"/>
    <w:rsid w:val="00B0375C"/>
    <w:rsid w:val="00B038BC"/>
    <w:rsid w:val="00B03A7C"/>
    <w:rsid w:val="00B03F9B"/>
    <w:rsid w:val="00B04E49"/>
    <w:rsid w:val="00B05295"/>
    <w:rsid w:val="00B06526"/>
    <w:rsid w:val="00B06652"/>
    <w:rsid w:val="00B06D43"/>
    <w:rsid w:val="00B07463"/>
    <w:rsid w:val="00B07546"/>
    <w:rsid w:val="00B12583"/>
    <w:rsid w:val="00B14BED"/>
    <w:rsid w:val="00B15138"/>
    <w:rsid w:val="00B153DF"/>
    <w:rsid w:val="00B15464"/>
    <w:rsid w:val="00B16073"/>
    <w:rsid w:val="00B20426"/>
    <w:rsid w:val="00B22B3D"/>
    <w:rsid w:val="00B23302"/>
    <w:rsid w:val="00B25F3E"/>
    <w:rsid w:val="00B26851"/>
    <w:rsid w:val="00B275AA"/>
    <w:rsid w:val="00B308B5"/>
    <w:rsid w:val="00B312DF"/>
    <w:rsid w:val="00B32A6D"/>
    <w:rsid w:val="00B32C42"/>
    <w:rsid w:val="00B3391E"/>
    <w:rsid w:val="00B34029"/>
    <w:rsid w:val="00B34738"/>
    <w:rsid w:val="00B359D8"/>
    <w:rsid w:val="00B35A9E"/>
    <w:rsid w:val="00B35B0B"/>
    <w:rsid w:val="00B36669"/>
    <w:rsid w:val="00B36867"/>
    <w:rsid w:val="00B36AEC"/>
    <w:rsid w:val="00B374D5"/>
    <w:rsid w:val="00B4183B"/>
    <w:rsid w:val="00B41C89"/>
    <w:rsid w:val="00B43E65"/>
    <w:rsid w:val="00B44510"/>
    <w:rsid w:val="00B44639"/>
    <w:rsid w:val="00B45A9F"/>
    <w:rsid w:val="00B466E9"/>
    <w:rsid w:val="00B46E7A"/>
    <w:rsid w:val="00B50174"/>
    <w:rsid w:val="00B5105C"/>
    <w:rsid w:val="00B5348A"/>
    <w:rsid w:val="00B534B8"/>
    <w:rsid w:val="00B550D4"/>
    <w:rsid w:val="00B559E5"/>
    <w:rsid w:val="00B560E5"/>
    <w:rsid w:val="00B56501"/>
    <w:rsid w:val="00B56711"/>
    <w:rsid w:val="00B56C0D"/>
    <w:rsid w:val="00B579E1"/>
    <w:rsid w:val="00B604E4"/>
    <w:rsid w:val="00B63D01"/>
    <w:rsid w:val="00B65D1F"/>
    <w:rsid w:val="00B66578"/>
    <w:rsid w:val="00B66C48"/>
    <w:rsid w:val="00B67D41"/>
    <w:rsid w:val="00B704AF"/>
    <w:rsid w:val="00B7268C"/>
    <w:rsid w:val="00B74747"/>
    <w:rsid w:val="00B753DB"/>
    <w:rsid w:val="00B75AC9"/>
    <w:rsid w:val="00B76BC5"/>
    <w:rsid w:val="00B80414"/>
    <w:rsid w:val="00B80F02"/>
    <w:rsid w:val="00B823DC"/>
    <w:rsid w:val="00B828EB"/>
    <w:rsid w:val="00B82C02"/>
    <w:rsid w:val="00B84877"/>
    <w:rsid w:val="00B84A9F"/>
    <w:rsid w:val="00B8621A"/>
    <w:rsid w:val="00B87238"/>
    <w:rsid w:val="00B900A0"/>
    <w:rsid w:val="00B90144"/>
    <w:rsid w:val="00B912A9"/>
    <w:rsid w:val="00B917B2"/>
    <w:rsid w:val="00B93167"/>
    <w:rsid w:val="00B93E6F"/>
    <w:rsid w:val="00B946B9"/>
    <w:rsid w:val="00B94ADE"/>
    <w:rsid w:val="00B9592B"/>
    <w:rsid w:val="00B95CE9"/>
    <w:rsid w:val="00B971F1"/>
    <w:rsid w:val="00BA211E"/>
    <w:rsid w:val="00BA4624"/>
    <w:rsid w:val="00BA4F13"/>
    <w:rsid w:val="00BA51DE"/>
    <w:rsid w:val="00BA55D9"/>
    <w:rsid w:val="00BA55DE"/>
    <w:rsid w:val="00BA6D0E"/>
    <w:rsid w:val="00BA780C"/>
    <w:rsid w:val="00BA78A5"/>
    <w:rsid w:val="00BB0D43"/>
    <w:rsid w:val="00BB197F"/>
    <w:rsid w:val="00BB2345"/>
    <w:rsid w:val="00BB384A"/>
    <w:rsid w:val="00BB3F35"/>
    <w:rsid w:val="00BB49C8"/>
    <w:rsid w:val="00BB5651"/>
    <w:rsid w:val="00BB5EC7"/>
    <w:rsid w:val="00BC168D"/>
    <w:rsid w:val="00BC1C4B"/>
    <w:rsid w:val="00BC303F"/>
    <w:rsid w:val="00BC398B"/>
    <w:rsid w:val="00BC5061"/>
    <w:rsid w:val="00BC69E8"/>
    <w:rsid w:val="00BC6DFD"/>
    <w:rsid w:val="00BC7852"/>
    <w:rsid w:val="00BC7B75"/>
    <w:rsid w:val="00BC7BD2"/>
    <w:rsid w:val="00BD2051"/>
    <w:rsid w:val="00BD4DFC"/>
    <w:rsid w:val="00BD62B7"/>
    <w:rsid w:val="00BD7C3A"/>
    <w:rsid w:val="00BE0D95"/>
    <w:rsid w:val="00BE1763"/>
    <w:rsid w:val="00BE358E"/>
    <w:rsid w:val="00BE373B"/>
    <w:rsid w:val="00BE3B65"/>
    <w:rsid w:val="00BE56E8"/>
    <w:rsid w:val="00BE5F72"/>
    <w:rsid w:val="00BE6A1B"/>
    <w:rsid w:val="00BE7992"/>
    <w:rsid w:val="00BF0405"/>
    <w:rsid w:val="00BF0B73"/>
    <w:rsid w:val="00BF1022"/>
    <w:rsid w:val="00BF1389"/>
    <w:rsid w:val="00BF1D4D"/>
    <w:rsid w:val="00BF28FE"/>
    <w:rsid w:val="00BF3167"/>
    <w:rsid w:val="00BF34FF"/>
    <w:rsid w:val="00BF4A9E"/>
    <w:rsid w:val="00BF5424"/>
    <w:rsid w:val="00BF5A62"/>
    <w:rsid w:val="00BF5BC1"/>
    <w:rsid w:val="00BF5E4C"/>
    <w:rsid w:val="00BF6666"/>
    <w:rsid w:val="00BF66B6"/>
    <w:rsid w:val="00BF68BF"/>
    <w:rsid w:val="00BF6C15"/>
    <w:rsid w:val="00BF7A00"/>
    <w:rsid w:val="00C021CD"/>
    <w:rsid w:val="00C022C7"/>
    <w:rsid w:val="00C050C1"/>
    <w:rsid w:val="00C054B7"/>
    <w:rsid w:val="00C054DD"/>
    <w:rsid w:val="00C0759A"/>
    <w:rsid w:val="00C1038D"/>
    <w:rsid w:val="00C1092E"/>
    <w:rsid w:val="00C10B21"/>
    <w:rsid w:val="00C118E0"/>
    <w:rsid w:val="00C12C97"/>
    <w:rsid w:val="00C136B0"/>
    <w:rsid w:val="00C1417A"/>
    <w:rsid w:val="00C147E1"/>
    <w:rsid w:val="00C14D56"/>
    <w:rsid w:val="00C1662B"/>
    <w:rsid w:val="00C17BF7"/>
    <w:rsid w:val="00C17C31"/>
    <w:rsid w:val="00C20153"/>
    <w:rsid w:val="00C2076E"/>
    <w:rsid w:val="00C232CE"/>
    <w:rsid w:val="00C24AB2"/>
    <w:rsid w:val="00C27C7B"/>
    <w:rsid w:val="00C27E18"/>
    <w:rsid w:val="00C30962"/>
    <w:rsid w:val="00C31797"/>
    <w:rsid w:val="00C32E8C"/>
    <w:rsid w:val="00C3342F"/>
    <w:rsid w:val="00C33C1B"/>
    <w:rsid w:val="00C34FFE"/>
    <w:rsid w:val="00C3745B"/>
    <w:rsid w:val="00C4124B"/>
    <w:rsid w:val="00C41E9E"/>
    <w:rsid w:val="00C43341"/>
    <w:rsid w:val="00C437F0"/>
    <w:rsid w:val="00C43A1A"/>
    <w:rsid w:val="00C45085"/>
    <w:rsid w:val="00C453FB"/>
    <w:rsid w:val="00C476EC"/>
    <w:rsid w:val="00C477AC"/>
    <w:rsid w:val="00C50F4E"/>
    <w:rsid w:val="00C52AC9"/>
    <w:rsid w:val="00C57937"/>
    <w:rsid w:val="00C613A0"/>
    <w:rsid w:val="00C61DC3"/>
    <w:rsid w:val="00C6391F"/>
    <w:rsid w:val="00C639FA"/>
    <w:rsid w:val="00C649CB"/>
    <w:rsid w:val="00C6544A"/>
    <w:rsid w:val="00C66615"/>
    <w:rsid w:val="00C66D3D"/>
    <w:rsid w:val="00C7041F"/>
    <w:rsid w:val="00C71D97"/>
    <w:rsid w:val="00C724C9"/>
    <w:rsid w:val="00C72C0B"/>
    <w:rsid w:val="00C7315D"/>
    <w:rsid w:val="00C74029"/>
    <w:rsid w:val="00C75CA5"/>
    <w:rsid w:val="00C76E47"/>
    <w:rsid w:val="00C803D7"/>
    <w:rsid w:val="00C832DA"/>
    <w:rsid w:val="00C8349F"/>
    <w:rsid w:val="00C8374C"/>
    <w:rsid w:val="00C842AE"/>
    <w:rsid w:val="00C90369"/>
    <w:rsid w:val="00C91663"/>
    <w:rsid w:val="00C95293"/>
    <w:rsid w:val="00C962F3"/>
    <w:rsid w:val="00C96A6A"/>
    <w:rsid w:val="00C97890"/>
    <w:rsid w:val="00CA0269"/>
    <w:rsid w:val="00CA286D"/>
    <w:rsid w:val="00CA3375"/>
    <w:rsid w:val="00CA49E0"/>
    <w:rsid w:val="00CB19BF"/>
    <w:rsid w:val="00CB4766"/>
    <w:rsid w:val="00CB4AFD"/>
    <w:rsid w:val="00CB54D3"/>
    <w:rsid w:val="00CB54E8"/>
    <w:rsid w:val="00CB6086"/>
    <w:rsid w:val="00CB7E4F"/>
    <w:rsid w:val="00CC1545"/>
    <w:rsid w:val="00CC1E63"/>
    <w:rsid w:val="00CC546B"/>
    <w:rsid w:val="00CC5B93"/>
    <w:rsid w:val="00CC5B99"/>
    <w:rsid w:val="00CD094B"/>
    <w:rsid w:val="00CD1736"/>
    <w:rsid w:val="00CD314D"/>
    <w:rsid w:val="00CD3538"/>
    <w:rsid w:val="00CD4CA6"/>
    <w:rsid w:val="00CD4ED1"/>
    <w:rsid w:val="00CD6206"/>
    <w:rsid w:val="00CD63F4"/>
    <w:rsid w:val="00CD67D3"/>
    <w:rsid w:val="00CD7E15"/>
    <w:rsid w:val="00CE0410"/>
    <w:rsid w:val="00CE0B6F"/>
    <w:rsid w:val="00CE1788"/>
    <w:rsid w:val="00CE3E12"/>
    <w:rsid w:val="00CE59DC"/>
    <w:rsid w:val="00CE5AB4"/>
    <w:rsid w:val="00CE6639"/>
    <w:rsid w:val="00CE6D71"/>
    <w:rsid w:val="00CF179E"/>
    <w:rsid w:val="00CF27FD"/>
    <w:rsid w:val="00CF416B"/>
    <w:rsid w:val="00CF48E2"/>
    <w:rsid w:val="00CF4E1E"/>
    <w:rsid w:val="00CF5F3B"/>
    <w:rsid w:val="00CF64C6"/>
    <w:rsid w:val="00D00F64"/>
    <w:rsid w:val="00D014C7"/>
    <w:rsid w:val="00D016BE"/>
    <w:rsid w:val="00D016EE"/>
    <w:rsid w:val="00D02043"/>
    <w:rsid w:val="00D03519"/>
    <w:rsid w:val="00D03794"/>
    <w:rsid w:val="00D03E4A"/>
    <w:rsid w:val="00D048F1"/>
    <w:rsid w:val="00D04906"/>
    <w:rsid w:val="00D05BD4"/>
    <w:rsid w:val="00D061F2"/>
    <w:rsid w:val="00D06788"/>
    <w:rsid w:val="00D07256"/>
    <w:rsid w:val="00D10D3C"/>
    <w:rsid w:val="00D13D4F"/>
    <w:rsid w:val="00D16E16"/>
    <w:rsid w:val="00D173B1"/>
    <w:rsid w:val="00D17A98"/>
    <w:rsid w:val="00D209BD"/>
    <w:rsid w:val="00D20B4C"/>
    <w:rsid w:val="00D20DEA"/>
    <w:rsid w:val="00D20F6D"/>
    <w:rsid w:val="00D21003"/>
    <w:rsid w:val="00D21824"/>
    <w:rsid w:val="00D22C31"/>
    <w:rsid w:val="00D2322B"/>
    <w:rsid w:val="00D23C05"/>
    <w:rsid w:val="00D23D27"/>
    <w:rsid w:val="00D24104"/>
    <w:rsid w:val="00D248EC"/>
    <w:rsid w:val="00D24DD2"/>
    <w:rsid w:val="00D2797F"/>
    <w:rsid w:val="00D305DF"/>
    <w:rsid w:val="00D30C2E"/>
    <w:rsid w:val="00D32777"/>
    <w:rsid w:val="00D32A28"/>
    <w:rsid w:val="00D339CD"/>
    <w:rsid w:val="00D34A94"/>
    <w:rsid w:val="00D353B3"/>
    <w:rsid w:val="00D35B8D"/>
    <w:rsid w:val="00D3627A"/>
    <w:rsid w:val="00D36D0B"/>
    <w:rsid w:val="00D36E56"/>
    <w:rsid w:val="00D401F6"/>
    <w:rsid w:val="00D42D71"/>
    <w:rsid w:val="00D42F52"/>
    <w:rsid w:val="00D434F7"/>
    <w:rsid w:val="00D453E3"/>
    <w:rsid w:val="00D4555A"/>
    <w:rsid w:val="00D45AE3"/>
    <w:rsid w:val="00D4706B"/>
    <w:rsid w:val="00D4782D"/>
    <w:rsid w:val="00D47991"/>
    <w:rsid w:val="00D53680"/>
    <w:rsid w:val="00D53A97"/>
    <w:rsid w:val="00D5403D"/>
    <w:rsid w:val="00D55D1D"/>
    <w:rsid w:val="00D602DD"/>
    <w:rsid w:val="00D603A8"/>
    <w:rsid w:val="00D61CD8"/>
    <w:rsid w:val="00D6370B"/>
    <w:rsid w:val="00D6494A"/>
    <w:rsid w:val="00D64CDC"/>
    <w:rsid w:val="00D64D41"/>
    <w:rsid w:val="00D70706"/>
    <w:rsid w:val="00D72857"/>
    <w:rsid w:val="00D739F3"/>
    <w:rsid w:val="00D73C8E"/>
    <w:rsid w:val="00D75666"/>
    <w:rsid w:val="00D75E92"/>
    <w:rsid w:val="00D76C2D"/>
    <w:rsid w:val="00D77F8D"/>
    <w:rsid w:val="00D77FD5"/>
    <w:rsid w:val="00D80552"/>
    <w:rsid w:val="00D80831"/>
    <w:rsid w:val="00D8098E"/>
    <w:rsid w:val="00D81E14"/>
    <w:rsid w:val="00D81EB3"/>
    <w:rsid w:val="00D820D5"/>
    <w:rsid w:val="00D82D45"/>
    <w:rsid w:val="00D831AD"/>
    <w:rsid w:val="00D83F83"/>
    <w:rsid w:val="00D84212"/>
    <w:rsid w:val="00D84A04"/>
    <w:rsid w:val="00D84CFF"/>
    <w:rsid w:val="00D8588D"/>
    <w:rsid w:val="00D9069B"/>
    <w:rsid w:val="00D92B6C"/>
    <w:rsid w:val="00D9468E"/>
    <w:rsid w:val="00D949F3"/>
    <w:rsid w:val="00D95C75"/>
    <w:rsid w:val="00D972A4"/>
    <w:rsid w:val="00DA0F5A"/>
    <w:rsid w:val="00DA1467"/>
    <w:rsid w:val="00DA27A2"/>
    <w:rsid w:val="00DA330F"/>
    <w:rsid w:val="00DA3B1A"/>
    <w:rsid w:val="00DA45DC"/>
    <w:rsid w:val="00DA5C33"/>
    <w:rsid w:val="00DA5EA1"/>
    <w:rsid w:val="00DA6083"/>
    <w:rsid w:val="00DA76F0"/>
    <w:rsid w:val="00DB00AD"/>
    <w:rsid w:val="00DB0FD4"/>
    <w:rsid w:val="00DB11CA"/>
    <w:rsid w:val="00DB3B63"/>
    <w:rsid w:val="00DB4856"/>
    <w:rsid w:val="00DB52EB"/>
    <w:rsid w:val="00DB5563"/>
    <w:rsid w:val="00DB581B"/>
    <w:rsid w:val="00DB5E9E"/>
    <w:rsid w:val="00DB61E7"/>
    <w:rsid w:val="00DB6C0F"/>
    <w:rsid w:val="00DB6C13"/>
    <w:rsid w:val="00DB6C3C"/>
    <w:rsid w:val="00DB70F4"/>
    <w:rsid w:val="00DC0705"/>
    <w:rsid w:val="00DC0C68"/>
    <w:rsid w:val="00DC10D7"/>
    <w:rsid w:val="00DC1E24"/>
    <w:rsid w:val="00DC412F"/>
    <w:rsid w:val="00DC5791"/>
    <w:rsid w:val="00DC6344"/>
    <w:rsid w:val="00DC6CD4"/>
    <w:rsid w:val="00DC6EE2"/>
    <w:rsid w:val="00DC75FB"/>
    <w:rsid w:val="00DC7C4E"/>
    <w:rsid w:val="00DD08A9"/>
    <w:rsid w:val="00DD0A07"/>
    <w:rsid w:val="00DD1467"/>
    <w:rsid w:val="00DD45D7"/>
    <w:rsid w:val="00DD530B"/>
    <w:rsid w:val="00DD6116"/>
    <w:rsid w:val="00DD6394"/>
    <w:rsid w:val="00DD6E3B"/>
    <w:rsid w:val="00DD7258"/>
    <w:rsid w:val="00DE307E"/>
    <w:rsid w:val="00DE4454"/>
    <w:rsid w:val="00DE61F9"/>
    <w:rsid w:val="00DF0106"/>
    <w:rsid w:val="00DF036D"/>
    <w:rsid w:val="00DF1F3F"/>
    <w:rsid w:val="00DF2023"/>
    <w:rsid w:val="00DF213B"/>
    <w:rsid w:val="00DF2252"/>
    <w:rsid w:val="00DF2BFB"/>
    <w:rsid w:val="00DF2CD2"/>
    <w:rsid w:val="00DF39C4"/>
    <w:rsid w:val="00DF39F0"/>
    <w:rsid w:val="00DF4868"/>
    <w:rsid w:val="00DF4B1C"/>
    <w:rsid w:val="00DF52B9"/>
    <w:rsid w:val="00DF564A"/>
    <w:rsid w:val="00DF664A"/>
    <w:rsid w:val="00DF6EFF"/>
    <w:rsid w:val="00E000AB"/>
    <w:rsid w:val="00E00C4C"/>
    <w:rsid w:val="00E00C99"/>
    <w:rsid w:val="00E010AE"/>
    <w:rsid w:val="00E02878"/>
    <w:rsid w:val="00E030A1"/>
    <w:rsid w:val="00E03BEA"/>
    <w:rsid w:val="00E04C82"/>
    <w:rsid w:val="00E07583"/>
    <w:rsid w:val="00E10CDF"/>
    <w:rsid w:val="00E1123C"/>
    <w:rsid w:val="00E12966"/>
    <w:rsid w:val="00E12E3E"/>
    <w:rsid w:val="00E136CB"/>
    <w:rsid w:val="00E15610"/>
    <w:rsid w:val="00E16D9D"/>
    <w:rsid w:val="00E20ABD"/>
    <w:rsid w:val="00E21477"/>
    <w:rsid w:val="00E218A8"/>
    <w:rsid w:val="00E22E03"/>
    <w:rsid w:val="00E24CEB"/>
    <w:rsid w:val="00E25959"/>
    <w:rsid w:val="00E269D4"/>
    <w:rsid w:val="00E301A9"/>
    <w:rsid w:val="00E30C9B"/>
    <w:rsid w:val="00E315CA"/>
    <w:rsid w:val="00E31859"/>
    <w:rsid w:val="00E34598"/>
    <w:rsid w:val="00E4005D"/>
    <w:rsid w:val="00E4061E"/>
    <w:rsid w:val="00E418EE"/>
    <w:rsid w:val="00E4296F"/>
    <w:rsid w:val="00E434F6"/>
    <w:rsid w:val="00E43E91"/>
    <w:rsid w:val="00E44F0D"/>
    <w:rsid w:val="00E46C0B"/>
    <w:rsid w:val="00E52023"/>
    <w:rsid w:val="00E53002"/>
    <w:rsid w:val="00E535AA"/>
    <w:rsid w:val="00E53D47"/>
    <w:rsid w:val="00E54B72"/>
    <w:rsid w:val="00E54DEC"/>
    <w:rsid w:val="00E55190"/>
    <w:rsid w:val="00E56E54"/>
    <w:rsid w:val="00E57FFB"/>
    <w:rsid w:val="00E607A4"/>
    <w:rsid w:val="00E60B85"/>
    <w:rsid w:val="00E62C63"/>
    <w:rsid w:val="00E62DFA"/>
    <w:rsid w:val="00E62E03"/>
    <w:rsid w:val="00E6351F"/>
    <w:rsid w:val="00E6367E"/>
    <w:rsid w:val="00E6401A"/>
    <w:rsid w:val="00E64D6D"/>
    <w:rsid w:val="00E65B84"/>
    <w:rsid w:val="00E6721E"/>
    <w:rsid w:val="00E677DE"/>
    <w:rsid w:val="00E70E5C"/>
    <w:rsid w:val="00E70F8B"/>
    <w:rsid w:val="00E7138F"/>
    <w:rsid w:val="00E724F8"/>
    <w:rsid w:val="00E745BC"/>
    <w:rsid w:val="00E753D4"/>
    <w:rsid w:val="00E76D22"/>
    <w:rsid w:val="00E77762"/>
    <w:rsid w:val="00E81766"/>
    <w:rsid w:val="00E817B9"/>
    <w:rsid w:val="00E81842"/>
    <w:rsid w:val="00E81A89"/>
    <w:rsid w:val="00E8413B"/>
    <w:rsid w:val="00E86248"/>
    <w:rsid w:val="00E86C8D"/>
    <w:rsid w:val="00E87393"/>
    <w:rsid w:val="00E90ABF"/>
    <w:rsid w:val="00E92424"/>
    <w:rsid w:val="00E95485"/>
    <w:rsid w:val="00E96186"/>
    <w:rsid w:val="00EA0A21"/>
    <w:rsid w:val="00EA2A77"/>
    <w:rsid w:val="00EA4CCB"/>
    <w:rsid w:val="00EA5A2A"/>
    <w:rsid w:val="00EA5C08"/>
    <w:rsid w:val="00EA6558"/>
    <w:rsid w:val="00EB01C6"/>
    <w:rsid w:val="00EB0905"/>
    <w:rsid w:val="00EB0FC2"/>
    <w:rsid w:val="00EB1D0E"/>
    <w:rsid w:val="00EB329F"/>
    <w:rsid w:val="00EB36AC"/>
    <w:rsid w:val="00EB41B5"/>
    <w:rsid w:val="00EB4C75"/>
    <w:rsid w:val="00EB5D8A"/>
    <w:rsid w:val="00EB6D30"/>
    <w:rsid w:val="00EB6D86"/>
    <w:rsid w:val="00EC00F6"/>
    <w:rsid w:val="00EC0EAD"/>
    <w:rsid w:val="00EC1228"/>
    <w:rsid w:val="00EC1B0B"/>
    <w:rsid w:val="00EC1E40"/>
    <w:rsid w:val="00EC278B"/>
    <w:rsid w:val="00EC28BC"/>
    <w:rsid w:val="00EC29B6"/>
    <w:rsid w:val="00EC30A2"/>
    <w:rsid w:val="00EC3379"/>
    <w:rsid w:val="00EC379C"/>
    <w:rsid w:val="00EC3835"/>
    <w:rsid w:val="00EC3CE0"/>
    <w:rsid w:val="00EC4C37"/>
    <w:rsid w:val="00EC51FF"/>
    <w:rsid w:val="00EC71A5"/>
    <w:rsid w:val="00ED0002"/>
    <w:rsid w:val="00ED0DE7"/>
    <w:rsid w:val="00ED7138"/>
    <w:rsid w:val="00EE213C"/>
    <w:rsid w:val="00EE2208"/>
    <w:rsid w:val="00EE5A1B"/>
    <w:rsid w:val="00EE6221"/>
    <w:rsid w:val="00EE63BB"/>
    <w:rsid w:val="00EE7F38"/>
    <w:rsid w:val="00EF054A"/>
    <w:rsid w:val="00EF1607"/>
    <w:rsid w:val="00EF20A8"/>
    <w:rsid w:val="00EF4B12"/>
    <w:rsid w:val="00EF5365"/>
    <w:rsid w:val="00EF7002"/>
    <w:rsid w:val="00EF7372"/>
    <w:rsid w:val="00EF795F"/>
    <w:rsid w:val="00EF7D34"/>
    <w:rsid w:val="00F00E7F"/>
    <w:rsid w:val="00F01501"/>
    <w:rsid w:val="00F029B9"/>
    <w:rsid w:val="00F0461A"/>
    <w:rsid w:val="00F0484E"/>
    <w:rsid w:val="00F04C5C"/>
    <w:rsid w:val="00F0629A"/>
    <w:rsid w:val="00F06A98"/>
    <w:rsid w:val="00F07057"/>
    <w:rsid w:val="00F10E64"/>
    <w:rsid w:val="00F124B7"/>
    <w:rsid w:val="00F12FF2"/>
    <w:rsid w:val="00F13013"/>
    <w:rsid w:val="00F1342D"/>
    <w:rsid w:val="00F16FC3"/>
    <w:rsid w:val="00F22D52"/>
    <w:rsid w:val="00F2313A"/>
    <w:rsid w:val="00F24F9D"/>
    <w:rsid w:val="00F25373"/>
    <w:rsid w:val="00F2548D"/>
    <w:rsid w:val="00F265B1"/>
    <w:rsid w:val="00F26ADF"/>
    <w:rsid w:val="00F2786F"/>
    <w:rsid w:val="00F311BD"/>
    <w:rsid w:val="00F31E09"/>
    <w:rsid w:val="00F3270F"/>
    <w:rsid w:val="00F33227"/>
    <w:rsid w:val="00F3362A"/>
    <w:rsid w:val="00F33796"/>
    <w:rsid w:val="00F34664"/>
    <w:rsid w:val="00F3509A"/>
    <w:rsid w:val="00F356C0"/>
    <w:rsid w:val="00F35856"/>
    <w:rsid w:val="00F35AB5"/>
    <w:rsid w:val="00F35C06"/>
    <w:rsid w:val="00F35EC2"/>
    <w:rsid w:val="00F36431"/>
    <w:rsid w:val="00F367C4"/>
    <w:rsid w:val="00F37BBB"/>
    <w:rsid w:val="00F41512"/>
    <w:rsid w:val="00F41A4F"/>
    <w:rsid w:val="00F4256F"/>
    <w:rsid w:val="00F4309C"/>
    <w:rsid w:val="00F4337B"/>
    <w:rsid w:val="00F4405A"/>
    <w:rsid w:val="00F45444"/>
    <w:rsid w:val="00F46E2E"/>
    <w:rsid w:val="00F50FF2"/>
    <w:rsid w:val="00F54E67"/>
    <w:rsid w:val="00F5561A"/>
    <w:rsid w:val="00F56736"/>
    <w:rsid w:val="00F56A83"/>
    <w:rsid w:val="00F57858"/>
    <w:rsid w:val="00F60352"/>
    <w:rsid w:val="00F60B95"/>
    <w:rsid w:val="00F62030"/>
    <w:rsid w:val="00F62177"/>
    <w:rsid w:val="00F64080"/>
    <w:rsid w:val="00F6432C"/>
    <w:rsid w:val="00F65CEB"/>
    <w:rsid w:val="00F65F48"/>
    <w:rsid w:val="00F664DF"/>
    <w:rsid w:val="00F6675F"/>
    <w:rsid w:val="00F67036"/>
    <w:rsid w:val="00F67611"/>
    <w:rsid w:val="00F67C64"/>
    <w:rsid w:val="00F70BAD"/>
    <w:rsid w:val="00F711B4"/>
    <w:rsid w:val="00F72286"/>
    <w:rsid w:val="00F72F1B"/>
    <w:rsid w:val="00F737A3"/>
    <w:rsid w:val="00F73DB3"/>
    <w:rsid w:val="00F740E7"/>
    <w:rsid w:val="00F742DF"/>
    <w:rsid w:val="00F748E1"/>
    <w:rsid w:val="00F74FE2"/>
    <w:rsid w:val="00F75C80"/>
    <w:rsid w:val="00F76530"/>
    <w:rsid w:val="00F76ED0"/>
    <w:rsid w:val="00F80394"/>
    <w:rsid w:val="00F80650"/>
    <w:rsid w:val="00F80EA6"/>
    <w:rsid w:val="00F81DBA"/>
    <w:rsid w:val="00F82352"/>
    <w:rsid w:val="00F83CC7"/>
    <w:rsid w:val="00F85A85"/>
    <w:rsid w:val="00F868A2"/>
    <w:rsid w:val="00F909E5"/>
    <w:rsid w:val="00F913F2"/>
    <w:rsid w:val="00F91DFD"/>
    <w:rsid w:val="00F92655"/>
    <w:rsid w:val="00F93187"/>
    <w:rsid w:val="00F93B56"/>
    <w:rsid w:val="00F93D4B"/>
    <w:rsid w:val="00F947B1"/>
    <w:rsid w:val="00F968C2"/>
    <w:rsid w:val="00FA0124"/>
    <w:rsid w:val="00FA0571"/>
    <w:rsid w:val="00FA23FE"/>
    <w:rsid w:val="00FA2EEA"/>
    <w:rsid w:val="00FA3EE8"/>
    <w:rsid w:val="00FA40AC"/>
    <w:rsid w:val="00FA4AC8"/>
    <w:rsid w:val="00FB0F12"/>
    <w:rsid w:val="00FB1842"/>
    <w:rsid w:val="00FB2062"/>
    <w:rsid w:val="00FB2B37"/>
    <w:rsid w:val="00FB2FFC"/>
    <w:rsid w:val="00FB3DB8"/>
    <w:rsid w:val="00FB4488"/>
    <w:rsid w:val="00FB4D2A"/>
    <w:rsid w:val="00FB4FF2"/>
    <w:rsid w:val="00FB6863"/>
    <w:rsid w:val="00FB6FEC"/>
    <w:rsid w:val="00FC0D8A"/>
    <w:rsid w:val="00FC0EDE"/>
    <w:rsid w:val="00FC162E"/>
    <w:rsid w:val="00FC1906"/>
    <w:rsid w:val="00FC6CF8"/>
    <w:rsid w:val="00FC6FAD"/>
    <w:rsid w:val="00FD157A"/>
    <w:rsid w:val="00FD1B7E"/>
    <w:rsid w:val="00FD1B8B"/>
    <w:rsid w:val="00FD28FF"/>
    <w:rsid w:val="00FD2A8F"/>
    <w:rsid w:val="00FD377C"/>
    <w:rsid w:val="00FD3906"/>
    <w:rsid w:val="00FD396F"/>
    <w:rsid w:val="00FD3FE9"/>
    <w:rsid w:val="00FD52AA"/>
    <w:rsid w:val="00FD530E"/>
    <w:rsid w:val="00FD60EC"/>
    <w:rsid w:val="00FD7155"/>
    <w:rsid w:val="00FE0299"/>
    <w:rsid w:val="00FE0885"/>
    <w:rsid w:val="00FE2560"/>
    <w:rsid w:val="00FE2AFA"/>
    <w:rsid w:val="00FE5B58"/>
    <w:rsid w:val="00FE60E1"/>
    <w:rsid w:val="00FE737F"/>
    <w:rsid w:val="00FE7C5E"/>
    <w:rsid w:val="00FF0598"/>
    <w:rsid w:val="00FF1F64"/>
    <w:rsid w:val="00FF2588"/>
    <w:rsid w:val="00FF2714"/>
    <w:rsid w:val="00FF470B"/>
    <w:rsid w:val="00FF52C1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141"/>
    <w:pPr>
      <w:jc w:val="center"/>
    </w:pPr>
    <w:rPr>
      <w:sz w:val="24"/>
      <w:lang w:val="uk-UA"/>
    </w:rPr>
  </w:style>
  <w:style w:type="paragraph" w:styleId="1">
    <w:name w:val="heading 1"/>
    <w:basedOn w:val="a0"/>
    <w:next w:val="a0"/>
    <w:link w:val="10"/>
    <w:qFormat/>
    <w:rsid w:val="00475141"/>
    <w:pPr>
      <w:keepNext/>
      <w:outlineLvl w:val="0"/>
    </w:pPr>
    <w:rPr>
      <w:rFonts w:ascii="Arial" w:hAnsi="Arial"/>
      <w:b/>
      <w:lang w:val="en-US"/>
    </w:rPr>
  </w:style>
  <w:style w:type="paragraph" w:styleId="20">
    <w:name w:val="heading 2"/>
    <w:basedOn w:val="a0"/>
    <w:next w:val="a0"/>
    <w:link w:val="21"/>
    <w:qFormat/>
    <w:rsid w:val="00475141"/>
    <w:pPr>
      <w:keepNext/>
      <w:outlineLvl w:val="1"/>
    </w:pPr>
    <w:rPr>
      <w:rFonts w:ascii="Arial" w:hAnsi="Arial"/>
      <w:i/>
      <w:sz w:val="20"/>
      <w:lang w:val="en-US"/>
    </w:rPr>
  </w:style>
  <w:style w:type="paragraph" w:styleId="3">
    <w:name w:val="heading 3"/>
    <w:basedOn w:val="a0"/>
    <w:next w:val="a0"/>
    <w:link w:val="30"/>
    <w:qFormat/>
    <w:rsid w:val="00475141"/>
    <w:pPr>
      <w:keepNext/>
      <w:outlineLvl w:val="2"/>
    </w:pPr>
    <w:rPr>
      <w:rFonts w:ascii="Arial" w:hAnsi="Arial"/>
      <w:b/>
      <w:i/>
      <w:sz w:val="22"/>
      <w:lang w:val="en-US"/>
    </w:rPr>
  </w:style>
  <w:style w:type="paragraph" w:styleId="4">
    <w:name w:val="heading 4"/>
    <w:basedOn w:val="a0"/>
    <w:next w:val="a0"/>
    <w:qFormat/>
    <w:rsid w:val="00475141"/>
    <w:pPr>
      <w:keepNext/>
      <w:outlineLvl w:val="3"/>
    </w:pPr>
    <w:rPr>
      <w:rFonts w:ascii="Arial" w:hAnsi="Arial"/>
      <w:i/>
      <w:sz w:val="20"/>
      <w:lang w:val="en-US"/>
    </w:rPr>
  </w:style>
  <w:style w:type="paragraph" w:styleId="5">
    <w:name w:val="heading 5"/>
    <w:basedOn w:val="a0"/>
    <w:next w:val="a0"/>
    <w:qFormat/>
    <w:rsid w:val="00475141"/>
    <w:pPr>
      <w:keepNext/>
      <w:outlineLvl w:val="4"/>
    </w:pPr>
    <w:rPr>
      <w:rFonts w:ascii="Arial" w:hAnsi="Arial"/>
      <w:b/>
      <w:sz w:val="18"/>
      <w:lang w:val="en-US"/>
    </w:rPr>
  </w:style>
  <w:style w:type="paragraph" w:styleId="6">
    <w:name w:val="heading 6"/>
    <w:basedOn w:val="a0"/>
    <w:next w:val="a0"/>
    <w:qFormat/>
    <w:rsid w:val="00475141"/>
    <w:pPr>
      <w:keepNext/>
      <w:outlineLvl w:val="5"/>
    </w:pPr>
    <w:rPr>
      <w:rFonts w:ascii="Arial" w:hAnsi="Arial" w:cs="Arial"/>
      <w:i/>
      <w:color w:val="FF0000"/>
    </w:rPr>
  </w:style>
  <w:style w:type="paragraph" w:styleId="7">
    <w:name w:val="heading 7"/>
    <w:basedOn w:val="a0"/>
    <w:next w:val="a0"/>
    <w:link w:val="70"/>
    <w:qFormat/>
    <w:rsid w:val="00160398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qFormat/>
    <w:rsid w:val="00646BD6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qFormat/>
    <w:rsid w:val="00646BD6"/>
    <w:pPr>
      <w:keepNext/>
      <w:keepLines/>
      <w:spacing w:before="120" w:after="120"/>
      <w:outlineLvl w:val="8"/>
    </w:pPr>
    <w:rPr>
      <w:rFonts w:ascii="Arial" w:hAnsi="Arial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75141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475141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475141"/>
  </w:style>
  <w:style w:type="paragraph" w:styleId="a8">
    <w:name w:val="Body Text"/>
    <w:basedOn w:val="a0"/>
    <w:rsid w:val="00475141"/>
    <w:rPr>
      <w:rFonts w:ascii="Arial" w:hAnsi="Arial"/>
      <w:i/>
      <w:sz w:val="20"/>
      <w:lang w:val="en-US"/>
    </w:rPr>
  </w:style>
  <w:style w:type="paragraph" w:styleId="a9">
    <w:name w:val="Block Text"/>
    <w:basedOn w:val="a0"/>
    <w:rsid w:val="00475141"/>
    <w:pPr>
      <w:ind w:left="284" w:right="284" w:firstLine="720"/>
      <w:jc w:val="both"/>
    </w:pPr>
    <w:rPr>
      <w:lang w:val="en-US"/>
    </w:rPr>
  </w:style>
  <w:style w:type="paragraph" w:styleId="aa">
    <w:name w:val="Body Text Indent"/>
    <w:basedOn w:val="a0"/>
    <w:rsid w:val="00475141"/>
    <w:pPr>
      <w:ind w:firstLine="720"/>
      <w:jc w:val="both"/>
    </w:pPr>
  </w:style>
  <w:style w:type="paragraph" w:styleId="22">
    <w:name w:val="Body Text Indent 2"/>
    <w:basedOn w:val="a0"/>
    <w:link w:val="23"/>
    <w:rsid w:val="00475141"/>
    <w:pPr>
      <w:ind w:firstLine="360"/>
      <w:jc w:val="both"/>
    </w:pPr>
  </w:style>
  <w:style w:type="paragraph" w:styleId="31">
    <w:name w:val="Body Text Indent 3"/>
    <w:basedOn w:val="a0"/>
    <w:rsid w:val="00475141"/>
    <w:pPr>
      <w:ind w:left="1080"/>
      <w:jc w:val="both"/>
    </w:pPr>
    <w:rPr>
      <w:rFonts w:ascii="Arial" w:hAnsi="Arial"/>
      <w:color w:val="000000"/>
      <w:sz w:val="22"/>
    </w:rPr>
  </w:style>
  <w:style w:type="paragraph" w:styleId="24">
    <w:name w:val="Body Text 2"/>
    <w:basedOn w:val="a0"/>
    <w:rsid w:val="00475141"/>
    <w:pPr>
      <w:jc w:val="both"/>
    </w:pPr>
    <w:rPr>
      <w:color w:val="FF0000"/>
    </w:rPr>
  </w:style>
  <w:style w:type="paragraph" w:customStyle="1" w:styleId="11">
    <w:name w:val="Обычный1"/>
    <w:rsid w:val="00475141"/>
    <w:pPr>
      <w:widowControl w:val="0"/>
      <w:spacing w:line="300" w:lineRule="auto"/>
      <w:jc w:val="both"/>
    </w:pPr>
    <w:rPr>
      <w:snapToGrid w:val="0"/>
      <w:sz w:val="22"/>
    </w:rPr>
  </w:style>
  <w:style w:type="paragraph" w:styleId="ab">
    <w:name w:val="Document Map"/>
    <w:basedOn w:val="a0"/>
    <w:semiHidden/>
    <w:rsid w:val="00475141"/>
    <w:pPr>
      <w:shd w:val="clear" w:color="auto" w:fill="000080"/>
    </w:pPr>
    <w:rPr>
      <w:rFonts w:ascii="Tahoma" w:hAnsi="Tahoma" w:cs="Tahoma"/>
    </w:rPr>
  </w:style>
  <w:style w:type="paragraph" w:customStyle="1" w:styleId="ac">
    <w:name w:val="Îáû÷íûé"/>
    <w:rsid w:val="00475141"/>
    <w:pPr>
      <w:widowControl w:val="0"/>
      <w:jc w:val="center"/>
    </w:pPr>
    <w:rPr>
      <w:sz w:val="22"/>
    </w:rPr>
  </w:style>
  <w:style w:type="paragraph" w:styleId="32">
    <w:name w:val="Body Text 3"/>
    <w:basedOn w:val="a0"/>
    <w:link w:val="33"/>
    <w:rsid w:val="00896B3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896B30"/>
    <w:rPr>
      <w:sz w:val="16"/>
      <w:szCs w:val="16"/>
    </w:rPr>
  </w:style>
  <w:style w:type="paragraph" w:styleId="ad">
    <w:name w:val="No Spacing"/>
    <w:uiPriority w:val="1"/>
    <w:qFormat/>
    <w:rsid w:val="005410A6"/>
    <w:pPr>
      <w:jc w:val="center"/>
    </w:pPr>
    <w:rPr>
      <w:rFonts w:ascii="Calibri" w:eastAsia="Calibri" w:hAnsi="Calibri"/>
      <w:sz w:val="22"/>
      <w:szCs w:val="22"/>
      <w:lang w:val="uk-UA" w:eastAsia="en-US"/>
    </w:rPr>
  </w:style>
  <w:style w:type="paragraph" w:styleId="ae">
    <w:name w:val="Normal (Web)"/>
    <w:basedOn w:val="a0"/>
    <w:uiPriority w:val="99"/>
    <w:rsid w:val="00FE5B58"/>
    <w:pPr>
      <w:spacing w:before="100" w:beforeAutospacing="1" w:after="100" w:afterAutospacing="1"/>
    </w:pPr>
    <w:rPr>
      <w:szCs w:val="24"/>
    </w:rPr>
  </w:style>
  <w:style w:type="character" w:customStyle="1" w:styleId="70">
    <w:name w:val="Заголовок 7 Знак"/>
    <w:link w:val="7"/>
    <w:semiHidden/>
    <w:rsid w:val="00160398"/>
    <w:rPr>
      <w:rFonts w:ascii="Calibri" w:eastAsia="Times New Roman" w:hAnsi="Calibri" w:cs="Times New Roman"/>
      <w:sz w:val="24"/>
      <w:szCs w:val="24"/>
    </w:rPr>
  </w:style>
  <w:style w:type="table" w:styleId="af">
    <w:name w:val="Table Grid"/>
    <w:basedOn w:val="a2"/>
    <w:uiPriority w:val="59"/>
    <w:rsid w:val="00F9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646BD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46BD6"/>
    <w:rPr>
      <w:rFonts w:ascii="Arial" w:hAnsi="Arial"/>
      <w:sz w:val="24"/>
      <w:u w:val="single"/>
      <w:lang w:val="uk-UA"/>
    </w:rPr>
  </w:style>
  <w:style w:type="paragraph" w:customStyle="1" w:styleId="af0">
    <w:name w:val="Знак Знак Знак Знак Знак Знак Знак Знак Знак Знак Знак Знак Знак"/>
    <w:basedOn w:val="a0"/>
    <w:rsid w:val="00646BD6"/>
    <w:rPr>
      <w:rFonts w:ascii="Verdana" w:hAnsi="Verdana" w:cs="Verdana"/>
      <w:sz w:val="20"/>
      <w:lang w:val="en-US" w:eastAsia="en-US"/>
    </w:rPr>
  </w:style>
  <w:style w:type="paragraph" w:customStyle="1" w:styleId="110">
    <w:name w:val="Стиль11"/>
    <w:basedOn w:val="a0"/>
    <w:rsid w:val="00646BD6"/>
    <w:pPr>
      <w:keepNext/>
      <w:keepLines/>
      <w:spacing w:before="120" w:after="120"/>
    </w:pPr>
    <w:rPr>
      <w:rFonts w:ascii="Arial" w:hAnsi="Arial"/>
      <w:i/>
    </w:rPr>
  </w:style>
  <w:style w:type="paragraph" w:styleId="12">
    <w:name w:val="toc 1"/>
    <w:basedOn w:val="a0"/>
    <w:next w:val="a0"/>
    <w:autoRedefine/>
    <w:uiPriority w:val="39"/>
    <w:rsid w:val="00BD7C3A"/>
    <w:pPr>
      <w:tabs>
        <w:tab w:val="right" w:leader="dot" w:pos="9061"/>
      </w:tabs>
      <w:spacing w:before="60" w:after="60"/>
      <w:jc w:val="left"/>
    </w:pPr>
    <w:rPr>
      <w:rFonts w:ascii="Arial" w:hAnsi="Arial"/>
      <w:noProof/>
      <w:sz w:val="26"/>
      <w:szCs w:val="24"/>
    </w:rPr>
  </w:style>
  <w:style w:type="paragraph" w:styleId="25">
    <w:name w:val="toc 2"/>
    <w:basedOn w:val="a0"/>
    <w:next w:val="a0"/>
    <w:autoRedefine/>
    <w:uiPriority w:val="39"/>
    <w:rsid w:val="003D2718"/>
    <w:pPr>
      <w:tabs>
        <w:tab w:val="right" w:leader="dot" w:pos="9061"/>
      </w:tabs>
      <w:spacing w:before="40" w:after="40"/>
      <w:ind w:left="454"/>
      <w:jc w:val="left"/>
    </w:pPr>
    <w:rPr>
      <w:rFonts w:ascii="Arial" w:hAnsi="Arial"/>
      <w:noProof/>
      <w:szCs w:val="24"/>
    </w:rPr>
  </w:style>
  <w:style w:type="paragraph" w:styleId="34">
    <w:name w:val="toc 3"/>
    <w:basedOn w:val="a0"/>
    <w:next w:val="a0"/>
    <w:autoRedefine/>
    <w:uiPriority w:val="39"/>
    <w:rsid w:val="009749F5"/>
    <w:pPr>
      <w:tabs>
        <w:tab w:val="right" w:leader="dot" w:pos="9061"/>
      </w:tabs>
      <w:spacing w:before="40" w:after="40"/>
    </w:pPr>
    <w:rPr>
      <w:rFonts w:ascii="Arial" w:hAnsi="Arial"/>
      <w:noProof/>
      <w:sz w:val="20"/>
      <w:szCs w:val="24"/>
    </w:rPr>
  </w:style>
  <w:style w:type="character" w:styleId="af1">
    <w:name w:val="footnote reference"/>
    <w:rsid w:val="00646BD6"/>
    <w:rPr>
      <w:vertAlign w:val="superscript"/>
    </w:rPr>
  </w:style>
  <w:style w:type="paragraph" w:styleId="af2">
    <w:name w:val="footnote text"/>
    <w:basedOn w:val="a0"/>
    <w:link w:val="af3"/>
    <w:rsid w:val="00646BD6"/>
    <w:rPr>
      <w:rFonts w:ascii="Arial" w:hAnsi="Arial"/>
      <w:sz w:val="20"/>
    </w:rPr>
  </w:style>
  <w:style w:type="character" w:customStyle="1" w:styleId="af3">
    <w:name w:val="Текст сноски Знак"/>
    <w:link w:val="af2"/>
    <w:rsid w:val="00646BD6"/>
    <w:rPr>
      <w:rFonts w:ascii="Arial" w:hAnsi="Arial"/>
      <w:lang w:val="uk-UA"/>
    </w:rPr>
  </w:style>
  <w:style w:type="paragraph" w:styleId="91">
    <w:name w:val="toc 9"/>
    <w:basedOn w:val="a0"/>
    <w:next w:val="a0"/>
    <w:autoRedefine/>
    <w:rsid w:val="00646BD6"/>
    <w:pPr>
      <w:ind w:left="1920"/>
    </w:pPr>
    <w:rPr>
      <w:rFonts w:ascii="Arial" w:hAnsi="Arial"/>
      <w:szCs w:val="24"/>
    </w:rPr>
  </w:style>
  <w:style w:type="paragraph" w:styleId="af4">
    <w:name w:val="Title"/>
    <w:basedOn w:val="a0"/>
    <w:link w:val="af5"/>
    <w:qFormat/>
    <w:rsid w:val="00646BD6"/>
    <w:rPr>
      <w:rFonts w:ascii="Arial" w:hAnsi="Arial"/>
      <w:b/>
      <w:spacing w:val="80"/>
      <w:sz w:val="28"/>
    </w:rPr>
  </w:style>
  <w:style w:type="character" w:customStyle="1" w:styleId="af5">
    <w:name w:val="Название Знак"/>
    <w:link w:val="af4"/>
    <w:rsid w:val="00646BD6"/>
    <w:rPr>
      <w:rFonts w:ascii="Arial" w:hAnsi="Arial"/>
      <w:b/>
      <w:spacing w:val="80"/>
      <w:sz w:val="28"/>
      <w:lang w:val="uk-UA"/>
    </w:rPr>
  </w:style>
  <w:style w:type="character" w:customStyle="1" w:styleId="23">
    <w:name w:val="Основной текст с отступом 2 Знак"/>
    <w:link w:val="22"/>
    <w:rsid w:val="00646BD6"/>
    <w:rPr>
      <w:sz w:val="24"/>
    </w:rPr>
  </w:style>
  <w:style w:type="paragraph" w:customStyle="1" w:styleId="xl24">
    <w:name w:val="xl24"/>
    <w:basedOn w:val="a0"/>
    <w:rsid w:val="00646B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eastAsia="Arial Unicode MS" w:hAnsi="Arial Narrow" w:cs="Arial Unicode MS"/>
      <w:szCs w:val="24"/>
    </w:rPr>
  </w:style>
  <w:style w:type="character" w:styleId="af6">
    <w:name w:val="Hyperlink"/>
    <w:uiPriority w:val="99"/>
    <w:rsid w:val="00646BD6"/>
    <w:rPr>
      <w:color w:val="0000FF"/>
      <w:u w:val="single"/>
    </w:rPr>
  </w:style>
  <w:style w:type="paragraph" w:customStyle="1" w:styleId="af7">
    <w:name w:val="Формула"/>
    <w:basedOn w:val="a8"/>
    <w:rsid w:val="00646BD6"/>
    <w:pPr>
      <w:tabs>
        <w:tab w:val="center" w:pos="4536"/>
        <w:tab w:val="right" w:pos="9356"/>
      </w:tabs>
      <w:spacing w:line="336" w:lineRule="auto"/>
      <w:jc w:val="both"/>
    </w:pPr>
    <w:rPr>
      <w:rFonts w:ascii="Journal" w:hAnsi="Journal"/>
      <w:i w:val="0"/>
      <w:sz w:val="28"/>
      <w:lang w:val="ru-RU"/>
    </w:rPr>
  </w:style>
  <w:style w:type="paragraph" w:styleId="af8">
    <w:name w:val="Subtitle"/>
    <w:basedOn w:val="a0"/>
    <w:link w:val="af9"/>
    <w:qFormat/>
    <w:rsid w:val="00646BD6"/>
    <w:pPr>
      <w:spacing w:before="120" w:after="120"/>
    </w:pPr>
    <w:rPr>
      <w:rFonts w:ascii="Arial" w:hAnsi="Arial"/>
      <w:b/>
      <w:sz w:val="28"/>
    </w:rPr>
  </w:style>
  <w:style w:type="character" w:customStyle="1" w:styleId="af9">
    <w:name w:val="Подзаголовок Знак"/>
    <w:link w:val="af8"/>
    <w:rsid w:val="00646BD6"/>
    <w:rPr>
      <w:rFonts w:ascii="Arial" w:hAnsi="Arial"/>
      <w:b/>
      <w:sz w:val="28"/>
      <w:lang w:val="uk-UA"/>
    </w:rPr>
  </w:style>
  <w:style w:type="paragraph" w:customStyle="1" w:styleId="26">
    <w:name w:val="заголовок 2"/>
    <w:basedOn w:val="a0"/>
    <w:next w:val="a0"/>
    <w:rsid w:val="00646BD6"/>
    <w:pPr>
      <w:keepNext/>
      <w:autoSpaceDE w:val="0"/>
      <w:autoSpaceDN w:val="0"/>
    </w:pPr>
  </w:style>
  <w:style w:type="paragraph" w:styleId="2">
    <w:name w:val="List Bullet 2"/>
    <w:basedOn w:val="a0"/>
    <w:autoRedefine/>
    <w:rsid w:val="00646BD6"/>
    <w:pPr>
      <w:numPr>
        <w:numId w:val="1"/>
      </w:numPr>
    </w:pPr>
  </w:style>
  <w:style w:type="paragraph" w:customStyle="1" w:styleId="13">
    <w:name w:val="заголовок 1"/>
    <w:basedOn w:val="a0"/>
    <w:next w:val="a0"/>
    <w:rsid w:val="00646BD6"/>
    <w:pPr>
      <w:keepNext/>
      <w:autoSpaceDE w:val="0"/>
      <w:autoSpaceDN w:val="0"/>
      <w:jc w:val="both"/>
    </w:pPr>
  </w:style>
  <w:style w:type="paragraph" w:customStyle="1" w:styleId="35">
    <w:name w:val="заголовок 3"/>
    <w:basedOn w:val="a0"/>
    <w:next w:val="a0"/>
    <w:rsid w:val="00646BD6"/>
    <w:pPr>
      <w:keepNext/>
      <w:autoSpaceDE w:val="0"/>
      <w:autoSpaceDN w:val="0"/>
    </w:pPr>
  </w:style>
  <w:style w:type="paragraph" w:customStyle="1" w:styleId="afa">
    <w:name w:val="Содержимое таблицы"/>
    <w:basedOn w:val="a8"/>
    <w:rsid w:val="00646BD6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/>
      <w:i w:val="0"/>
      <w:sz w:val="24"/>
      <w:lang w:val="ru-RU"/>
    </w:rPr>
  </w:style>
  <w:style w:type="character" w:styleId="afb">
    <w:name w:val="FollowedHyperlink"/>
    <w:rsid w:val="00646BD6"/>
    <w:rPr>
      <w:color w:val="800080"/>
      <w:u w:val="single"/>
    </w:rPr>
  </w:style>
  <w:style w:type="paragraph" w:customStyle="1" w:styleId="afc">
    <w:name w:val="Знак Знак Знак"/>
    <w:basedOn w:val="a0"/>
    <w:semiHidden/>
    <w:rsid w:val="00646BD6"/>
    <w:rPr>
      <w:rFonts w:ascii="Verdana" w:hAnsi="Verdana" w:cs="Verdana"/>
      <w:sz w:val="20"/>
      <w:lang w:val="en-US" w:eastAsia="en-US"/>
    </w:rPr>
  </w:style>
  <w:style w:type="paragraph" w:customStyle="1" w:styleId="40">
    <w:name w:val="заголовок 4"/>
    <w:basedOn w:val="a0"/>
    <w:next w:val="a0"/>
    <w:rsid w:val="00646BD6"/>
    <w:pPr>
      <w:keepNext/>
      <w:autoSpaceDE w:val="0"/>
      <w:autoSpaceDN w:val="0"/>
      <w:jc w:val="both"/>
    </w:pPr>
    <w:rPr>
      <w:i/>
      <w:iCs/>
      <w:szCs w:val="24"/>
    </w:rPr>
  </w:style>
  <w:style w:type="paragraph" w:customStyle="1" w:styleId="60">
    <w:name w:val="заголовок 6"/>
    <w:basedOn w:val="a0"/>
    <w:next w:val="a0"/>
    <w:rsid w:val="00646BD6"/>
    <w:pPr>
      <w:keepNext/>
      <w:tabs>
        <w:tab w:val="num" w:pos="709"/>
      </w:tabs>
      <w:autoSpaceDE w:val="0"/>
      <w:autoSpaceDN w:val="0"/>
    </w:pPr>
    <w:rPr>
      <w:bCs/>
      <w:i/>
      <w:iCs/>
      <w:sz w:val="28"/>
      <w:szCs w:val="24"/>
    </w:rPr>
  </w:style>
  <w:style w:type="paragraph" w:customStyle="1" w:styleId="71">
    <w:name w:val="заголовок 7"/>
    <w:basedOn w:val="a0"/>
    <w:next w:val="a0"/>
    <w:rsid w:val="00646BD6"/>
    <w:pPr>
      <w:keepNext/>
      <w:tabs>
        <w:tab w:val="num" w:pos="709"/>
      </w:tabs>
      <w:autoSpaceDE w:val="0"/>
      <w:autoSpaceDN w:val="0"/>
      <w:ind w:right="-99"/>
    </w:pPr>
    <w:rPr>
      <w:szCs w:val="24"/>
    </w:rPr>
  </w:style>
  <w:style w:type="paragraph" w:customStyle="1" w:styleId="27">
    <w:name w:val="Знак2"/>
    <w:basedOn w:val="a0"/>
    <w:rsid w:val="00646BD6"/>
    <w:rPr>
      <w:rFonts w:ascii="Verdana" w:hAnsi="Verdana" w:cs="Verdana"/>
      <w:sz w:val="20"/>
      <w:lang w:val="en-US" w:eastAsia="en-US"/>
    </w:rPr>
  </w:style>
  <w:style w:type="paragraph" w:customStyle="1" w:styleId="NormalHead">
    <w:name w:val="Normal Head"/>
    <w:basedOn w:val="a0"/>
    <w:rsid w:val="00646BD6"/>
    <w:pPr>
      <w:spacing w:before="40" w:after="40"/>
    </w:pPr>
    <w:rPr>
      <w:b/>
      <w:sz w:val="14"/>
      <w:szCs w:val="24"/>
    </w:rPr>
  </w:style>
  <w:style w:type="paragraph" w:customStyle="1" w:styleId="afd">
    <w:name w:val="Табл назва"/>
    <w:basedOn w:val="a0"/>
    <w:rsid w:val="00646BD6"/>
    <w:rPr>
      <w:rFonts w:ascii="1251 Times" w:hAnsi="1251 Times"/>
      <w:b/>
      <w:sz w:val="18"/>
      <w:szCs w:val="24"/>
    </w:rPr>
  </w:style>
  <w:style w:type="paragraph" w:customStyle="1" w:styleId="afe">
    <w:name w:val="Знак Знак Знак Знак Знак Знак Знак Знак Знак Знак"/>
    <w:basedOn w:val="a0"/>
    <w:rsid w:val="00646BD6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0"/>
    <w:rsid w:val="00646BD6"/>
    <w:pPr>
      <w:spacing w:line="360" w:lineRule="auto"/>
      <w:ind w:firstLine="720"/>
      <w:jc w:val="both"/>
    </w:pPr>
    <w:rPr>
      <w:rFonts w:ascii="Arial" w:hAnsi="Arial"/>
      <w:sz w:val="26"/>
    </w:rPr>
  </w:style>
  <w:style w:type="paragraph" w:customStyle="1" w:styleId="14">
    <w:name w:val="Абзац списка1"/>
    <w:basedOn w:val="a0"/>
    <w:rsid w:val="00646BD6"/>
    <w:pPr>
      <w:ind w:left="720"/>
    </w:pPr>
    <w:rPr>
      <w:rFonts w:ascii="Arial" w:eastAsia="Calibri" w:hAnsi="Arial"/>
      <w:szCs w:val="24"/>
    </w:rPr>
  </w:style>
  <w:style w:type="paragraph" w:customStyle="1" w:styleId="15">
    <w:name w:val="Знак Знак Знак Знак Знак Знак Знак Знак Знак Знак Знак Знак Знак Знак Знак1"/>
    <w:basedOn w:val="a0"/>
    <w:rsid w:val="00646BD6"/>
    <w:rPr>
      <w:rFonts w:ascii="Verdana" w:hAnsi="Verdana" w:cs="Verdana"/>
      <w:sz w:val="20"/>
      <w:lang w:val="en-US" w:eastAsia="en-US"/>
    </w:rPr>
  </w:style>
  <w:style w:type="paragraph" w:styleId="aff">
    <w:name w:val="Balloon Text"/>
    <w:basedOn w:val="a0"/>
    <w:link w:val="aff0"/>
    <w:uiPriority w:val="99"/>
    <w:rsid w:val="00646BD6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646BD6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46BD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646BD6"/>
    <w:pPr>
      <w:widowControl w:val="0"/>
      <w:autoSpaceDE w:val="0"/>
      <w:autoSpaceDN w:val="0"/>
      <w:adjustRightInd w:val="0"/>
      <w:spacing w:line="494" w:lineRule="exact"/>
      <w:ind w:hanging="269"/>
    </w:pPr>
    <w:rPr>
      <w:szCs w:val="24"/>
    </w:rPr>
  </w:style>
  <w:style w:type="character" w:customStyle="1" w:styleId="FontStyle13">
    <w:name w:val="Font Style13"/>
    <w:rsid w:val="00646BD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6">
    <w:name w:val="Style6"/>
    <w:basedOn w:val="a0"/>
    <w:rsid w:val="00646BD6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character" w:customStyle="1" w:styleId="FontStyle14">
    <w:name w:val="Font Style14"/>
    <w:rsid w:val="00646BD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646BD6"/>
    <w:pPr>
      <w:widowControl w:val="0"/>
      <w:autoSpaceDE w:val="0"/>
      <w:autoSpaceDN w:val="0"/>
      <w:adjustRightInd w:val="0"/>
      <w:spacing w:line="283" w:lineRule="exact"/>
    </w:pPr>
    <w:rPr>
      <w:szCs w:val="24"/>
    </w:rPr>
  </w:style>
  <w:style w:type="paragraph" w:customStyle="1" w:styleId="Style5">
    <w:name w:val="Style5"/>
    <w:basedOn w:val="a0"/>
    <w:rsid w:val="00646BD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">
    <w:name w:val="Style3"/>
    <w:basedOn w:val="a0"/>
    <w:rsid w:val="00646BD6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paragraph" w:customStyle="1" w:styleId="Style7">
    <w:name w:val="Style7"/>
    <w:basedOn w:val="a0"/>
    <w:rsid w:val="00646BD6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5">
    <w:name w:val="Font Style15"/>
    <w:rsid w:val="00646BD6"/>
    <w:rPr>
      <w:rFonts w:ascii="Trebuchet MS" w:hAnsi="Trebuchet MS" w:cs="Trebuchet MS"/>
      <w:sz w:val="34"/>
      <w:szCs w:val="34"/>
    </w:rPr>
  </w:style>
  <w:style w:type="character" w:customStyle="1" w:styleId="FontStyle11">
    <w:name w:val="Font Style11"/>
    <w:rsid w:val="00646BD6"/>
    <w:rPr>
      <w:rFonts w:ascii="Times New Roman" w:hAnsi="Times New Roman" w:cs="Times New Roman"/>
      <w:b/>
      <w:bCs/>
      <w:sz w:val="8"/>
      <w:szCs w:val="8"/>
    </w:rPr>
  </w:style>
  <w:style w:type="paragraph" w:customStyle="1" w:styleId="Style1">
    <w:name w:val="Style1"/>
    <w:basedOn w:val="a0"/>
    <w:rsid w:val="00646BD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0"/>
    <w:rsid w:val="00646BD6"/>
    <w:pPr>
      <w:widowControl w:val="0"/>
      <w:autoSpaceDE w:val="0"/>
      <w:autoSpaceDN w:val="0"/>
      <w:adjustRightInd w:val="0"/>
      <w:spacing w:line="283" w:lineRule="exact"/>
    </w:pPr>
    <w:rPr>
      <w:szCs w:val="24"/>
    </w:rPr>
  </w:style>
  <w:style w:type="paragraph" w:customStyle="1" w:styleId="Style10">
    <w:name w:val="Style10"/>
    <w:basedOn w:val="a0"/>
    <w:rsid w:val="00646BD6"/>
    <w:pPr>
      <w:widowControl w:val="0"/>
      <w:autoSpaceDE w:val="0"/>
      <w:autoSpaceDN w:val="0"/>
      <w:adjustRightInd w:val="0"/>
      <w:spacing w:line="283" w:lineRule="exact"/>
    </w:pPr>
    <w:rPr>
      <w:szCs w:val="24"/>
    </w:rPr>
  </w:style>
  <w:style w:type="character" w:customStyle="1" w:styleId="FontStyle25">
    <w:name w:val="Font Style25"/>
    <w:rsid w:val="00646BD6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646BD6"/>
    <w:pPr>
      <w:widowControl w:val="0"/>
      <w:autoSpaceDE w:val="0"/>
      <w:autoSpaceDN w:val="0"/>
      <w:spacing w:line="420" w:lineRule="auto"/>
      <w:ind w:firstLine="340"/>
      <w:jc w:val="center"/>
    </w:pPr>
    <w:rPr>
      <w:sz w:val="28"/>
      <w:szCs w:val="28"/>
    </w:rPr>
  </w:style>
  <w:style w:type="character" w:styleId="aff1">
    <w:name w:val="Emphasis"/>
    <w:uiPriority w:val="20"/>
    <w:qFormat/>
    <w:rsid w:val="00646BD6"/>
    <w:rPr>
      <w:i/>
      <w:iCs/>
    </w:rPr>
  </w:style>
  <w:style w:type="paragraph" w:styleId="HTML">
    <w:name w:val="HTML Preformatted"/>
    <w:basedOn w:val="a0"/>
    <w:link w:val="HTML0"/>
    <w:uiPriority w:val="99"/>
    <w:unhideWhenUsed/>
    <w:rsid w:val="00646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646BD6"/>
    <w:rPr>
      <w:rFonts w:ascii="Courier New" w:hAnsi="Courier New" w:cs="Courier New"/>
    </w:rPr>
  </w:style>
  <w:style w:type="paragraph" w:styleId="aff2">
    <w:name w:val="List Paragraph"/>
    <w:basedOn w:val="a0"/>
    <w:uiPriority w:val="34"/>
    <w:qFormat/>
    <w:rsid w:val="00646BD6"/>
    <w:pPr>
      <w:ind w:left="720"/>
      <w:contextualSpacing/>
    </w:pPr>
    <w:rPr>
      <w:rFonts w:ascii="Arial" w:hAnsi="Arial"/>
      <w:szCs w:val="24"/>
    </w:rPr>
  </w:style>
  <w:style w:type="paragraph" w:customStyle="1" w:styleId="Just">
    <w:name w:val="Just"/>
    <w:rsid w:val="00E269D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ff3">
    <w:name w:val="Normal Indent"/>
    <w:basedOn w:val="a0"/>
    <w:rsid w:val="00E269D4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pacing w:val="-5"/>
      <w:sz w:val="20"/>
    </w:rPr>
  </w:style>
  <w:style w:type="paragraph" w:customStyle="1" w:styleId="oaeno">
    <w:name w:val="oaeno"/>
    <w:basedOn w:val="a0"/>
    <w:rsid w:val="00A77B62"/>
    <w:pPr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Cs w:val="24"/>
    </w:rPr>
  </w:style>
  <w:style w:type="paragraph" w:customStyle="1" w:styleId="211">
    <w:name w:val="Знак21"/>
    <w:basedOn w:val="a0"/>
    <w:rsid w:val="00A77B62"/>
    <w:rPr>
      <w:rFonts w:ascii="Verdana" w:hAnsi="Verdana" w:cs="Verdana"/>
      <w:sz w:val="20"/>
      <w:lang w:val="en-US" w:eastAsia="en-US"/>
    </w:rPr>
  </w:style>
  <w:style w:type="paragraph" w:customStyle="1" w:styleId="aff4">
    <w:name w:val="текст"/>
    <w:basedOn w:val="a0"/>
    <w:rsid w:val="00A77B62"/>
    <w:pPr>
      <w:widowControl w:val="0"/>
      <w:spacing w:after="60"/>
      <w:ind w:firstLine="567"/>
      <w:jc w:val="both"/>
    </w:pPr>
    <w:rPr>
      <w:szCs w:val="24"/>
    </w:rPr>
  </w:style>
  <w:style w:type="paragraph" w:styleId="aff5">
    <w:name w:val="List"/>
    <w:basedOn w:val="a0"/>
    <w:rsid w:val="00A77B62"/>
    <w:pPr>
      <w:ind w:left="283" w:hanging="283"/>
    </w:pPr>
    <w:rPr>
      <w:sz w:val="20"/>
    </w:rPr>
  </w:style>
  <w:style w:type="paragraph" w:styleId="36">
    <w:name w:val="List 3"/>
    <w:basedOn w:val="a0"/>
    <w:rsid w:val="00A77B62"/>
    <w:pPr>
      <w:ind w:left="849" w:hanging="283"/>
    </w:pPr>
  </w:style>
  <w:style w:type="character" w:customStyle="1" w:styleId="a5">
    <w:name w:val="Верхний колонтитул Знак"/>
    <w:link w:val="a4"/>
    <w:rsid w:val="00A77B62"/>
    <w:rPr>
      <w:sz w:val="24"/>
    </w:rPr>
  </w:style>
  <w:style w:type="character" w:customStyle="1" w:styleId="72">
    <w:name w:val="Основной текст + 7"/>
    <w:aliases w:val="5 pt7,Интервал 0 pt3"/>
    <w:rsid w:val="00A77B62"/>
    <w:rPr>
      <w:rFonts w:ascii="Times New Roman" w:hAnsi="Times New Roman" w:cs="Times New Roman" w:hint="default"/>
      <w:strike w:val="0"/>
      <w:dstrike w:val="0"/>
      <w:spacing w:val="10"/>
      <w:sz w:val="15"/>
      <w:szCs w:val="15"/>
      <w:u w:val="none"/>
      <w:effect w:val="none"/>
    </w:rPr>
  </w:style>
  <w:style w:type="character" w:customStyle="1" w:styleId="apple-converted-space">
    <w:name w:val="apple-converted-space"/>
    <w:rsid w:val="0002785A"/>
  </w:style>
  <w:style w:type="paragraph" w:customStyle="1" w:styleId="aff6">
    <w:name w:val="проект текст Т"/>
    <w:basedOn w:val="a0"/>
    <w:link w:val="aff7"/>
    <w:rsid w:val="006F3C40"/>
    <w:pPr>
      <w:suppressAutoHyphens/>
      <w:overflowPunct w:val="0"/>
      <w:autoSpaceDE w:val="0"/>
      <w:autoSpaceDN w:val="0"/>
      <w:adjustRightInd w:val="0"/>
      <w:spacing w:after="60"/>
      <w:ind w:left="568" w:right="548" w:firstLine="567"/>
      <w:jc w:val="both"/>
      <w:textAlignment w:val="baseline"/>
    </w:pPr>
    <w:rPr>
      <w:color w:val="000000"/>
    </w:rPr>
  </w:style>
  <w:style w:type="character" w:customStyle="1" w:styleId="aff7">
    <w:name w:val="проект текст Т Знак"/>
    <w:link w:val="aff6"/>
    <w:locked/>
    <w:rsid w:val="006F3C40"/>
    <w:rPr>
      <w:color w:val="000000"/>
      <w:sz w:val="24"/>
      <w:lang w:val="uk-UA"/>
    </w:rPr>
  </w:style>
  <w:style w:type="paragraph" w:customStyle="1" w:styleId="a">
    <w:name w:val="проект список Т"/>
    <w:basedOn w:val="aff6"/>
    <w:rsid w:val="008B4C7C"/>
    <w:pPr>
      <w:numPr>
        <w:numId w:val="8"/>
      </w:numPr>
      <w:tabs>
        <w:tab w:val="clear" w:pos="1328"/>
        <w:tab w:val="num" w:pos="360"/>
        <w:tab w:val="left" w:pos="1418"/>
      </w:tabs>
      <w:spacing w:after="20"/>
      <w:ind w:left="1418" w:right="550" w:hanging="284"/>
    </w:pPr>
  </w:style>
  <w:style w:type="character" w:customStyle="1" w:styleId="10">
    <w:name w:val="Заголовок 1 Знак"/>
    <w:link w:val="1"/>
    <w:rsid w:val="00B06652"/>
    <w:rPr>
      <w:rFonts w:ascii="Arial" w:hAnsi="Arial"/>
      <w:b/>
      <w:sz w:val="24"/>
      <w:lang w:val="en-US"/>
    </w:rPr>
  </w:style>
  <w:style w:type="character" w:styleId="aff8">
    <w:name w:val="Strong"/>
    <w:uiPriority w:val="22"/>
    <w:qFormat/>
    <w:rsid w:val="00C91663"/>
    <w:rPr>
      <w:b/>
      <w:bCs/>
    </w:rPr>
  </w:style>
  <w:style w:type="character" w:customStyle="1" w:styleId="28">
    <w:name w:val="Основной текст (2)_"/>
    <w:link w:val="29"/>
    <w:rsid w:val="00CB4AFD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B4AFD"/>
    <w:pPr>
      <w:widowControl w:val="0"/>
      <w:shd w:val="clear" w:color="auto" w:fill="FFFFFF"/>
      <w:spacing w:line="451" w:lineRule="exact"/>
      <w:ind w:firstLine="740"/>
      <w:jc w:val="both"/>
    </w:pPr>
    <w:rPr>
      <w:sz w:val="28"/>
      <w:szCs w:val="28"/>
    </w:rPr>
  </w:style>
  <w:style w:type="character" w:customStyle="1" w:styleId="37">
    <w:name w:val="Основной текст (3)_"/>
    <w:link w:val="38"/>
    <w:rsid w:val="00CB4AFD"/>
    <w:rPr>
      <w:b/>
      <w:bCs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CB4AFD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ListParagraph1">
    <w:name w:val="List Paragraph1"/>
    <w:basedOn w:val="a0"/>
    <w:rsid w:val="002016D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Заголовок 2 Знак"/>
    <w:basedOn w:val="a1"/>
    <w:link w:val="20"/>
    <w:rsid w:val="00190EA5"/>
    <w:rPr>
      <w:rFonts w:ascii="Arial" w:hAnsi="Arial"/>
      <w:i/>
      <w:lang w:val="en-US"/>
    </w:rPr>
  </w:style>
  <w:style w:type="character" w:customStyle="1" w:styleId="30">
    <w:name w:val="Заголовок 3 Знак"/>
    <w:basedOn w:val="a1"/>
    <w:link w:val="3"/>
    <w:rsid w:val="00190EA5"/>
    <w:rPr>
      <w:rFonts w:ascii="Arial" w:hAnsi="Arial"/>
      <w:b/>
      <w:i/>
      <w:sz w:val="22"/>
      <w:lang w:val="en-US"/>
    </w:rPr>
  </w:style>
  <w:style w:type="character" w:styleId="aff9">
    <w:name w:val="Book Title"/>
    <w:basedOn w:val="a1"/>
    <w:uiPriority w:val="33"/>
    <w:qFormat/>
    <w:rsid w:val="005E2297"/>
    <w:rPr>
      <w:b/>
      <w:bCs/>
      <w:smallCaps/>
      <w:spacing w:val="5"/>
    </w:rPr>
  </w:style>
  <w:style w:type="character" w:customStyle="1" w:styleId="mw-headline">
    <w:name w:val="mw-headline"/>
    <w:basedOn w:val="a1"/>
    <w:rsid w:val="00FA2EEA"/>
  </w:style>
  <w:style w:type="character" w:customStyle="1" w:styleId="mw-editsection">
    <w:name w:val="mw-editsection"/>
    <w:basedOn w:val="a1"/>
    <w:rsid w:val="00FA2EEA"/>
  </w:style>
  <w:style w:type="character" w:customStyle="1" w:styleId="mw-editsection-bracket">
    <w:name w:val="mw-editsection-bracket"/>
    <w:basedOn w:val="a1"/>
    <w:rsid w:val="00FA2EEA"/>
  </w:style>
  <w:style w:type="character" w:customStyle="1" w:styleId="mw-editsection-divider">
    <w:name w:val="mw-editsection-divider"/>
    <w:basedOn w:val="a1"/>
    <w:rsid w:val="00FA2EEA"/>
  </w:style>
  <w:style w:type="character" w:customStyle="1" w:styleId="fontstyle01">
    <w:name w:val="fontstyle01"/>
    <w:basedOn w:val="a1"/>
    <w:rsid w:val="00165E4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133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3114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79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3442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352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9377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2847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4926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25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950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389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22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416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5967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588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862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0%BE%D0%BB%D1%82%D0%B0%D0%B2%D1%81%D1%8C%D0%BA%D0%B0_%D0%BE%D0%B1%D0%BB%D0%B0%D1%81%D1%82%D1%8C" TargetMode="External"/><Relationship Id="rId18" Type="http://schemas.openxmlformats.org/officeDocument/2006/relationships/hyperlink" Target="https://uk.wikipedia.org/wiki/%D0%91%D0%BE%D0%BD%D0%B4%D1%83%D1%80%D0%B8" TargetMode="External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2.bin"/><Relationship Id="rId21" Type="http://schemas.openxmlformats.org/officeDocument/2006/relationships/image" Target="media/image2.wmf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oleObject" Target="embeddings/oleObject16.bin"/><Relationship Id="rId50" Type="http://schemas.openxmlformats.org/officeDocument/2006/relationships/image" Target="media/image15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4.wmf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F%D0%BE%D0%BB%D1%83%D0%B7%D1%96%D1%80%D1%81%D1%8C%D0%BA%D0%B0_%D1%81%D1%96%D0%BB%D1%8C%D1%81%D1%8C%D0%BA%D0%B0_%D1%80%D0%B0%D0%B4%D0%B0" TargetMode="External"/><Relationship Id="rId29" Type="http://schemas.openxmlformats.org/officeDocument/2006/relationships/oleObject" Target="embeddings/oleObject7.bin"/><Relationship Id="rId11" Type="http://schemas.openxmlformats.org/officeDocument/2006/relationships/hyperlink" Target="https://uk.wikipedia.org/wiki/%D0%A1%D0%B5%D0%BB%D0%BE" TargetMode="External"/><Relationship Id="rId24" Type="http://schemas.openxmlformats.org/officeDocument/2006/relationships/oleObject" Target="embeddings/oleObject3.bin"/><Relationship Id="rId32" Type="http://schemas.openxmlformats.org/officeDocument/2006/relationships/image" Target="media/image6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0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E%D1%80%D0%B3%D0%B0%D0%BD_%D0%BC%D1%96%D1%81%D1%86%D0%B5%D0%B2%D0%BE%D0%B3%D0%BE_%D1%81%D0%B0%D0%BC%D0%BE%D0%B2%D1%80%D1%8F%D0%B4%D1%83%D0%B2%D0%B0%D0%BD%D0%BD%D1%8F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3.bin"/><Relationship Id="rId10" Type="http://schemas.openxmlformats.org/officeDocument/2006/relationships/hyperlink" Target="https://uk.wikipedia.org/wiki/%D0%9F%D0%BE%D0%BB%D1%83%D0%B7%D1%96%D1%80%27%D1%8F_(%D1%80%D1%96%D1%87%D0%BA%D0%B0)" TargetMode="External"/><Relationship Id="rId19" Type="http://schemas.openxmlformats.org/officeDocument/2006/relationships/image" Target="media/image1.wmf"/><Relationship Id="rId31" Type="http://schemas.openxmlformats.org/officeDocument/2006/relationships/oleObject" Target="embeddings/oleObject8.bin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oleObject" Target="embeddings/oleObject25.bin"/><Relationship Id="rId73" Type="http://schemas.openxmlformats.org/officeDocument/2006/relationships/image" Target="media/image26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1%D0%BE%D0%BD%D0%B4%D1%83%D1%80%D0%B8" TargetMode="External"/><Relationship Id="rId14" Type="http://schemas.openxmlformats.org/officeDocument/2006/relationships/hyperlink" Target="https://uk.wikipedia.org/wiki/%D0%A3%D0%BA%D1%80%D0%B0%D1%97%D0%BD%D0%B0" TargetMode="External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6.bin"/><Relationship Id="rId30" Type="http://schemas.openxmlformats.org/officeDocument/2006/relationships/image" Target="media/image5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oleObject" Target="embeddings/oleObject27.bin"/><Relationship Id="rId77" Type="http://schemas.openxmlformats.org/officeDocument/2006/relationships/fontTable" Target="fontTable.xml"/><Relationship Id="rId8" Type="http://schemas.openxmlformats.org/officeDocument/2006/relationships/hyperlink" Target="https://uk.wikipedia.org/wiki/%D0%94%D0%BC%D0%B8%D1%82%D1%80%D0%B5%D0%BD%D0%BA%D0%B8_(%D0%9D%D0%BE%D0%B2%D0%BE%D1%81%D0%B0%D0%BD%D0%B6%D0%B0%D1%80%D1%81%D1%8C%D0%BA%D0%B8%D0%B9_%D1%80%D0%B0%D0%B9%D0%BE%D0%BD)" TargetMode="External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9D%D0%BE%D0%B2%D0%BE%D1%81%D0%B0%D0%BD%D0%B6%D0%B0%D1%80%D1%81%D1%8C%D0%BA%D0%B8%D0%B9_%D1%80%D0%B0%D0%B9%D0%BE%D0%BD" TargetMode="External"/><Relationship Id="rId17" Type="http://schemas.openxmlformats.org/officeDocument/2006/relationships/hyperlink" Target="https://uk.wikipedia.org/wiki/%D0%94%D0%BC%D0%B8%D1%82%D1%80%D0%B5%D0%BD%D0%BA%D0%B8_(%D0%9D%D0%BE%D0%B2%D0%BE%D1%81%D0%B0%D0%BD%D0%B6%D0%B0%D1%80%D1%81%D1%8C%D0%BA%D0%B8%D0%B9_%D1%80%D0%B0%D0%B9%D0%BE%D0%BD)" TargetMode="Externa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9.bin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13.bin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9A5B-D0C3-4C1B-AED8-62A17469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86</Pages>
  <Words>29074</Words>
  <Characters>165725</Characters>
  <Application>Microsoft Office Word</Application>
  <DocSecurity>0</DocSecurity>
  <Lines>1381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A4 project</vt:lpstr>
    </vt:vector>
  </TitlesOfParts>
  <Company>Home</Company>
  <LinksUpToDate>false</LinksUpToDate>
  <CharactersWithSpaces>194411</CharactersWithSpaces>
  <SharedDoc>false</SharedDoc>
  <HLinks>
    <vt:vector size="132" baseType="variant"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_Toc459055190</vt:lpwstr>
      </vt:variant>
      <vt:variant>
        <vt:i4>2031673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_Toc459055189</vt:lpwstr>
      </vt:variant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_Toc459055188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_Toc459055187</vt:lpwstr>
      </vt:variant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_Toc459055186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_Toc459055185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_Toc459055184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_Toc459055183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_Toc459055182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_Toc459055181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_Toc459055180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_Toc459055179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_Toc459055178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_Toc459055177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_Toc459055176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_Toc459055175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_Toc459055174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_Toc459055173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_Toc459055172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_Toc459055171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_Toc459055170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_Toc459055169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project</dc:title>
  <dc:creator>TxtServer</dc:creator>
  <cp:lastModifiedBy>Пользователь Windows</cp:lastModifiedBy>
  <cp:revision>23</cp:revision>
  <cp:lastPrinted>2018-08-13T06:13:00Z</cp:lastPrinted>
  <dcterms:created xsi:type="dcterms:W3CDTF">2017-12-19T08:45:00Z</dcterms:created>
  <dcterms:modified xsi:type="dcterms:W3CDTF">2018-08-13T06:45:00Z</dcterms:modified>
</cp:coreProperties>
</file>