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364" w:rsidRPr="0080692C" w:rsidRDefault="00BC6364" w:rsidP="00D6423A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  <w:r w:rsidRPr="0080692C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5" name="Рисунок 15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6364" w:rsidRPr="0027451E" w:rsidRDefault="00BC6364" w:rsidP="00BC636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BC6364" w:rsidRPr="0027451E" w:rsidRDefault="00BC6364" w:rsidP="00BC636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BC6364" w:rsidRPr="0027451E" w:rsidRDefault="00BC6364" w:rsidP="00BC6364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Полтавськоїобласті</w:t>
      </w:r>
      <w:proofErr w:type="spellEnd"/>
    </w:p>
    <w:p w:rsidR="00BC6364" w:rsidRPr="0027451E" w:rsidRDefault="00BC6364" w:rsidP="00BC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85719C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BC6364" w:rsidRPr="0027451E" w:rsidRDefault="00BC6364" w:rsidP="00BC6364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C6364" w:rsidRPr="0080692C" w:rsidRDefault="00BC6364" w:rsidP="00BC63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0692C">
        <w:rPr>
          <w:rFonts w:ascii="Times New Roman" w:eastAsia="Times New Roman" w:hAnsi="Times New Roman" w:cs="Times New Roman"/>
          <w:b/>
          <w:sz w:val="36"/>
          <w:szCs w:val="36"/>
        </w:rPr>
        <w:t>РІШЕННЯ</w:t>
      </w:r>
    </w:p>
    <w:p w:rsidR="00BC6364" w:rsidRPr="0027451E" w:rsidRDefault="00BC6364" w:rsidP="00BC6364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BC6364" w:rsidRPr="0027451E" w:rsidRDefault="00541033" w:rsidP="00BC6364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bookmarkStart w:id="0" w:name="_GoBack"/>
      <w:bookmarkEnd w:id="0"/>
      <w:r w:rsidR="00BC6364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106</w:t>
      </w:r>
    </w:p>
    <w:p w:rsidR="00BC6364" w:rsidRDefault="00BC6364" w:rsidP="00BC6364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0692C" w:rsidRPr="0027451E" w:rsidRDefault="0080692C" w:rsidP="00BC6364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C6364" w:rsidRPr="0080692C" w:rsidRDefault="00BC6364" w:rsidP="0080692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 відмову у наданні дозволу на розробку</w:t>
      </w:r>
    </w:p>
    <w:p w:rsidR="00BC6364" w:rsidRPr="0080692C" w:rsidRDefault="00BC6364" w:rsidP="0080692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проєктуземлеустрою</w:t>
      </w:r>
      <w:proofErr w:type="spellEnd"/>
      <w:r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</w:t>
      </w:r>
    </w:p>
    <w:p w:rsidR="0080692C" w:rsidRPr="0080692C" w:rsidRDefault="00BC6364" w:rsidP="0080692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ділянки </w:t>
      </w:r>
      <w:r w:rsidR="0080692C"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для ведення фермерського </w:t>
      </w:r>
    </w:p>
    <w:p w:rsidR="00BC6364" w:rsidRPr="0080692C" w:rsidRDefault="0080692C" w:rsidP="0080692C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господарства</w:t>
      </w:r>
      <w:r w:rsidR="00BC6364"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</w:t>
      </w:r>
      <w:r w:rsidR="00D6423A"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омадянину </w:t>
      </w:r>
      <w:r w:rsidR="00BC6364" w:rsidRPr="0080692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Писаренку Є.В.</w:t>
      </w:r>
    </w:p>
    <w:p w:rsidR="00BC6364" w:rsidRPr="0080692C" w:rsidRDefault="00BC6364" w:rsidP="00BC6364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6364" w:rsidRPr="0027451E" w:rsidRDefault="0085719C" w:rsidP="00A415F1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="00BC6364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,п. 24 розділу Х Перехідних положень  </w:t>
      </w:r>
      <w:r w:rsidR="00BC6364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Земельного кодексу України, п. 34 ст.26 Закону України, «Про місцеве самоврядування в Україні»,розглянувши заяву громадян</w:t>
      </w:r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>ина Писаренка Євгена Віталійовича</w:t>
      </w:r>
      <w:r w:rsidR="00BC6364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загальною площею 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,5369 га </w:t>
      </w:r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фермерського господарства за межами с. </w:t>
      </w:r>
      <w:proofErr w:type="spellStart"/>
      <w:r w:rsidR="00BC6364" w:rsidRPr="00A645DC">
        <w:rPr>
          <w:rFonts w:ascii="Times New Roman" w:eastAsia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="00BC6364" w:rsidRPr="00A645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Долина</w:t>
      </w:r>
      <w:r w:rsidR="00BC6364">
        <w:rPr>
          <w:rFonts w:ascii="Times New Roman" w:eastAsia="Times New Roman" w:hAnsi="Times New Roman" w:cs="Times New Roman"/>
          <w:sz w:val="28"/>
          <w:szCs w:val="28"/>
          <w:lang w:val="uk-UA"/>
        </w:rPr>
        <w:t>, Полтавського району, Полтавської області,</w:t>
      </w:r>
      <w:r w:rsidR="00BC6364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висновки галузевої постійної комісії селищної ради</w:t>
      </w:r>
      <w:r w:rsidR="00A645DC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BC6364" w:rsidRDefault="00BC6364" w:rsidP="00BC6364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C6364" w:rsidRPr="0027451E" w:rsidRDefault="00BC6364" w:rsidP="00BC6364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BC6364" w:rsidRPr="0027451E" w:rsidRDefault="00BC6364" w:rsidP="00BC6364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762CE" w:rsidRPr="004B496B" w:rsidRDefault="00BC6364" w:rsidP="00D762CE">
      <w:pPr>
        <w:spacing w:after="14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5F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D762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Відмовити громадянину Писаренку Євгену Віталійовичу у наданні дозволу на розроблення </w:t>
      </w:r>
      <w:proofErr w:type="spellStart"/>
      <w:r w:rsidR="00D762CE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D762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5F6D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фермерського господарства </w:t>
      </w:r>
      <w:r w:rsidR="00D762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орієнтовною площею </w:t>
      </w:r>
      <w:r w:rsidR="005F6D46">
        <w:rPr>
          <w:rFonts w:ascii="Times New Roman" w:eastAsia="Times New Roman" w:hAnsi="Times New Roman" w:cs="Times New Roman"/>
          <w:sz w:val="28"/>
          <w:szCs w:val="28"/>
          <w:lang w:val="uk-UA"/>
        </w:rPr>
        <w:t>4,5369</w:t>
      </w:r>
      <w:r w:rsidR="00D762CE">
        <w:rPr>
          <w:rFonts w:ascii="Times New Roman" w:eastAsia="Times New Roman" w:hAnsi="Times New Roman" w:cs="Times New Roman"/>
          <w:sz w:val="28"/>
          <w:szCs w:val="28"/>
          <w:lang w:val="uk-UA"/>
        </w:rPr>
        <w:t>га</w:t>
      </w:r>
      <w:r w:rsidR="00D762CE"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с. </w:t>
      </w:r>
      <w:proofErr w:type="spellStart"/>
      <w:r w:rsidR="00D762CE" w:rsidRPr="00365865">
        <w:rPr>
          <w:rFonts w:ascii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="00D762CE" w:rsidRPr="00365865">
        <w:rPr>
          <w:rFonts w:ascii="Times New Roman" w:hAnsi="Times New Roman" w:cs="Times New Roman"/>
          <w:sz w:val="28"/>
          <w:szCs w:val="28"/>
          <w:lang w:val="uk-UA"/>
        </w:rPr>
        <w:t xml:space="preserve"> Долина</w:t>
      </w:r>
      <w:r w:rsidR="00D762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10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62CE">
        <w:rPr>
          <w:rFonts w:ascii="Times New Roman" w:eastAsia="Times New Roman" w:hAnsi="Times New Roman" w:cs="Times New Roman"/>
          <w:sz w:val="28"/>
          <w:szCs w:val="28"/>
          <w:lang w:val="uk-UA"/>
        </w:rPr>
        <w:t>Полтавського району, Полтавської області</w:t>
      </w:r>
      <w:r w:rsidR="00D762CE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тим, що дана земельна ділянка не зареєстрована за комунальною власністю </w:t>
      </w:r>
      <w:proofErr w:type="spellStart"/>
      <w:r w:rsidR="00D762CE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D762CE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Полтавського району Полтавської області.</w:t>
      </w:r>
    </w:p>
    <w:p w:rsidR="00BC6364" w:rsidRDefault="00BC6364" w:rsidP="00D762CE">
      <w:pPr>
        <w:spacing w:after="12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415F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80692C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8069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BC6364" w:rsidRDefault="00BC6364" w:rsidP="00BC6364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6364" w:rsidRDefault="00BC6364" w:rsidP="00BC6364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C6364" w:rsidRDefault="00BC6364" w:rsidP="0080692C">
      <w:pPr>
        <w:spacing w:after="0" w:line="240" w:lineRule="auto"/>
        <w:ind w:right="-82" w:firstLine="567"/>
        <w:jc w:val="both"/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</w:t>
      </w:r>
      <w:r w:rsidR="0054103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Г.І. СУПРУН</w:t>
      </w:r>
    </w:p>
    <w:p w:rsidR="00CE213D" w:rsidRPr="00BC6364" w:rsidRDefault="00CE213D">
      <w:pPr>
        <w:rPr>
          <w:lang w:val="uk-UA"/>
        </w:rPr>
      </w:pPr>
    </w:p>
    <w:sectPr w:rsidR="00CE213D" w:rsidRPr="00BC6364" w:rsidSect="00D6423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364"/>
    <w:rsid w:val="001148B9"/>
    <w:rsid w:val="004F603B"/>
    <w:rsid w:val="00541033"/>
    <w:rsid w:val="005F6D46"/>
    <w:rsid w:val="00615D14"/>
    <w:rsid w:val="006431B4"/>
    <w:rsid w:val="006E56AC"/>
    <w:rsid w:val="00736BD1"/>
    <w:rsid w:val="0080692C"/>
    <w:rsid w:val="0085719C"/>
    <w:rsid w:val="008D4802"/>
    <w:rsid w:val="00A16235"/>
    <w:rsid w:val="00A415F1"/>
    <w:rsid w:val="00A645DC"/>
    <w:rsid w:val="00A71F56"/>
    <w:rsid w:val="00A72655"/>
    <w:rsid w:val="00A87BF8"/>
    <w:rsid w:val="00BC6364"/>
    <w:rsid w:val="00BE1048"/>
    <w:rsid w:val="00BE120E"/>
    <w:rsid w:val="00CE213D"/>
    <w:rsid w:val="00D02ACB"/>
    <w:rsid w:val="00D6423A"/>
    <w:rsid w:val="00D762CE"/>
    <w:rsid w:val="00DC68A4"/>
    <w:rsid w:val="00F8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8BD2"/>
  <w15:docId w15:val="{26976B37-25D4-4243-8726-645E42F6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2021-06-15T08:02:00Z</cp:lastPrinted>
  <dcterms:created xsi:type="dcterms:W3CDTF">2021-05-03T17:02:00Z</dcterms:created>
  <dcterms:modified xsi:type="dcterms:W3CDTF">2021-07-26T16:05:00Z</dcterms:modified>
</cp:coreProperties>
</file>