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9" w:rsidRPr="006303C9" w:rsidRDefault="00BE7F5B" w:rsidP="006303C9">
      <w:pPr>
        <w:pStyle w:val="2"/>
        <w:ind w:left="7080" w:firstLine="708"/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</w:pPr>
      <w:r>
        <w:rPr>
          <w:bCs w:val="0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-290830</wp:posOffset>
            </wp:positionV>
            <wp:extent cx="571500" cy="7620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3C9" w:rsidRPr="006303C9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ab/>
      </w:r>
      <w:r w:rsidR="006303C9" w:rsidRPr="006303C9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ab/>
      </w:r>
    </w:p>
    <w:p w:rsidR="00CC5973" w:rsidRPr="00C54A60" w:rsidRDefault="00CC5973" w:rsidP="00C54A60">
      <w:pPr>
        <w:ind w:hanging="284"/>
        <w:jc w:val="center"/>
        <w:rPr>
          <w:bCs/>
          <w:color w:val="000000"/>
          <w:sz w:val="18"/>
          <w:szCs w:val="18"/>
          <w:lang w:val="uk-UA"/>
        </w:rPr>
      </w:pP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6303C9" w:rsidRPr="00CB0CB4" w:rsidRDefault="006303C9" w:rsidP="006303C9">
      <w:pPr>
        <w:jc w:val="center"/>
        <w:rPr>
          <w:b/>
          <w:bCs/>
          <w:noProof/>
          <w:color w:val="000000"/>
          <w:sz w:val="36"/>
          <w:szCs w:val="36"/>
          <w:lang w:val="uk-UA"/>
        </w:rPr>
      </w:pPr>
      <w:r w:rsidRPr="00CB0CB4">
        <w:rPr>
          <w:b/>
          <w:bCs/>
          <w:noProof/>
          <w:color w:val="000000"/>
          <w:sz w:val="36"/>
          <w:szCs w:val="36"/>
          <w:lang w:val="uk-UA"/>
        </w:rPr>
        <w:t>(</w:t>
      </w:r>
      <w:r w:rsidR="00BE7F5B"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="00BE7F5B" w:rsidRPr="00BE7F5B">
        <w:rPr>
          <w:b/>
          <w:sz w:val="36"/>
          <w:szCs w:val="36"/>
          <w:lang w:val="uk-UA"/>
        </w:rPr>
        <w:t>’</w:t>
      </w:r>
      <w:r w:rsidR="00BE7F5B">
        <w:rPr>
          <w:b/>
          <w:bCs/>
          <w:noProof/>
          <w:color w:val="000000"/>
          <w:sz w:val="36"/>
          <w:szCs w:val="36"/>
          <w:lang w:val="uk-UA"/>
        </w:rPr>
        <w:t>ят</w:t>
      </w:r>
      <w:r>
        <w:rPr>
          <w:b/>
          <w:bCs/>
          <w:noProof/>
          <w:color w:val="000000"/>
          <w:sz w:val="36"/>
          <w:szCs w:val="36"/>
          <w:lang w:val="uk-UA"/>
        </w:rPr>
        <w:t>а</w:t>
      </w:r>
      <w:r w:rsidRPr="00CB0CB4">
        <w:rPr>
          <w:b/>
          <w:bCs/>
          <w:noProof/>
          <w:color w:val="000000"/>
          <w:sz w:val="36"/>
          <w:szCs w:val="36"/>
          <w:lang w:val="uk-UA"/>
        </w:rPr>
        <w:t xml:space="preserve"> сесія восьмого скликання)</w:t>
      </w:r>
    </w:p>
    <w:p w:rsidR="006303C9" w:rsidRPr="00CB0CB4" w:rsidRDefault="006303C9" w:rsidP="006303C9">
      <w:pPr>
        <w:ind w:firstLine="900"/>
        <w:jc w:val="both"/>
        <w:rPr>
          <w:b/>
          <w:sz w:val="16"/>
          <w:szCs w:val="16"/>
          <w:lang w:val="uk-UA"/>
        </w:rPr>
      </w:pPr>
    </w:p>
    <w:p w:rsidR="006303C9" w:rsidRPr="00CB0CB4" w:rsidRDefault="006303C9" w:rsidP="006303C9">
      <w:pPr>
        <w:jc w:val="center"/>
        <w:rPr>
          <w:b/>
          <w:sz w:val="32"/>
          <w:szCs w:val="32"/>
          <w:lang w:val="uk-UA"/>
        </w:rPr>
      </w:pPr>
      <w:r w:rsidRPr="00CB0CB4">
        <w:rPr>
          <w:b/>
          <w:sz w:val="32"/>
          <w:szCs w:val="32"/>
          <w:lang w:val="uk-UA"/>
        </w:rPr>
        <w:t>Р І Ш Е Н Н Я</w:t>
      </w:r>
    </w:p>
    <w:p w:rsidR="006303C9" w:rsidRPr="00CB0CB4" w:rsidRDefault="006303C9" w:rsidP="006303C9">
      <w:pPr>
        <w:ind w:right="-88"/>
        <w:rPr>
          <w:sz w:val="28"/>
          <w:szCs w:val="28"/>
          <w:lang w:val="uk-UA"/>
        </w:rPr>
      </w:pPr>
    </w:p>
    <w:p w:rsidR="006303C9" w:rsidRPr="00CB0CB4" w:rsidRDefault="006303C9" w:rsidP="006303C9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</w:t>
      </w:r>
      <w:r w:rsidR="00BE7F5B">
        <w:rPr>
          <w:sz w:val="28"/>
          <w:szCs w:val="28"/>
          <w:lang w:val="uk-UA"/>
        </w:rPr>
        <w:t>травня</w:t>
      </w:r>
      <w:r w:rsidRPr="00CB0CB4"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 xml:space="preserve">                   </w:t>
      </w:r>
      <w:r w:rsidR="00C54A60">
        <w:rPr>
          <w:sz w:val="28"/>
          <w:szCs w:val="28"/>
          <w:lang w:val="uk-UA"/>
        </w:rPr>
        <w:t xml:space="preserve"> </w:t>
      </w:r>
      <w:r w:rsidR="00F82655">
        <w:rPr>
          <w:sz w:val="28"/>
          <w:szCs w:val="28"/>
          <w:lang w:val="uk-UA"/>
        </w:rPr>
        <w:t xml:space="preserve">  </w:t>
      </w:r>
      <w:r w:rsidR="00C54A60">
        <w:rPr>
          <w:sz w:val="28"/>
          <w:szCs w:val="28"/>
          <w:lang w:val="uk-UA"/>
        </w:rPr>
        <w:t xml:space="preserve"> </w:t>
      </w:r>
      <w:r w:rsidRPr="00CB0CB4">
        <w:rPr>
          <w:sz w:val="28"/>
          <w:szCs w:val="28"/>
          <w:lang w:val="uk-UA"/>
        </w:rPr>
        <w:t xml:space="preserve"> смт Нові Санжари                               </w:t>
      </w:r>
      <w:r w:rsidR="00F82655">
        <w:rPr>
          <w:sz w:val="28"/>
          <w:szCs w:val="28"/>
          <w:lang w:val="uk-UA"/>
        </w:rPr>
        <w:t xml:space="preserve">  </w:t>
      </w:r>
      <w:r w:rsidRPr="00CB0CB4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="00F82655">
        <w:rPr>
          <w:sz w:val="28"/>
          <w:szCs w:val="28"/>
          <w:lang w:val="uk-UA"/>
        </w:rPr>
        <w:t>33</w:t>
      </w:r>
    </w:p>
    <w:p w:rsidR="006303C9" w:rsidRDefault="006303C9" w:rsidP="006303C9">
      <w:pPr>
        <w:rPr>
          <w:sz w:val="28"/>
          <w:szCs w:val="28"/>
          <w:lang w:val="uk-UA"/>
        </w:rPr>
      </w:pPr>
    </w:p>
    <w:p w:rsidR="00C54A60" w:rsidRDefault="006303C9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 xml:space="preserve">Про </w:t>
      </w:r>
      <w:r w:rsidR="00CC5973" w:rsidRPr="00DF2B55">
        <w:rPr>
          <w:b/>
          <w:sz w:val="28"/>
          <w:szCs w:val="27"/>
          <w:lang w:val="uk-UA"/>
        </w:rPr>
        <w:t>затвердження Передавального акту балансових</w:t>
      </w:r>
    </w:p>
    <w:p w:rsidR="00C54A60" w:rsidRDefault="00CC5973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 xml:space="preserve">рахунків, матеріальних цінностей та активів </w:t>
      </w:r>
    </w:p>
    <w:p w:rsidR="00C54A60" w:rsidRDefault="00651137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>Комунальної установи «</w:t>
      </w:r>
      <w:r w:rsidR="00CC5973" w:rsidRPr="00DF2B55">
        <w:rPr>
          <w:b/>
          <w:sz w:val="28"/>
          <w:szCs w:val="27"/>
          <w:lang w:val="uk-UA"/>
        </w:rPr>
        <w:t>Новосанжарськ</w:t>
      </w:r>
      <w:r w:rsidRPr="00DF2B55">
        <w:rPr>
          <w:b/>
          <w:sz w:val="28"/>
          <w:szCs w:val="27"/>
          <w:lang w:val="uk-UA"/>
        </w:rPr>
        <w:t>а</w:t>
      </w:r>
      <w:r w:rsidR="00C54A60">
        <w:rPr>
          <w:b/>
          <w:sz w:val="28"/>
          <w:szCs w:val="27"/>
          <w:lang w:val="uk-UA"/>
        </w:rPr>
        <w:t xml:space="preserve"> </w:t>
      </w:r>
    </w:p>
    <w:p w:rsidR="00C54A60" w:rsidRDefault="00651137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 xml:space="preserve">централізована бібліотечна система» </w:t>
      </w:r>
      <w:r w:rsidR="006303C9" w:rsidRPr="00DF2B55">
        <w:rPr>
          <w:b/>
          <w:sz w:val="28"/>
          <w:szCs w:val="27"/>
          <w:lang w:val="uk-UA"/>
        </w:rPr>
        <w:t>Новосанжарської</w:t>
      </w:r>
    </w:p>
    <w:p w:rsidR="006303C9" w:rsidRPr="00DF2B55" w:rsidRDefault="006303C9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 xml:space="preserve"> селищної ради</w:t>
      </w:r>
      <w:r w:rsidR="00651137" w:rsidRPr="00DF2B55">
        <w:rPr>
          <w:b/>
          <w:sz w:val="28"/>
          <w:szCs w:val="27"/>
          <w:lang w:val="uk-UA"/>
        </w:rPr>
        <w:t xml:space="preserve"> до правонаступника –</w:t>
      </w:r>
    </w:p>
    <w:p w:rsidR="00651137" w:rsidRPr="00DF2B55" w:rsidRDefault="00651137" w:rsidP="00CC5973">
      <w:pPr>
        <w:rPr>
          <w:b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>Комунального закладу «Публічна бібліотека»</w:t>
      </w:r>
    </w:p>
    <w:p w:rsidR="00651137" w:rsidRPr="00DF2B55" w:rsidRDefault="00651137" w:rsidP="00CC5973">
      <w:pPr>
        <w:rPr>
          <w:b/>
          <w:color w:val="000000"/>
          <w:sz w:val="28"/>
          <w:szCs w:val="27"/>
          <w:lang w:val="uk-UA"/>
        </w:rPr>
      </w:pPr>
      <w:r w:rsidRPr="00DF2B55">
        <w:rPr>
          <w:b/>
          <w:sz w:val="28"/>
          <w:szCs w:val="27"/>
          <w:lang w:val="uk-UA"/>
        </w:rPr>
        <w:t>Новосанжарської селищної ради</w:t>
      </w:r>
    </w:p>
    <w:p w:rsidR="006303C9" w:rsidRDefault="006303C9" w:rsidP="006303C9">
      <w:pPr>
        <w:rPr>
          <w:b/>
          <w:sz w:val="28"/>
          <w:szCs w:val="27"/>
          <w:lang w:val="uk-UA"/>
        </w:rPr>
      </w:pPr>
    </w:p>
    <w:p w:rsidR="004F248B" w:rsidRDefault="004F248B" w:rsidP="00CC5973">
      <w:pPr>
        <w:ind w:firstLine="709"/>
        <w:jc w:val="both"/>
        <w:rPr>
          <w:color w:val="000000"/>
          <w:sz w:val="28"/>
          <w:szCs w:val="27"/>
          <w:lang w:val="uk-UA"/>
        </w:rPr>
      </w:pPr>
      <w:r w:rsidRPr="00DF2B55">
        <w:rPr>
          <w:sz w:val="28"/>
          <w:szCs w:val="27"/>
          <w:lang w:val="uk-UA"/>
        </w:rPr>
        <w:t>Відповідно до статей 104-10</w:t>
      </w:r>
      <w:r w:rsidR="001104AC" w:rsidRPr="00DF2B55">
        <w:rPr>
          <w:sz w:val="28"/>
          <w:szCs w:val="27"/>
          <w:lang w:val="uk-UA"/>
        </w:rPr>
        <w:t>8</w:t>
      </w:r>
      <w:r w:rsidRPr="00DF2B55">
        <w:rPr>
          <w:sz w:val="28"/>
          <w:szCs w:val="27"/>
          <w:lang w:val="uk-UA"/>
        </w:rPr>
        <w:t xml:space="preserve"> Цивільного кодексу України, статті 59 Господарського кодексу України, статей </w:t>
      </w:r>
      <w:r w:rsidR="006303C9" w:rsidRPr="00DF2B55">
        <w:rPr>
          <w:sz w:val="28"/>
          <w:szCs w:val="27"/>
          <w:lang w:val="uk-UA"/>
        </w:rPr>
        <w:t>26</w:t>
      </w:r>
      <w:r w:rsidRPr="00DF2B55">
        <w:rPr>
          <w:sz w:val="28"/>
          <w:szCs w:val="27"/>
          <w:lang w:val="uk-UA"/>
        </w:rPr>
        <w:t xml:space="preserve">, </w:t>
      </w:r>
      <w:r w:rsidR="006303C9" w:rsidRPr="00DF2B55">
        <w:rPr>
          <w:sz w:val="28"/>
          <w:szCs w:val="27"/>
          <w:lang w:val="uk-UA"/>
        </w:rPr>
        <w:t>59-6</w:t>
      </w:r>
      <w:r w:rsidRPr="00DF2B55">
        <w:rPr>
          <w:sz w:val="28"/>
          <w:szCs w:val="27"/>
          <w:lang w:val="uk-UA"/>
        </w:rPr>
        <w:t>0 Закону України «Про місцеве самоврядування в Україні», Закон</w:t>
      </w:r>
      <w:r w:rsidR="006303C9" w:rsidRPr="00DF2B55">
        <w:rPr>
          <w:sz w:val="28"/>
          <w:szCs w:val="27"/>
          <w:lang w:val="uk-UA"/>
        </w:rPr>
        <w:t>у</w:t>
      </w:r>
      <w:r w:rsidRPr="00DF2B55">
        <w:rPr>
          <w:sz w:val="28"/>
          <w:szCs w:val="27"/>
          <w:lang w:val="uk-UA"/>
        </w:rPr>
        <w:t xml:space="preserve"> України «Про державну реєстрацію юридичних осіб, фізичних осіб-підприємців та громадських формувань», на виконання рішення </w:t>
      </w:r>
      <w:r w:rsidR="00651137" w:rsidRPr="00DF2B55">
        <w:rPr>
          <w:sz w:val="28"/>
          <w:szCs w:val="27"/>
          <w:lang w:val="uk-UA"/>
        </w:rPr>
        <w:t>п’ятої</w:t>
      </w:r>
      <w:r w:rsidRPr="00DF2B55">
        <w:rPr>
          <w:sz w:val="28"/>
          <w:szCs w:val="27"/>
          <w:lang w:val="uk-UA"/>
        </w:rPr>
        <w:t xml:space="preserve"> позачергової сесії Новосанжарської </w:t>
      </w:r>
      <w:r w:rsidR="006303C9" w:rsidRPr="00DF2B55">
        <w:rPr>
          <w:sz w:val="28"/>
          <w:szCs w:val="27"/>
          <w:lang w:val="uk-UA"/>
        </w:rPr>
        <w:t>селищної</w:t>
      </w:r>
      <w:r w:rsidRPr="00DF2B55">
        <w:rPr>
          <w:sz w:val="28"/>
          <w:szCs w:val="27"/>
          <w:lang w:val="uk-UA"/>
        </w:rPr>
        <w:t xml:space="preserve"> ради </w:t>
      </w:r>
      <w:r w:rsidR="006303C9" w:rsidRPr="00DF2B55">
        <w:rPr>
          <w:sz w:val="28"/>
          <w:szCs w:val="27"/>
          <w:lang w:val="uk-UA"/>
        </w:rPr>
        <w:t>восьмого</w:t>
      </w:r>
      <w:r w:rsidRPr="00DF2B55">
        <w:rPr>
          <w:sz w:val="28"/>
          <w:szCs w:val="27"/>
          <w:lang w:val="uk-UA"/>
        </w:rPr>
        <w:t xml:space="preserve"> скликання від </w:t>
      </w:r>
      <w:r w:rsidR="00651137" w:rsidRPr="00DF2B55">
        <w:rPr>
          <w:sz w:val="28"/>
          <w:szCs w:val="27"/>
          <w:lang w:val="uk-UA"/>
        </w:rPr>
        <w:t>16 січня</w:t>
      </w:r>
      <w:r w:rsidRPr="00DF2B55">
        <w:rPr>
          <w:sz w:val="28"/>
          <w:szCs w:val="27"/>
          <w:lang w:val="uk-UA"/>
        </w:rPr>
        <w:t xml:space="preserve"> 20</w:t>
      </w:r>
      <w:r w:rsidR="006303C9" w:rsidRPr="00DF2B55">
        <w:rPr>
          <w:sz w:val="28"/>
          <w:szCs w:val="27"/>
          <w:lang w:val="uk-UA"/>
        </w:rPr>
        <w:t>2</w:t>
      </w:r>
      <w:r w:rsidR="00651137" w:rsidRPr="00DF2B55">
        <w:rPr>
          <w:sz w:val="28"/>
          <w:szCs w:val="27"/>
          <w:lang w:val="uk-UA"/>
        </w:rPr>
        <w:t>1</w:t>
      </w:r>
      <w:r w:rsidRPr="00DF2B55">
        <w:rPr>
          <w:sz w:val="28"/>
          <w:szCs w:val="27"/>
          <w:lang w:val="uk-UA"/>
        </w:rPr>
        <w:t xml:space="preserve"> року </w:t>
      </w:r>
      <w:r w:rsidR="006303C9" w:rsidRPr="00DF2B55">
        <w:rPr>
          <w:sz w:val="28"/>
          <w:szCs w:val="27"/>
          <w:lang w:val="uk-UA"/>
        </w:rPr>
        <w:t xml:space="preserve">№ </w:t>
      </w:r>
      <w:r w:rsidR="00651137" w:rsidRPr="00DF2B55">
        <w:rPr>
          <w:sz w:val="28"/>
          <w:szCs w:val="27"/>
          <w:lang w:val="uk-UA"/>
        </w:rPr>
        <w:t>2</w:t>
      </w:r>
      <w:r w:rsidR="00CC5973" w:rsidRPr="00DF2B55">
        <w:rPr>
          <w:sz w:val="28"/>
          <w:szCs w:val="27"/>
          <w:lang w:val="uk-UA"/>
        </w:rPr>
        <w:t>2</w:t>
      </w:r>
      <w:r w:rsidR="006303C9" w:rsidRPr="00DF2B55">
        <w:rPr>
          <w:sz w:val="28"/>
          <w:szCs w:val="27"/>
          <w:lang w:val="uk-UA"/>
        </w:rPr>
        <w:t xml:space="preserve"> </w:t>
      </w:r>
      <w:r w:rsidRPr="00DF2B55">
        <w:rPr>
          <w:sz w:val="28"/>
          <w:szCs w:val="27"/>
          <w:lang w:val="uk-UA"/>
        </w:rPr>
        <w:t>«</w:t>
      </w:r>
      <w:r w:rsidRPr="00DF2B55">
        <w:rPr>
          <w:bCs/>
          <w:color w:val="000000"/>
          <w:sz w:val="28"/>
          <w:szCs w:val="27"/>
          <w:lang w:val="uk-UA"/>
        </w:rPr>
        <w:t xml:space="preserve">Про реорганізацію </w:t>
      </w:r>
      <w:r w:rsidR="00651137" w:rsidRPr="00DF2B55">
        <w:rPr>
          <w:bCs/>
          <w:color w:val="000000"/>
          <w:sz w:val="28"/>
          <w:szCs w:val="27"/>
          <w:lang w:val="uk-UA"/>
        </w:rPr>
        <w:t>Комунальної установи «</w:t>
      </w:r>
      <w:r w:rsidR="00CC5973" w:rsidRPr="00DF2B55">
        <w:rPr>
          <w:sz w:val="28"/>
          <w:szCs w:val="27"/>
          <w:lang w:val="uk-UA"/>
        </w:rPr>
        <w:t>Новосанжарськ</w:t>
      </w:r>
      <w:r w:rsidR="00651137" w:rsidRPr="00DF2B55">
        <w:rPr>
          <w:sz w:val="28"/>
          <w:szCs w:val="27"/>
          <w:lang w:val="uk-UA"/>
        </w:rPr>
        <w:t xml:space="preserve">а централізована бібліотечна система» Новосанжарської селищної ради шляхом приєднання до Комунального закладу «Публічна бібліотека» </w:t>
      </w:r>
      <w:r w:rsidR="00CC5973" w:rsidRPr="00DF2B55">
        <w:rPr>
          <w:sz w:val="28"/>
          <w:szCs w:val="27"/>
          <w:lang w:val="uk-UA"/>
        </w:rPr>
        <w:t>Новосанжарської селищної ради</w:t>
      </w:r>
      <w:r w:rsidRPr="00DF2B55">
        <w:rPr>
          <w:color w:val="000000"/>
          <w:sz w:val="28"/>
          <w:szCs w:val="27"/>
          <w:lang w:val="uk-UA"/>
        </w:rPr>
        <w:t>»</w:t>
      </w:r>
      <w:r w:rsidRPr="00DF2B55">
        <w:rPr>
          <w:sz w:val="28"/>
          <w:szCs w:val="27"/>
          <w:lang w:val="uk-UA"/>
        </w:rPr>
        <w:t xml:space="preserve"> та враховуючи </w:t>
      </w:r>
      <w:r w:rsidR="00E07D37" w:rsidRPr="00DF2B55">
        <w:rPr>
          <w:sz w:val="28"/>
          <w:szCs w:val="27"/>
          <w:lang w:val="uk-UA"/>
        </w:rPr>
        <w:t xml:space="preserve">висновки </w:t>
      </w:r>
      <w:r w:rsidRPr="00DF2B55">
        <w:rPr>
          <w:sz w:val="28"/>
          <w:szCs w:val="27"/>
          <w:lang w:val="uk-UA"/>
        </w:rPr>
        <w:t>галузев</w:t>
      </w:r>
      <w:r w:rsidR="002113E7" w:rsidRPr="00DF2B55">
        <w:rPr>
          <w:sz w:val="28"/>
          <w:szCs w:val="27"/>
          <w:lang w:val="uk-UA"/>
        </w:rPr>
        <w:t>их</w:t>
      </w:r>
      <w:r w:rsidRPr="00DF2B55">
        <w:rPr>
          <w:sz w:val="28"/>
          <w:szCs w:val="27"/>
          <w:lang w:val="uk-UA"/>
        </w:rPr>
        <w:t xml:space="preserve"> постійн</w:t>
      </w:r>
      <w:r w:rsidR="002113E7" w:rsidRPr="00DF2B55">
        <w:rPr>
          <w:sz w:val="28"/>
          <w:szCs w:val="27"/>
          <w:lang w:val="uk-UA"/>
        </w:rPr>
        <w:t>их</w:t>
      </w:r>
      <w:r w:rsidRPr="00DF2B55">
        <w:rPr>
          <w:sz w:val="28"/>
          <w:szCs w:val="27"/>
          <w:lang w:val="uk-UA"/>
        </w:rPr>
        <w:t xml:space="preserve"> комісі</w:t>
      </w:r>
      <w:r w:rsidR="002113E7" w:rsidRPr="00DF2B55">
        <w:rPr>
          <w:sz w:val="28"/>
          <w:szCs w:val="27"/>
          <w:lang w:val="uk-UA"/>
        </w:rPr>
        <w:t>й</w:t>
      </w:r>
      <w:r w:rsidRPr="00DF2B55">
        <w:rPr>
          <w:sz w:val="28"/>
          <w:szCs w:val="27"/>
          <w:lang w:val="uk-UA"/>
        </w:rPr>
        <w:t xml:space="preserve"> </w:t>
      </w:r>
      <w:r w:rsidR="001104AC" w:rsidRPr="00DF2B55">
        <w:rPr>
          <w:sz w:val="28"/>
          <w:szCs w:val="27"/>
          <w:lang w:val="uk-UA"/>
        </w:rPr>
        <w:t>селищної</w:t>
      </w:r>
      <w:r w:rsidRPr="00DF2B55">
        <w:rPr>
          <w:sz w:val="28"/>
          <w:szCs w:val="27"/>
          <w:lang w:val="uk-UA"/>
        </w:rPr>
        <w:t xml:space="preserve"> ради</w:t>
      </w:r>
      <w:r w:rsidRPr="00DF2B55">
        <w:rPr>
          <w:color w:val="000000"/>
          <w:sz w:val="28"/>
          <w:szCs w:val="27"/>
          <w:lang w:val="uk-UA"/>
        </w:rPr>
        <w:t>,</w:t>
      </w:r>
    </w:p>
    <w:p w:rsidR="004F248B" w:rsidRDefault="006303C9" w:rsidP="00CC5973">
      <w:pPr>
        <w:pStyle w:val="a3"/>
        <w:ind w:firstLine="720"/>
        <w:jc w:val="center"/>
        <w:rPr>
          <w:b/>
          <w:szCs w:val="27"/>
          <w:lang w:val="uk-UA"/>
        </w:rPr>
      </w:pPr>
      <w:r w:rsidRPr="00DF2B55">
        <w:rPr>
          <w:b/>
          <w:szCs w:val="27"/>
          <w:lang w:val="uk-UA"/>
        </w:rPr>
        <w:t>селищна</w:t>
      </w:r>
      <w:r w:rsidR="004F248B" w:rsidRPr="00DF2B55">
        <w:rPr>
          <w:b/>
          <w:szCs w:val="27"/>
          <w:lang w:val="uk-UA"/>
        </w:rPr>
        <w:t xml:space="preserve"> рада вирішила:</w:t>
      </w:r>
    </w:p>
    <w:p w:rsidR="00E612E1" w:rsidRPr="00DF2B55" w:rsidRDefault="00E612E1" w:rsidP="00F82655">
      <w:pPr>
        <w:pStyle w:val="a3"/>
        <w:ind w:firstLine="720"/>
        <w:jc w:val="center"/>
        <w:rPr>
          <w:b/>
          <w:szCs w:val="27"/>
          <w:lang w:val="uk-UA"/>
        </w:rPr>
      </w:pPr>
    </w:p>
    <w:p w:rsidR="00E07D37" w:rsidRPr="00DF2B55" w:rsidRDefault="004F248B" w:rsidP="00F82655">
      <w:pPr>
        <w:ind w:firstLine="708"/>
        <w:jc w:val="both"/>
        <w:rPr>
          <w:sz w:val="28"/>
          <w:szCs w:val="27"/>
          <w:lang w:val="uk-UA"/>
        </w:rPr>
      </w:pPr>
      <w:r w:rsidRPr="00DF2B55">
        <w:rPr>
          <w:sz w:val="28"/>
          <w:szCs w:val="27"/>
          <w:lang w:val="uk-UA"/>
        </w:rPr>
        <w:t>1.</w:t>
      </w:r>
      <w:r w:rsidR="006303C9" w:rsidRPr="00DF2B55">
        <w:rPr>
          <w:sz w:val="28"/>
          <w:szCs w:val="27"/>
          <w:lang w:val="uk-UA"/>
        </w:rPr>
        <w:t xml:space="preserve"> </w:t>
      </w:r>
      <w:r w:rsidRPr="00DF2B55">
        <w:rPr>
          <w:sz w:val="28"/>
          <w:szCs w:val="27"/>
          <w:lang w:val="uk-UA"/>
        </w:rPr>
        <w:t xml:space="preserve">Затвердити Передавальний акт </w:t>
      </w:r>
      <w:r w:rsidR="00CC5973" w:rsidRPr="00DF2B55">
        <w:rPr>
          <w:sz w:val="28"/>
          <w:szCs w:val="27"/>
          <w:lang w:val="uk-UA"/>
        </w:rPr>
        <w:t xml:space="preserve">балансових рахунків, матеріальних цінностей та </w:t>
      </w:r>
      <w:r w:rsidRPr="00DF2B55">
        <w:rPr>
          <w:sz w:val="28"/>
          <w:szCs w:val="27"/>
          <w:lang w:val="uk-UA"/>
        </w:rPr>
        <w:t xml:space="preserve">активів </w:t>
      </w:r>
      <w:r w:rsidR="00E07D37" w:rsidRPr="00DF2B55">
        <w:rPr>
          <w:bCs/>
          <w:sz w:val="28"/>
          <w:szCs w:val="27"/>
          <w:lang w:val="uk-UA"/>
        </w:rPr>
        <w:t>Комунальної установи «Новосанжарська централізована бібліотечна система» Новосанжарської селищної ради до правонаступника – Комунального закладу «Публічна бібліотека» Новосанжарської селищної ради (додається).</w:t>
      </w:r>
    </w:p>
    <w:p w:rsidR="004F248B" w:rsidRPr="00DF2B55" w:rsidRDefault="004F248B" w:rsidP="00F82655">
      <w:pPr>
        <w:ind w:firstLine="720"/>
        <w:jc w:val="both"/>
        <w:rPr>
          <w:sz w:val="28"/>
          <w:szCs w:val="27"/>
          <w:lang w:val="uk-UA"/>
        </w:rPr>
      </w:pPr>
      <w:r w:rsidRPr="00DF2B55">
        <w:rPr>
          <w:sz w:val="28"/>
          <w:szCs w:val="27"/>
          <w:lang w:val="uk-UA"/>
        </w:rPr>
        <w:t xml:space="preserve">2. </w:t>
      </w:r>
      <w:r w:rsidR="002113E7" w:rsidRPr="00DF2B55">
        <w:rPr>
          <w:sz w:val="28"/>
          <w:szCs w:val="27"/>
          <w:lang w:val="uk-UA"/>
        </w:rPr>
        <w:t>К</w:t>
      </w:r>
      <w:r w:rsidRPr="00DF2B55">
        <w:rPr>
          <w:sz w:val="28"/>
          <w:szCs w:val="27"/>
          <w:lang w:val="uk-UA"/>
        </w:rPr>
        <w:t xml:space="preserve">омісії з реорганізації юридичної особи </w:t>
      </w:r>
      <w:r w:rsidR="00E07D37" w:rsidRPr="00DF2B55">
        <w:rPr>
          <w:sz w:val="28"/>
          <w:szCs w:val="27"/>
          <w:lang w:val="uk-UA"/>
        </w:rPr>
        <w:t xml:space="preserve">Комунальної </w:t>
      </w:r>
      <w:r w:rsidR="002D52EE" w:rsidRPr="00DF2B55">
        <w:rPr>
          <w:sz w:val="28"/>
          <w:szCs w:val="27"/>
          <w:lang w:val="uk-UA"/>
        </w:rPr>
        <w:t>у</w:t>
      </w:r>
      <w:r w:rsidR="00E07D37" w:rsidRPr="00DF2B55">
        <w:rPr>
          <w:sz w:val="28"/>
          <w:szCs w:val="27"/>
          <w:lang w:val="uk-UA"/>
        </w:rPr>
        <w:t xml:space="preserve">станови «Новосанжарська централізована бібліотечна система» </w:t>
      </w:r>
      <w:r w:rsidR="00F33E4C" w:rsidRPr="00DF2B55">
        <w:rPr>
          <w:sz w:val="28"/>
          <w:szCs w:val="27"/>
          <w:lang w:val="uk-UA"/>
        </w:rPr>
        <w:t>Новосанжарсько</w:t>
      </w:r>
      <w:r w:rsidR="00E07D37" w:rsidRPr="00DF2B55">
        <w:rPr>
          <w:sz w:val="28"/>
          <w:szCs w:val="27"/>
          <w:lang w:val="uk-UA"/>
        </w:rPr>
        <w:t xml:space="preserve">ї селищної ради </w:t>
      </w:r>
      <w:r w:rsidRPr="00DF2B55">
        <w:rPr>
          <w:sz w:val="28"/>
          <w:szCs w:val="27"/>
          <w:lang w:val="uk-UA"/>
        </w:rPr>
        <w:t>подати державному реєстратору примірник оригіналу Передавального акту та комплект документів, передбачених ст. 17 Закону України «Про державну реєстрацію юридичних осіб, фізичних осіб-підприємців та громадських формувань», для проведення державної реєстрації припинення юридичної особи.</w:t>
      </w:r>
    </w:p>
    <w:p w:rsidR="004F248B" w:rsidRPr="00DF2B55" w:rsidRDefault="004F248B" w:rsidP="00F82655">
      <w:pPr>
        <w:ind w:firstLine="720"/>
        <w:jc w:val="both"/>
        <w:rPr>
          <w:b/>
          <w:sz w:val="28"/>
          <w:szCs w:val="27"/>
          <w:lang w:val="uk-UA"/>
        </w:rPr>
      </w:pPr>
      <w:r w:rsidRPr="00DF2B55">
        <w:rPr>
          <w:sz w:val="28"/>
          <w:szCs w:val="27"/>
          <w:lang w:val="uk-UA"/>
        </w:rPr>
        <w:t xml:space="preserve">3. </w:t>
      </w:r>
      <w:r w:rsidR="00F33E4C" w:rsidRPr="00DF2B55">
        <w:rPr>
          <w:sz w:val="28"/>
          <w:szCs w:val="27"/>
        </w:rPr>
        <w:t xml:space="preserve">Контроль за виконанням цього рішення покласти на постійну комісію селищної ради з питань </w:t>
      </w:r>
      <w:r w:rsidR="00F33E4C" w:rsidRPr="00DF2B55">
        <w:rPr>
          <w:sz w:val="28"/>
          <w:szCs w:val="27"/>
          <w:lang w:val="uk-UA"/>
        </w:rPr>
        <w:t>комунальної власності, житлово-комунального господарства, енергозбереження та транспорту</w:t>
      </w:r>
      <w:r w:rsidR="00E07D37" w:rsidRPr="00DF2B55">
        <w:rPr>
          <w:sz w:val="28"/>
          <w:szCs w:val="27"/>
          <w:lang w:val="uk-UA"/>
        </w:rPr>
        <w:t xml:space="preserve"> (Краснюк М.Т.)</w:t>
      </w:r>
      <w:r w:rsidR="00F33E4C" w:rsidRPr="00DF2B55">
        <w:rPr>
          <w:bCs/>
          <w:sz w:val="28"/>
          <w:szCs w:val="27"/>
          <w:lang w:val="uk-UA"/>
        </w:rPr>
        <w:t>.</w:t>
      </w:r>
    </w:p>
    <w:p w:rsidR="004F248B" w:rsidRDefault="004F248B" w:rsidP="00751DA2">
      <w:pPr>
        <w:pStyle w:val="a3"/>
        <w:ind w:firstLine="0"/>
        <w:jc w:val="center"/>
        <w:rPr>
          <w:b/>
          <w:sz w:val="18"/>
          <w:szCs w:val="18"/>
          <w:lang w:val="uk-UA"/>
        </w:rPr>
      </w:pPr>
      <w:bookmarkStart w:id="0" w:name="_GoBack"/>
      <w:bookmarkEnd w:id="0"/>
    </w:p>
    <w:p w:rsidR="004F248B" w:rsidRDefault="002113E7" w:rsidP="00FA51B0">
      <w:pPr>
        <w:pStyle w:val="a3"/>
        <w:ind w:firstLine="0"/>
        <w:jc w:val="center"/>
        <w:rPr>
          <w:b/>
          <w:bCs/>
          <w:caps/>
          <w:color w:val="000000"/>
        </w:rPr>
      </w:pPr>
      <w:r>
        <w:rPr>
          <w:b/>
          <w:lang w:val="uk-UA"/>
        </w:rPr>
        <w:t>Селищний голова</w:t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  <w:t>Г.І. С</w:t>
      </w:r>
      <w:r>
        <w:rPr>
          <w:b/>
          <w:lang w:val="uk-UA"/>
        </w:rPr>
        <w:t>УПРУН</w:t>
      </w:r>
    </w:p>
    <w:sectPr w:rsidR="004F248B" w:rsidSect="00C54A60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3F" w:rsidRDefault="004B3F3F" w:rsidP="00415763">
      <w:r>
        <w:separator/>
      </w:r>
    </w:p>
  </w:endnote>
  <w:endnote w:type="continuationSeparator" w:id="0">
    <w:p w:rsidR="004B3F3F" w:rsidRDefault="004B3F3F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3F" w:rsidRDefault="004B3F3F" w:rsidP="00415763">
      <w:r>
        <w:separator/>
      </w:r>
    </w:p>
  </w:footnote>
  <w:footnote w:type="continuationSeparator" w:id="0">
    <w:p w:rsidR="004B3F3F" w:rsidRDefault="004B3F3F" w:rsidP="0041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67B"/>
    <w:multiLevelType w:val="hybridMultilevel"/>
    <w:tmpl w:val="3926CDA8"/>
    <w:lvl w:ilvl="0" w:tplc="B282A9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2D"/>
    <w:rsid w:val="0000680E"/>
    <w:rsid w:val="00076C84"/>
    <w:rsid w:val="0008753F"/>
    <w:rsid w:val="00094894"/>
    <w:rsid w:val="000B4F54"/>
    <w:rsid w:val="000C188C"/>
    <w:rsid w:val="001073F9"/>
    <w:rsid w:val="0010760C"/>
    <w:rsid w:val="001104AC"/>
    <w:rsid w:val="001201A2"/>
    <w:rsid w:val="00153230"/>
    <w:rsid w:val="001E5845"/>
    <w:rsid w:val="001F0EDD"/>
    <w:rsid w:val="002012DB"/>
    <w:rsid w:val="002113DE"/>
    <w:rsid w:val="002113E7"/>
    <w:rsid w:val="0022771A"/>
    <w:rsid w:val="0024256C"/>
    <w:rsid w:val="00281802"/>
    <w:rsid w:val="00283AEA"/>
    <w:rsid w:val="002B18A7"/>
    <w:rsid w:val="002C0EA2"/>
    <w:rsid w:val="002C4083"/>
    <w:rsid w:val="002D4373"/>
    <w:rsid w:val="002D52EE"/>
    <w:rsid w:val="002E0AD1"/>
    <w:rsid w:val="002F09E1"/>
    <w:rsid w:val="0030612C"/>
    <w:rsid w:val="003065AD"/>
    <w:rsid w:val="0034433F"/>
    <w:rsid w:val="00347E98"/>
    <w:rsid w:val="003559F0"/>
    <w:rsid w:val="00372E5C"/>
    <w:rsid w:val="00382C39"/>
    <w:rsid w:val="00393433"/>
    <w:rsid w:val="003A0C9F"/>
    <w:rsid w:val="003B4CB4"/>
    <w:rsid w:val="003D4C51"/>
    <w:rsid w:val="003E2B2D"/>
    <w:rsid w:val="003F5D89"/>
    <w:rsid w:val="00415763"/>
    <w:rsid w:val="00437198"/>
    <w:rsid w:val="00442EDD"/>
    <w:rsid w:val="00460E55"/>
    <w:rsid w:val="004648CA"/>
    <w:rsid w:val="0047781B"/>
    <w:rsid w:val="00491AF3"/>
    <w:rsid w:val="004A3353"/>
    <w:rsid w:val="004A78F6"/>
    <w:rsid w:val="004B1544"/>
    <w:rsid w:val="004B3F3F"/>
    <w:rsid w:val="004C01AC"/>
    <w:rsid w:val="004E1014"/>
    <w:rsid w:val="004F248B"/>
    <w:rsid w:val="00525B9C"/>
    <w:rsid w:val="00532049"/>
    <w:rsid w:val="00566513"/>
    <w:rsid w:val="00566EFC"/>
    <w:rsid w:val="00595568"/>
    <w:rsid w:val="005D028E"/>
    <w:rsid w:val="005E7747"/>
    <w:rsid w:val="006303C9"/>
    <w:rsid w:val="00633008"/>
    <w:rsid w:val="00651137"/>
    <w:rsid w:val="006812D6"/>
    <w:rsid w:val="00685EEA"/>
    <w:rsid w:val="00687B9D"/>
    <w:rsid w:val="006A3B90"/>
    <w:rsid w:val="006C006E"/>
    <w:rsid w:val="0071239B"/>
    <w:rsid w:val="007335AB"/>
    <w:rsid w:val="0074584B"/>
    <w:rsid w:val="00751DA2"/>
    <w:rsid w:val="00755D2D"/>
    <w:rsid w:val="00784901"/>
    <w:rsid w:val="00784EB8"/>
    <w:rsid w:val="00784FFE"/>
    <w:rsid w:val="00793BDA"/>
    <w:rsid w:val="007A79DE"/>
    <w:rsid w:val="007F6126"/>
    <w:rsid w:val="00847AC1"/>
    <w:rsid w:val="00866313"/>
    <w:rsid w:val="008709C7"/>
    <w:rsid w:val="00884479"/>
    <w:rsid w:val="0089049F"/>
    <w:rsid w:val="00890567"/>
    <w:rsid w:val="00895466"/>
    <w:rsid w:val="008B398C"/>
    <w:rsid w:val="008B6A46"/>
    <w:rsid w:val="008B770E"/>
    <w:rsid w:val="008D2E2C"/>
    <w:rsid w:val="008E0E2D"/>
    <w:rsid w:val="0091036B"/>
    <w:rsid w:val="00932B34"/>
    <w:rsid w:val="009539EA"/>
    <w:rsid w:val="00956002"/>
    <w:rsid w:val="00962B80"/>
    <w:rsid w:val="00967306"/>
    <w:rsid w:val="009717F5"/>
    <w:rsid w:val="009A46A8"/>
    <w:rsid w:val="009A51EF"/>
    <w:rsid w:val="009E55AB"/>
    <w:rsid w:val="009E5F20"/>
    <w:rsid w:val="00A0391B"/>
    <w:rsid w:val="00A04B3F"/>
    <w:rsid w:val="00A22C65"/>
    <w:rsid w:val="00A4647B"/>
    <w:rsid w:val="00A77933"/>
    <w:rsid w:val="00A80184"/>
    <w:rsid w:val="00AA454E"/>
    <w:rsid w:val="00AB01F8"/>
    <w:rsid w:val="00AB72BE"/>
    <w:rsid w:val="00AC0935"/>
    <w:rsid w:val="00AD0545"/>
    <w:rsid w:val="00AD1D48"/>
    <w:rsid w:val="00AF5348"/>
    <w:rsid w:val="00B61FD7"/>
    <w:rsid w:val="00BE03CA"/>
    <w:rsid w:val="00BE7F5B"/>
    <w:rsid w:val="00C2493D"/>
    <w:rsid w:val="00C54A60"/>
    <w:rsid w:val="00C63CE8"/>
    <w:rsid w:val="00C72E28"/>
    <w:rsid w:val="00CC5973"/>
    <w:rsid w:val="00CC7536"/>
    <w:rsid w:val="00CD4D78"/>
    <w:rsid w:val="00D038F0"/>
    <w:rsid w:val="00D12F46"/>
    <w:rsid w:val="00D50296"/>
    <w:rsid w:val="00D55889"/>
    <w:rsid w:val="00DC0559"/>
    <w:rsid w:val="00DD13E7"/>
    <w:rsid w:val="00DE4C3D"/>
    <w:rsid w:val="00DF2B55"/>
    <w:rsid w:val="00E07D37"/>
    <w:rsid w:val="00E23EFF"/>
    <w:rsid w:val="00E36BFD"/>
    <w:rsid w:val="00E42576"/>
    <w:rsid w:val="00E612E1"/>
    <w:rsid w:val="00E61C78"/>
    <w:rsid w:val="00E67435"/>
    <w:rsid w:val="00E87134"/>
    <w:rsid w:val="00EF5AAB"/>
    <w:rsid w:val="00F00C56"/>
    <w:rsid w:val="00F018F0"/>
    <w:rsid w:val="00F07613"/>
    <w:rsid w:val="00F14912"/>
    <w:rsid w:val="00F32DF1"/>
    <w:rsid w:val="00F33E4C"/>
    <w:rsid w:val="00F35509"/>
    <w:rsid w:val="00F6140C"/>
    <w:rsid w:val="00F74E31"/>
    <w:rsid w:val="00F77CA9"/>
    <w:rsid w:val="00F805B2"/>
    <w:rsid w:val="00F82655"/>
    <w:rsid w:val="00FA51B0"/>
    <w:rsid w:val="00FB1772"/>
    <w:rsid w:val="00FB5298"/>
    <w:rsid w:val="00FC4C96"/>
    <w:rsid w:val="00FD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EEC7"/>
  <w15:docId w15:val="{6D7A637D-B38A-4A8B-A529-65733CC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2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32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E2B2D"/>
    <w:pPr>
      <w:keepNext/>
      <w:ind w:left="4956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53230"/>
    <w:rPr>
      <w:rFonts w:ascii="Cambria" w:hAnsi="Cambria"/>
      <w:b/>
      <w:color w:val="4F81BD"/>
      <w:sz w:val="26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3E2B2D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3E2B2D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E2B2D"/>
    <w:rPr>
      <w:rFonts w:ascii="Times New Roman" w:hAnsi="Times New Roman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3E2B2D"/>
    <w:pPr>
      <w:jc w:val="center"/>
    </w:pPr>
    <w:rPr>
      <w:b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3E2B2D"/>
    <w:rPr>
      <w:rFonts w:ascii="Times New Roman" w:hAnsi="Times New Roman"/>
      <w:b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2B2D"/>
    <w:pPr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3E2B2D"/>
    <w:rPr>
      <w:rFonts w:ascii="Times New Roman" w:hAnsi="Times New Roman"/>
      <w:sz w:val="20"/>
      <w:lang w:eastAsia="ru-RU"/>
    </w:rPr>
  </w:style>
  <w:style w:type="paragraph" w:customStyle="1" w:styleId="NoSpacing1">
    <w:name w:val="No Spacing1"/>
    <w:uiPriority w:val="99"/>
    <w:rsid w:val="003E2B2D"/>
    <w:rPr>
      <w:sz w:val="22"/>
      <w:szCs w:val="22"/>
      <w:lang w:eastAsia="en-US"/>
    </w:rPr>
  </w:style>
  <w:style w:type="character" w:styleId="a7">
    <w:name w:val="Hyperlink"/>
    <w:uiPriority w:val="99"/>
    <w:semiHidden/>
    <w:rsid w:val="00FA51B0"/>
    <w:rPr>
      <w:rFonts w:cs="Times New Roman"/>
      <w:color w:val="0000FF"/>
      <w:u w:val="single"/>
    </w:rPr>
  </w:style>
  <w:style w:type="character" w:customStyle="1" w:styleId="FontStyle">
    <w:name w:val="Font Style"/>
    <w:uiPriority w:val="99"/>
    <w:rsid w:val="00FA51B0"/>
    <w:rPr>
      <w:rFonts w:ascii="Courier New" w:hAnsi="Courier New"/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AA454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454E"/>
    <w:rPr>
      <w:rFonts w:ascii="Tahoma" w:hAnsi="Tahoma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41576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415763"/>
    <w:rPr>
      <w:rFonts w:ascii="Times New Roman" w:hAnsi="Times New Roman"/>
      <w:sz w:val="24"/>
      <w:lang w:val="ru-RU" w:eastAsia="ru-RU"/>
    </w:rPr>
  </w:style>
  <w:style w:type="paragraph" w:styleId="ac">
    <w:name w:val="footer"/>
    <w:basedOn w:val="a"/>
    <w:link w:val="ad"/>
    <w:uiPriority w:val="99"/>
    <w:rsid w:val="0041576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415763"/>
    <w:rPr>
      <w:rFonts w:ascii="Times New Roman" w:hAnsi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53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153230"/>
    <w:rPr>
      <w:rFonts w:ascii="Times New Roman" w:hAnsi="Times New Roman"/>
      <w:sz w:val="24"/>
      <w:lang w:val="ru-RU" w:eastAsia="ru-RU"/>
    </w:rPr>
  </w:style>
  <w:style w:type="character" w:styleId="ae">
    <w:name w:val="Strong"/>
    <w:uiPriority w:val="99"/>
    <w:qFormat/>
    <w:rsid w:val="00153230"/>
    <w:rPr>
      <w:rFonts w:cs="Times New Roman"/>
      <w:b/>
    </w:rPr>
  </w:style>
  <w:style w:type="paragraph" w:styleId="af">
    <w:name w:val="List Paragraph"/>
    <w:basedOn w:val="a"/>
    <w:uiPriority w:val="99"/>
    <w:qFormat/>
    <w:rsid w:val="00525B9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10</cp:revision>
  <cp:lastPrinted>2021-05-21T15:04:00Z</cp:lastPrinted>
  <dcterms:created xsi:type="dcterms:W3CDTF">2021-05-21T11:23:00Z</dcterms:created>
  <dcterms:modified xsi:type="dcterms:W3CDTF">2021-06-03T16:10:00Z</dcterms:modified>
</cp:coreProperties>
</file>