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4" w:rsidRDefault="00C15881" w:rsidP="00733924">
      <w:pPr>
        <w:pStyle w:val="2"/>
        <w:jc w:val="right"/>
        <w:rPr>
          <w:b/>
          <w:bCs/>
          <w:i/>
        </w:rPr>
      </w:pPr>
      <w:r w:rsidRPr="00460A8B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ED404F" wp14:editId="27C8C708">
            <wp:simplePos x="0" y="0"/>
            <wp:positionH relativeFrom="column">
              <wp:posOffset>2790825</wp:posOffset>
            </wp:positionH>
            <wp:positionV relativeFrom="paragraph">
              <wp:posOffset>-249555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24" w:rsidRPr="00460A8B" w:rsidRDefault="00733924" w:rsidP="00733924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460A8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bookmarkStart w:id="0" w:name="_GoBack"/>
      <w:bookmarkEnd w:id="0"/>
      <w:r w:rsidRPr="00460A8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733924" w:rsidRPr="0098619A" w:rsidRDefault="00733924" w:rsidP="00733924">
      <w:pPr>
        <w:jc w:val="center"/>
        <w:rPr>
          <w:b/>
          <w:bCs/>
          <w:sz w:val="16"/>
          <w:szCs w:val="16"/>
        </w:rPr>
      </w:pPr>
    </w:p>
    <w:p w:rsidR="00733924" w:rsidRPr="007E1EC1" w:rsidRDefault="00733924" w:rsidP="00733924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7E1EC1">
        <w:rPr>
          <w:b/>
          <w:bCs/>
          <w:sz w:val="36"/>
          <w:szCs w:val="36"/>
        </w:rPr>
        <w:t>Новосанжарська</w:t>
      </w:r>
      <w:proofErr w:type="spellEnd"/>
      <w:r w:rsidRPr="007E1EC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 w:rsidRPr="007E1EC1">
        <w:rPr>
          <w:b/>
          <w:bCs/>
          <w:sz w:val="36"/>
          <w:szCs w:val="36"/>
        </w:rPr>
        <w:t xml:space="preserve"> рада</w:t>
      </w:r>
    </w:p>
    <w:p w:rsidR="00733924" w:rsidRDefault="00BE67FF" w:rsidP="00733924">
      <w:pPr>
        <w:ind w:hanging="284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Полтавського</w:t>
      </w:r>
      <w:r w:rsidR="00733924">
        <w:rPr>
          <w:b/>
          <w:bCs/>
          <w:sz w:val="36"/>
          <w:szCs w:val="36"/>
          <w:lang w:val="uk-UA"/>
        </w:rPr>
        <w:t xml:space="preserve"> району </w:t>
      </w:r>
    </w:p>
    <w:p w:rsidR="00733924" w:rsidRPr="007E1EC1" w:rsidRDefault="00733924" w:rsidP="00733924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7E1EC1">
        <w:rPr>
          <w:b/>
          <w:bCs/>
          <w:sz w:val="36"/>
          <w:szCs w:val="36"/>
        </w:rPr>
        <w:t>Полтавської</w:t>
      </w:r>
      <w:proofErr w:type="spellEnd"/>
      <w:r w:rsidRPr="007E1EC1">
        <w:rPr>
          <w:b/>
          <w:bCs/>
          <w:sz w:val="36"/>
          <w:szCs w:val="36"/>
        </w:rPr>
        <w:t xml:space="preserve"> </w:t>
      </w:r>
      <w:proofErr w:type="spellStart"/>
      <w:r w:rsidRPr="007E1EC1">
        <w:rPr>
          <w:b/>
          <w:bCs/>
          <w:sz w:val="36"/>
          <w:szCs w:val="36"/>
        </w:rPr>
        <w:t>області</w:t>
      </w:r>
      <w:proofErr w:type="spellEnd"/>
    </w:p>
    <w:p w:rsidR="00733924" w:rsidRPr="007E1EC1" w:rsidRDefault="00733924" w:rsidP="00733924">
      <w:pPr>
        <w:jc w:val="center"/>
        <w:rPr>
          <w:b/>
          <w:bCs/>
          <w:noProof/>
          <w:sz w:val="36"/>
          <w:szCs w:val="36"/>
        </w:rPr>
      </w:pPr>
      <w:r w:rsidRPr="007E1EC1">
        <w:rPr>
          <w:b/>
          <w:bCs/>
          <w:noProof/>
          <w:sz w:val="36"/>
          <w:szCs w:val="36"/>
        </w:rPr>
        <w:t>(</w:t>
      </w:r>
      <w:r w:rsidR="00BE67FF">
        <w:rPr>
          <w:b/>
          <w:bCs/>
          <w:noProof/>
          <w:sz w:val="36"/>
          <w:szCs w:val="36"/>
          <w:lang w:val="uk-UA"/>
        </w:rPr>
        <w:t>восьма</w:t>
      </w:r>
      <w:r>
        <w:rPr>
          <w:b/>
          <w:bCs/>
          <w:noProof/>
          <w:sz w:val="36"/>
          <w:szCs w:val="36"/>
          <w:lang w:val="uk-UA"/>
        </w:rPr>
        <w:t xml:space="preserve"> </w:t>
      </w:r>
      <w:r w:rsidRPr="007E1EC1">
        <w:rPr>
          <w:b/>
          <w:bCs/>
          <w:noProof/>
          <w:sz w:val="36"/>
          <w:szCs w:val="36"/>
        </w:rPr>
        <w:t xml:space="preserve">сесія </w:t>
      </w:r>
      <w:r>
        <w:rPr>
          <w:b/>
          <w:bCs/>
          <w:noProof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sz w:val="36"/>
          <w:szCs w:val="36"/>
        </w:rPr>
        <w:t xml:space="preserve"> скликання)</w:t>
      </w:r>
    </w:p>
    <w:p w:rsidR="00733924" w:rsidRPr="00F112BA" w:rsidRDefault="00733924" w:rsidP="00733924">
      <w:pPr>
        <w:ind w:firstLine="900"/>
        <w:jc w:val="both"/>
        <w:rPr>
          <w:b/>
          <w:sz w:val="16"/>
          <w:szCs w:val="16"/>
        </w:rPr>
      </w:pPr>
    </w:p>
    <w:p w:rsidR="00733924" w:rsidRPr="00385861" w:rsidRDefault="00733924" w:rsidP="00733924">
      <w:pPr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:rsidR="00733924" w:rsidRPr="0098619A" w:rsidRDefault="00733924" w:rsidP="00733924">
      <w:pPr>
        <w:ind w:right="-88"/>
        <w:rPr>
          <w:lang w:val="uk-UA"/>
        </w:rPr>
      </w:pPr>
    </w:p>
    <w:p w:rsidR="00733924" w:rsidRPr="00D957AE" w:rsidRDefault="00BE67FF" w:rsidP="00733924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березня</w:t>
      </w:r>
      <w:r w:rsidR="00733924">
        <w:rPr>
          <w:sz w:val="28"/>
          <w:szCs w:val="28"/>
          <w:lang w:val="uk-UA"/>
        </w:rPr>
        <w:t xml:space="preserve"> </w:t>
      </w:r>
      <w:r w:rsidR="00733924" w:rsidRPr="00D957A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733924" w:rsidRPr="00D957AE">
        <w:rPr>
          <w:sz w:val="28"/>
          <w:szCs w:val="28"/>
          <w:lang w:val="uk-UA"/>
        </w:rPr>
        <w:t xml:space="preserve"> р</w:t>
      </w:r>
      <w:r w:rsidR="00733924">
        <w:rPr>
          <w:sz w:val="28"/>
          <w:szCs w:val="28"/>
          <w:lang w:val="uk-UA"/>
        </w:rPr>
        <w:t>оку</w:t>
      </w:r>
      <w:r w:rsidR="00733924" w:rsidRPr="00D957AE">
        <w:rPr>
          <w:sz w:val="28"/>
          <w:szCs w:val="28"/>
          <w:lang w:val="uk-UA"/>
        </w:rPr>
        <w:t xml:space="preserve">                 </w:t>
      </w:r>
      <w:r w:rsidR="00733924">
        <w:rPr>
          <w:sz w:val="28"/>
          <w:szCs w:val="28"/>
          <w:lang w:val="uk-UA"/>
        </w:rPr>
        <w:t xml:space="preserve">       </w:t>
      </w:r>
      <w:r w:rsidR="00C15881">
        <w:rPr>
          <w:sz w:val="28"/>
          <w:szCs w:val="28"/>
          <w:lang w:val="uk-UA"/>
        </w:rPr>
        <w:t xml:space="preserve">  </w:t>
      </w:r>
      <w:r w:rsidR="00733924" w:rsidRPr="00D957AE">
        <w:rPr>
          <w:sz w:val="28"/>
          <w:szCs w:val="28"/>
          <w:lang w:val="uk-UA"/>
        </w:rPr>
        <w:t xml:space="preserve">смт Нові Санжари                                 № </w:t>
      </w:r>
      <w:r w:rsidR="00FC1351">
        <w:rPr>
          <w:sz w:val="28"/>
          <w:szCs w:val="28"/>
          <w:lang w:val="uk-UA"/>
        </w:rPr>
        <w:t>36</w:t>
      </w:r>
    </w:p>
    <w:p w:rsidR="00733924" w:rsidRDefault="00733924" w:rsidP="004C3F84">
      <w:pPr>
        <w:shd w:val="clear" w:color="auto" w:fill="FFFFFF"/>
        <w:suppressAutoHyphens w:val="0"/>
        <w:ind w:right="4815"/>
        <w:jc w:val="both"/>
        <w:rPr>
          <w:rFonts w:cs="Times New Roman"/>
          <w:sz w:val="28"/>
          <w:szCs w:val="28"/>
          <w:lang w:val="uk-UA" w:eastAsia="en-US"/>
        </w:rPr>
      </w:pPr>
    </w:p>
    <w:p w:rsid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  <w:r w:rsidRPr="0098619A">
        <w:rPr>
          <w:b/>
          <w:sz w:val="27"/>
          <w:szCs w:val="27"/>
          <w:lang w:val="uk-UA"/>
        </w:rPr>
        <w:t>Про внесення змін до рішення сьомої позачергової</w:t>
      </w:r>
    </w:p>
    <w:p w:rsidR="00BE67FF" w:rsidRP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  <w:r w:rsidRPr="0098619A">
        <w:rPr>
          <w:b/>
          <w:sz w:val="27"/>
          <w:szCs w:val="27"/>
          <w:lang w:val="uk-UA"/>
        </w:rPr>
        <w:t>сесії селищної ради восьмого скликання</w:t>
      </w:r>
    </w:p>
    <w:p w:rsid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  <w:r w:rsidRPr="0098619A">
        <w:rPr>
          <w:b/>
          <w:sz w:val="27"/>
          <w:szCs w:val="27"/>
          <w:lang w:val="uk-UA"/>
        </w:rPr>
        <w:t>від 04 березня 2021 року № 11 «Про проведення</w:t>
      </w:r>
    </w:p>
    <w:p w:rsid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  <w:r w:rsidRPr="0098619A">
        <w:rPr>
          <w:b/>
          <w:sz w:val="27"/>
          <w:szCs w:val="27"/>
          <w:lang w:val="uk-UA"/>
        </w:rPr>
        <w:t>аудиту фінансово-господарської</w:t>
      </w:r>
      <w:r w:rsidR="0098619A">
        <w:rPr>
          <w:b/>
          <w:sz w:val="27"/>
          <w:szCs w:val="27"/>
          <w:lang w:val="uk-UA"/>
        </w:rPr>
        <w:t xml:space="preserve"> </w:t>
      </w:r>
      <w:r w:rsidRPr="0098619A">
        <w:rPr>
          <w:b/>
          <w:sz w:val="27"/>
          <w:szCs w:val="27"/>
          <w:lang w:val="uk-UA"/>
        </w:rPr>
        <w:t xml:space="preserve">діяльності </w:t>
      </w:r>
    </w:p>
    <w:p w:rsidR="00BE67FF" w:rsidRP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  <w:proofErr w:type="spellStart"/>
      <w:r w:rsidRPr="0098619A">
        <w:rPr>
          <w:b/>
          <w:sz w:val="27"/>
          <w:szCs w:val="27"/>
          <w:lang w:val="uk-UA"/>
        </w:rPr>
        <w:t>Новосанжарської</w:t>
      </w:r>
      <w:proofErr w:type="spellEnd"/>
      <w:r w:rsidRPr="0098619A">
        <w:rPr>
          <w:b/>
          <w:sz w:val="27"/>
          <w:szCs w:val="27"/>
          <w:lang w:val="uk-UA"/>
        </w:rPr>
        <w:t xml:space="preserve"> селищної ради</w:t>
      </w:r>
    </w:p>
    <w:p w:rsidR="00BF32E1" w:rsidRP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  <w:r w:rsidRPr="0098619A">
        <w:rPr>
          <w:b/>
          <w:sz w:val="27"/>
          <w:szCs w:val="27"/>
          <w:lang w:val="uk-UA"/>
        </w:rPr>
        <w:t>за період з 01.01.2018 р. по 27.11.2020 р.»</w:t>
      </w:r>
    </w:p>
    <w:p w:rsidR="00BE67FF" w:rsidRPr="0098619A" w:rsidRDefault="00BE67FF" w:rsidP="00BF32E1">
      <w:pPr>
        <w:ind w:right="-1"/>
        <w:jc w:val="both"/>
        <w:rPr>
          <w:b/>
          <w:sz w:val="27"/>
          <w:szCs w:val="27"/>
          <w:lang w:val="uk-UA"/>
        </w:rPr>
      </w:pPr>
    </w:p>
    <w:p w:rsidR="00BE67FF" w:rsidRPr="0098619A" w:rsidRDefault="00BF32E1" w:rsidP="00BE67FF">
      <w:pPr>
        <w:spacing w:after="120"/>
        <w:ind w:firstLine="720"/>
        <w:jc w:val="both"/>
        <w:rPr>
          <w:sz w:val="27"/>
          <w:szCs w:val="27"/>
          <w:lang w:val="uk-UA"/>
        </w:rPr>
      </w:pPr>
      <w:bookmarkStart w:id="1" w:name="29"/>
      <w:r w:rsidRPr="0098619A">
        <w:rPr>
          <w:sz w:val="27"/>
          <w:szCs w:val="27"/>
          <w:lang w:val="uk-UA"/>
        </w:rPr>
        <w:t xml:space="preserve">Відповідно до статей </w:t>
      </w:r>
      <w:r w:rsidR="00BE67FF" w:rsidRPr="0098619A">
        <w:rPr>
          <w:sz w:val="27"/>
          <w:szCs w:val="27"/>
          <w:lang w:val="uk-UA"/>
        </w:rPr>
        <w:t xml:space="preserve">18, </w:t>
      </w:r>
      <w:r w:rsidRPr="0098619A">
        <w:rPr>
          <w:sz w:val="27"/>
          <w:szCs w:val="27"/>
          <w:lang w:val="uk-UA"/>
        </w:rPr>
        <w:t>26, 59 Закону України «Про місцеве самоврядування в Україні»,</w:t>
      </w:r>
      <w:r w:rsidRPr="0098619A">
        <w:rPr>
          <w:rFonts w:eastAsia="Calibri"/>
          <w:sz w:val="27"/>
          <w:szCs w:val="27"/>
          <w:lang w:val="uk-UA"/>
        </w:rPr>
        <w:t xml:space="preserve"> </w:t>
      </w:r>
      <w:r w:rsidR="00BE67FF" w:rsidRPr="0098619A">
        <w:rPr>
          <w:rFonts w:eastAsia="Calibri"/>
          <w:sz w:val="27"/>
          <w:szCs w:val="27"/>
          <w:lang w:val="uk-UA"/>
        </w:rPr>
        <w:t>з</w:t>
      </w:r>
      <w:r w:rsidR="00BE67FF" w:rsidRPr="0098619A">
        <w:rPr>
          <w:sz w:val="27"/>
          <w:szCs w:val="27"/>
          <w:lang w:val="uk-UA"/>
        </w:rPr>
        <w:t xml:space="preserve"> метою проведення аналізу фінансово-господарської діяльності </w:t>
      </w:r>
      <w:r w:rsidR="00BE67FF" w:rsidRPr="0098619A">
        <w:rPr>
          <w:bCs/>
          <w:noProof/>
          <w:sz w:val="27"/>
          <w:szCs w:val="27"/>
          <w:lang w:val="uk-UA"/>
        </w:rPr>
        <w:t xml:space="preserve">Новосанжарської селищної ради та її виконавчого комітету, </w:t>
      </w:r>
      <w:r w:rsidR="00BE67FF" w:rsidRPr="0098619A">
        <w:rPr>
          <w:sz w:val="27"/>
          <w:szCs w:val="27"/>
          <w:lang w:val="uk-UA"/>
        </w:rPr>
        <w:t>враховуючи висновки галузевих постійних комісій селищної ради,</w:t>
      </w:r>
    </w:p>
    <w:p w:rsidR="00BF32E1" w:rsidRPr="0098619A" w:rsidRDefault="00BF32E1" w:rsidP="00BE67FF">
      <w:pPr>
        <w:spacing w:after="120"/>
        <w:ind w:firstLine="649"/>
        <w:jc w:val="center"/>
        <w:rPr>
          <w:rFonts w:eastAsia="Calibri"/>
          <w:b/>
          <w:sz w:val="27"/>
          <w:szCs w:val="27"/>
          <w:lang w:val="uk-UA"/>
        </w:rPr>
      </w:pPr>
      <w:r w:rsidRPr="0098619A">
        <w:rPr>
          <w:rFonts w:eastAsia="Calibri"/>
          <w:b/>
          <w:sz w:val="27"/>
          <w:szCs w:val="27"/>
          <w:lang w:val="uk-UA"/>
        </w:rPr>
        <w:t>селищна рада вирішила:</w:t>
      </w:r>
    </w:p>
    <w:bookmarkEnd w:id="1"/>
    <w:p w:rsidR="00BE67FF" w:rsidRPr="0098619A" w:rsidRDefault="00BE67FF" w:rsidP="0098619A">
      <w:pPr>
        <w:ind w:right="-1" w:firstLine="649"/>
        <w:jc w:val="both"/>
        <w:rPr>
          <w:rFonts w:eastAsia="Calibri"/>
          <w:sz w:val="27"/>
          <w:szCs w:val="27"/>
          <w:lang w:val="uk-UA"/>
        </w:rPr>
      </w:pPr>
      <w:r w:rsidRPr="0098619A">
        <w:rPr>
          <w:rFonts w:eastAsia="Calibri"/>
          <w:sz w:val="27"/>
          <w:szCs w:val="27"/>
          <w:lang w:val="uk-UA"/>
        </w:rPr>
        <w:t xml:space="preserve">1. </w:t>
      </w:r>
      <w:proofErr w:type="spellStart"/>
      <w:r w:rsidR="00BF32E1" w:rsidRPr="0098619A">
        <w:rPr>
          <w:rFonts w:eastAsia="Calibri"/>
          <w:sz w:val="27"/>
          <w:szCs w:val="27"/>
          <w:lang w:val="uk-UA"/>
        </w:rPr>
        <w:t>Внести</w:t>
      </w:r>
      <w:proofErr w:type="spellEnd"/>
      <w:r w:rsidR="00BF32E1" w:rsidRPr="0098619A">
        <w:rPr>
          <w:rFonts w:eastAsia="Calibri"/>
          <w:sz w:val="27"/>
          <w:szCs w:val="27"/>
          <w:lang w:val="uk-UA"/>
        </w:rPr>
        <w:t xml:space="preserve"> зміни </w:t>
      </w:r>
      <w:r w:rsidR="00BF32E1" w:rsidRPr="0098619A">
        <w:rPr>
          <w:sz w:val="27"/>
          <w:szCs w:val="27"/>
          <w:lang w:val="uk-UA"/>
        </w:rPr>
        <w:t xml:space="preserve">до рішення </w:t>
      </w:r>
      <w:r w:rsidRPr="0098619A">
        <w:rPr>
          <w:sz w:val="27"/>
          <w:szCs w:val="27"/>
          <w:lang w:val="uk-UA"/>
        </w:rPr>
        <w:t xml:space="preserve">сьомої позачергової сесії селищної ради восьмого скликання від 04 березня 2021 року № 11 «Про проведення аудиту фінансово-господарської діяльності </w:t>
      </w:r>
      <w:proofErr w:type="spellStart"/>
      <w:r w:rsidRPr="0098619A">
        <w:rPr>
          <w:sz w:val="27"/>
          <w:szCs w:val="27"/>
          <w:lang w:val="uk-UA"/>
        </w:rPr>
        <w:t>Новосанжарської</w:t>
      </w:r>
      <w:proofErr w:type="spellEnd"/>
      <w:r w:rsidRPr="0098619A">
        <w:rPr>
          <w:sz w:val="27"/>
          <w:szCs w:val="27"/>
          <w:lang w:val="uk-UA"/>
        </w:rPr>
        <w:t xml:space="preserve"> селищної ради за період з 01.01.2018 р. по 27.11.2020 р.».</w:t>
      </w:r>
      <w:r w:rsidR="00BF32E1" w:rsidRPr="0098619A">
        <w:rPr>
          <w:rFonts w:eastAsia="Calibri"/>
          <w:sz w:val="27"/>
          <w:szCs w:val="27"/>
          <w:lang w:val="uk-UA"/>
        </w:rPr>
        <w:t xml:space="preserve">, </w:t>
      </w:r>
      <w:r w:rsidRPr="0098619A">
        <w:rPr>
          <w:rFonts w:eastAsia="Calibri"/>
          <w:sz w:val="27"/>
          <w:szCs w:val="27"/>
          <w:lang w:val="uk-UA"/>
        </w:rPr>
        <w:t>зокрема:</w:t>
      </w:r>
    </w:p>
    <w:p w:rsidR="00BE67FF" w:rsidRPr="0098619A" w:rsidRDefault="00BE67FF" w:rsidP="0098619A">
      <w:pPr>
        <w:ind w:right="-1" w:firstLine="649"/>
        <w:jc w:val="both"/>
        <w:rPr>
          <w:rFonts w:eastAsia="Calibri"/>
          <w:sz w:val="27"/>
          <w:szCs w:val="27"/>
          <w:lang w:val="uk-UA"/>
        </w:rPr>
      </w:pPr>
      <w:r w:rsidRPr="0098619A">
        <w:rPr>
          <w:rFonts w:eastAsia="Calibri"/>
          <w:sz w:val="27"/>
          <w:szCs w:val="27"/>
          <w:lang w:val="uk-UA"/>
        </w:rPr>
        <w:t>1</w:t>
      </w:r>
      <w:r w:rsidR="00BD4BB4" w:rsidRPr="0098619A">
        <w:rPr>
          <w:rFonts w:eastAsia="Calibri"/>
          <w:sz w:val="27"/>
          <w:szCs w:val="27"/>
          <w:lang w:val="uk-UA"/>
        </w:rPr>
        <w:t>.1</w:t>
      </w:r>
      <w:r w:rsidRPr="0098619A">
        <w:rPr>
          <w:rFonts w:eastAsia="Calibri"/>
          <w:sz w:val="27"/>
          <w:szCs w:val="27"/>
          <w:lang w:val="uk-UA"/>
        </w:rPr>
        <w:t>. Назву рішення викласти в такій редакції: «</w:t>
      </w:r>
      <w:r w:rsidRPr="0098619A">
        <w:rPr>
          <w:sz w:val="27"/>
          <w:szCs w:val="27"/>
          <w:lang w:val="uk-UA"/>
        </w:rPr>
        <w:t xml:space="preserve">Про проведення аудиту фінансово-господарської діяльності </w:t>
      </w:r>
      <w:proofErr w:type="spellStart"/>
      <w:r w:rsidRPr="0098619A">
        <w:rPr>
          <w:sz w:val="27"/>
          <w:szCs w:val="27"/>
          <w:lang w:val="uk-UA"/>
        </w:rPr>
        <w:t>Новосанжарської</w:t>
      </w:r>
      <w:proofErr w:type="spellEnd"/>
      <w:r w:rsidRPr="0098619A">
        <w:rPr>
          <w:sz w:val="27"/>
          <w:szCs w:val="27"/>
          <w:lang w:val="uk-UA"/>
        </w:rPr>
        <w:t xml:space="preserve"> селищної ради </w:t>
      </w:r>
      <w:r w:rsidR="00BD4BB4" w:rsidRPr="0098619A">
        <w:rPr>
          <w:sz w:val="27"/>
          <w:szCs w:val="27"/>
          <w:lang w:val="uk-UA"/>
        </w:rPr>
        <w:t xml:space="preserve">та виконавчого комітету </w:t>
      </w:r>
      <w:proofErr w:type="spellStart"/>
      <w:r w:rsidR="00BD4BB4" w:rsidRPr="0098619A">
        <w:rPr>
          <w:sz w:val="27"/>
          <w:szCs w:val="27"/>
          <w:lang w:val="uk-UA"/>
        </w:rPr>
        <w:t>Новосанжарської</w:t>
      </w:r>
      <w:proofErr w:type="spellEnd"/>
      <w:r w:rsidR="00BD4BB4" w:rsidRPr="0098619A">
        <w:rPr>
          <w:sz w:val="27"/>
          <w:szCs w:val="27"/>
          <w:lang w:val="uk-UA"/>
        </w:rPr>
        <w:t xml:space="preserve"> селищної ради за</w:t>
      </w:r>
      <w:r w:rsidRPr="0098619A">
        <w:rPr>
          <w:sz w:val="27"/>
          <w:szCs w:val="27"/>
          <w:lang w:val="uk-UA"/>
        </w:rPr>
        <w:t xml:space="preserve"> період з 01.01.2018 р. по 27.11.2020 р.</w:t>
      </w:r>
      <w:r w:rsidR="0098619A">
        <w:rPr>
          <w:sz w:val="27"/>
          <w:szCs w:val="27"/>
          <w:lang w:val="uk-UA"/>
        </w:rPr>
        <w:t>».</w:t>
      </w:r>
    </w:p>
    <w:p w:rsidR="00BF32E1" w:rsidRPr="0098619A" w:rsidRDefault="00BD4BB4" w:rsidP="0098619A">
      <w:pPr>
        <w:ind w:right="-1" w:firstLine="649"/>
        <w:jc w:val="both"/>
        <w:rPr>
          <w:rFonts w:eastAsia="Calibri"/>
          <w:sz w:val="27"/>
          <w:szCs w:val="27"/>
          <w:lang w:val="uk-UA"/>
        </w:rPr>
      </w:pPr>
      <w:r w:rsidRPr="0098619A">
        <w:rPr>
          <w:rFonts w:eastAsia="Calibri"/>
          <w:sz w:val="27"/>
          <w:szCs w:val="27"/>
          <w:lang w:val="uk-UA"/>
        </w:rPr>
        <w:t>1.2. Пункт 1 рішення в</w:t>
      </w:r>
      <w:r w:rsidR="00BF32E1" w:rsidRPr="0098619A">
        <w:rPr>
          <w:rFonts w:eastAsia="Calibri"/>
          <w:sz w:val="27"/>
          <w:szCs w:val="27"/>
          <w:lang w:val="uk-UA"/>
        </w:rPr>
        <w:t>икла</w:t>
      </w:r>
      <w:r w:rsidRPr="0098619A">
        <w:rPr>
          <w:rFonts w:eastAsia="Calibri"/>
          <w:sz w:val="27"/>
          <w:szCs w:val="27"/>
          <w:lang w:val="uk-UA"/>
        </w:rPr>
        <w:t>сти</w:t>
      </w:r>
      <w:r w:rsidR="00BF32E1" w:rsidRPr="0098619A">
        <w:rPr>
          <w:rFonts w:eastAsia="Calibri"/>
          <w:sz w:val="27"/>
          <w:szCs w:val="27"/>
          <w:lang w:val="uk-UA"/>
        </w:rPr>
        <w:t xml:space="preserve"> в такій редакції:</w:t>
      </w:r>
    </w:p>
    <w:p w:rsidR="005D5F42" w:rsidRPr="0098619A" w:rsidRDefault="00BF32E1" w:rsidP="0098619A">
      <w:pPr>
        <w:pStyle w:val="a8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98619A">
        <w:rPr>
          <w:rFonts w:eastAsia="Calibri"/>
          <w:sz w:val="27"/>
          <w:szCs w:val="27"/>
          <w:lang w:val="uk-UA"/>
        </w:rPr>
        <w:t>«</w:t>
      </w:r>
      <w:r w:rsidR="00BD4BB4" w:rsidRPr="0098619A">
        <w:rPr>
          <w:rFonts w:eastAsia="Calibri"/>
          <w:sz w:val="27"/>
          <w:szCs w:val="27"/>
          <w:lang w:val="uk-UA"/>
        </w:rPr>
        <w:t>1</w:t>
      </w:r>
      <w:r w:rsidRPr="0098619A">
        <w:rPr>
          <w:rFonts w:eastAsia="Calibri"/>
          <w:sz w:val="27"/>
          <w:szCs w:val="27"/>
          <w:lang w:val="uk-UA"/>
        </w:rPr>
        <w:t xml:space="preserve">. </w:t>
      </w:r>
      <w:r w:rsidR="00BD4BB4" w:rsidRPr="0098619A">
        <w:rPr>
          <w:sz w:val="27"/>
          <w:szCs w:val="27"/>
          <w:lang w:val="uk-UA"/>
        </w:rPr>
        <w:t xml:space="preserve">Звернутися до Державної аудиторської служби України (її територіального підрозділу) щодо проведення аудиту фінансово-господарської діяльності </w:t>
      </w:r>
      <w:r w:rsidR="00BD4BB4" w:rsidRPr="0098619A">
        <w:rPr>
          <w:bCs/>
          <w:noProof/>
          <w:sz w:val="27"/>
          <w:szCs w:val="27"/>
          <w:lang w:val="uk-UA"/>
        </w:rPr>
        <w:t xml:space="preserve">Новосанжарської селищної ради Полтавського району Полтавської області </w:t>
      </w:r>
      <w:r w:rsidR="00BD4BB4" w:rsidRPr="0098619A">
        <w:rPr>
          <w:sz w:val="27"/>
          <w:szCs w:val="27"/>
          <w:lang w:val="uk-UA"/>
        </w:rPr>
        <w:t xml:space="preserve">(місцезнаходження: вул. Незалежності, 41, смт Нові Санжари </w:t>
      </w:r>
      <w:proofErr w:type="spellStart"/>
      <w:r w:rsidR="0098619A" w:rsidRPr="0098619A">
        <w:rPr>
          <w:sz w:val="27"/>
          <w:szCs w:val="27"/>
          <w:lang w:val="uk-UA"/>
        </w:rPr>
        <w:t>Новосанжарського</w:t>
      </w:r>
      <w:proofErr w:type="spellEnd"/>
      <w:r w:rsidR="0098619A" w:rsidRPr="0098619A">
        <w:rPr>
          <w:sz w:val="27"/>
          <w:szCs w:val="27"/>
          <w:lang w:val="uk-UA"/>
        </w:rPr>
        <w:t xml:space="preserve"> </w:t>
      </w:r>
      <w:r w:rsidR="00BD4BB4" w:rsidRPr="0098619A">
        <w:rPr>
          <w:sz w:val="27"/>
          <w:szCs w:val="27"/>
          <w:lang w:val="uk-UA"/>
        </w:rPr>
        <w:t xml:space="preserve">району Полтавської області, 39300, код ЄДРПОУ 21044987) та </w:t>
      </w:r>
      <w:r w:rsidR="00BD4BB4" w:rsidRPr="0098619A">
        <w:rPr>
          <w:bCs/>
          <w:noProof/>
          <w:sz w:val="27"/>
          <w:szCs w:val="27"/>
          <w:lang w:val="uk-UA"/>
        </w:rPr>
        <w:t xml:space="preserve">виконавчого комітету Новосанжарської селищної ради </w:t>
      </w:r>
      <w:r w:rsidR="00BD4BB4" w:rsidRPr="0098619A">
        <w:rPr>
          <w:sz w:val="27"/>
          <w:szCs w:val="27"/>
          <w:lang w:val="uk-UA"/>
        </w:rPr>
        <w:t>(</w:t>
      </w:r>
      <w:r w:rsidR="0098619A" w:rsidRPr="0098619A">
        <w:rPr>
          <w:sz w:val="27"/>
          <w:szCs w:val="27"/>
          <w:lang w:val="uk-UA"/>
        </w:rPr>
        <w:t xml:space="preserve">місцезнаходження: вул. Незалежності, 41, смт Нові Санжари </w:t>
      </w:r>
      <w:proofErr w:type="spellStart"/>
      <w:r w:rsidR="0098619A" w:rsidRPr="0098619A">
        <w:rPr>
          <w:sz w:val="27"/>
          <w:szCs w:val="27"/>
          <w:lang w:val="uk-UA"/>
        </w:rPr>
        <w:t>Новосанжарського</w:t>
      </w:r>
      <w:proofErr w:type="spellEnd"/>
      <w:r w:rsidR="0098619A" w:rsidRPr="0098619A">
        <w:rPr>
          <w:sz w:val="27"/>
          <w:szCs w:val="27"/>
          <w:lang w:val="uk-UA"/>
        </w:rPr>
        <w:t xml:space="preserve"> району Полтавської області, 39300, код ЄДРПОУ 04382553</w:t>
      </w:r>
      <w:r w:rsidR="00BD4BB4" w:rsidRPr="0098619A">
        <w:rPr>
          <w:sz w:val="27"/>
          <w:szCs w:val="27"/>
          <w:lang w:val="uk-UA"/>
        </w:rPr>
        <w:t>)</w:t>
      </w:r>
      <w:r w:rsidR="0098619A" w:rsidRPr="0098619A">
        <w:rPr>
          <w:sz w:val="27"/>
          <w:szCs w:val="27"/>
          <w:lang w:val="uk-UA"/>
        </w:rPr>
        <w:t xml:space="preserve"> </w:t>
      </w:r>
      <w:r w:rsidR="00BD4BB4" w:rsidRPr="0098619A">
        <w:rPr>
          <w:sz w:val="27"/>
          <w:szCs w:val="27"/>
          <w:lang w:val="uk-UA"/>
        </w:rPr>
        <w:t>за період з 01.01.2018 р. по 27.11.2020 р</w:t>
      </w:r>
      <w:r w:rsidR="005D5F42" w:rsidRPr="0098619A">
        <w:rPr>
          <w:rFonts w:eastAsia="Calibri"/>
          <w:sz w:val="27"/>
          <w:szCs w:val="27"/>
          <w:lang w:val="uk-UA"/>
        </w:rPr>
        <w:t>.».</w:t>
      </w:r>
    </w:p>
    <w:p w:rsidR="00BF32E1" w:rsidRPr="0098619A" w:rsidRDefault="007D0165" w:rsidP="00BF32E1">
      <w:pPr>
        <w:pStyle w:val="a8"/>
        <w:ind w:left="0" w:firstLine="709"/>
        <w:jc w:val="both"/>
        <w:rPr>
          <w:rFonts w:eastAsia="Calibri"/>
          <w:color w:val="FF0000"/>
          <w:sz w:val="27"/>
          <w:szCs w:val="27"/>
          <w:lang w:val="uk-UA"/>
        </w:rPr>
      </w:pPr>
      <w:r w:rsidRPr="0098619A">
        <w:rPr>
          <w:rFonts w:eastAsia="Calibri"/>
          <w:sz w:val="27"/>
          <w:szCs w:val="27"/>
          <w:lang w:val="uk-UA"/>
        </w:rPr>
        <w:t>2</w:t>
      </w:r>
      <w:r w:rsidR="00BF32E1" w:rsidRPr="0098619A">
        <w:rPr>
          <w:rFonts w:eastAsia="Calibri"/>
          <w:sz w:val="27"/>
          <w:szCs w:val="27"/>
          <w:lang w:val="uk-UA"/>
        </w:rPr>
        <w:t>. Контроль за виконанням цього рішення покласти на постійну комісію селищної ради з</w:t>
      </w:r>
      <w:r w:rsidR="00BF32E1" w:rsidRPr="0098619A">
        <w:rPr>
          <w:sz w:val="27"/>
          <w:szCs w:val="27"/>
          <w:lang w:val="uk-UA"/>
        </w:rPr>
        <w:t xml:space="preserve"> питань фінансів, бюджету та планування соціально-економічного розвитку.</w:t>
      </w:r>
    </w:p>
    <w:p w:rsidR="00BF32E1" w:rsidRPr="0098619A" w:rsidRDefault="00BF32E1" w:rsidP="00BF32E1">
      <w:pPr>
        <w:ind w:right="-1"/>
        <w:jc w:val="both"/>
        <w:rPr>
          <w:sz w:val="27"/>
          <w:szCs w:val="27"/>
          <w:lang w:val="uk-UA"/>
        </w:rPr>
      </w:pPr>
    </w:p>
    <w:p w:rsidR="00BF32E1" w:rsidRPr="008169E5" w:rsidRDefault="00BF32E1" w:rsidP="00BF32E1">
      <w:pPr>
        <w:ind w:firstLine="567"/>
        <w:jc w:val="both"/>
        <w:rPr>
          <w:b/>
          <w:sz w:val="28"/>
          <w:szCs w:val="28"/>
          <w:lang w:val="uk-UA"/>
        </w:rPr>
      </w:pPr>
      <w:r w:rsidRPr="008169E5">
        <w:rPr>
          <w:b/>
          <w:sz w:val="28"/>
          <w:szCs w:val="28"/>
          <w:lang w:val="uk-UA"/>
        </w:rPr>
        <w:t>Селищний голова                                                              Г</w:t>
      </w:r>
      <w:r w:rsidRPr="008169E5">
        <w:rPr>
          <w:b/>
          <w:caps/>
          <w:sz w:val="28"/>
          <w:szCs w:val="28"/>
          <w:lang w:val="uk-UA"/>
        </w:rPr>
        <w:t>.І.</w:t>
      </w:r>
      <w:r>
        <w:rPr>
          <w:b/>
          <w:caps/>
          <w:sz w:val="28"/>
          <w:szCs w:val="28"/>
          <w:lang w:val="uk-UA"/>
        </w:rPr>
        <w:t xml:space="preserve"> </w:t>
      </w:r>
      <w:r w:rsidRPr="008169E5">
        <w:rPr>
          <w:b/>
          <w:caps/>
          <w:sz w:val="28"/>
          <w:szCs w:val="28"/>
          <w:lang w:val="uk-UA"/>
        </w:rPr>
        <w:t>Супрун</w:t>
      </w:r>
    </w:p>
    <w:p w:rsidR="00A335CC" w:rsidRPr="00090C0E" w:rsidRDefault="00A335CC" w:rsidP="00090C0E">
      <w:pPr>
        <w:rPr>
          <w:lang w:val="uk-UA"/>
        </w:rPr>
      </w:pPr>
    </w:p>
    <w:sectPr w:rsidR="00A335CC" w:rsidRPr="00090C0E" w:rsidSect="0098619A">
      <w:pgSz w:w="12240" w:h="15840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96E"/>
    <w:multiLevelType w:val="multilevel"/>
    <w:tmpl w:val="0212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65C9E"/>
    <w:multiLevelType w:val="hybridMultilevel"/>
    <w:tmpl w:val="A404B7A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40C7"/>
    <w:multiLevelType w:val="multilevel"/>
    <w:tmpl w:val="9C6EA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F5942"/>
    <w:multiLevelType w:val="multilevel"/>
    <w:tmpl w:val="2104E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C1405"/>
    <w:multiLevelType w:val="multilevel"/>
    <w:tmpl w:val="8794C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05102"/>
    <w:multiLevelType w:val="multilevel"/>
    <w:tmpl w:val="1974C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E"/>
    <w:rsid w:val="00016FD2"/>
    <w:rsid w:val="00090C0E"/>
    <w:rsid w:val="0015118B"/>
    <w:rsid w:val="001D412D"/>
    <w:rsid w:val="001E7116"/>
    <w:rsid w:val="002967F2"/>
    <w:rsid w:val="004C3F84"/>
    <w:rsid w:val="005D5F42"/>
    <w:rsid w:val="006A13EE"/>
    <w:rsid w:val="00733924"/>
    <w:rsid w:val="007B0C35"/>
    <w:rsid w:val="007D0165"/>
    <w:rsid w:val="00852EDB"/>
    <w:rsid w:val="0086791E"/>
    <w:rsid w:val="0088471B"/>
    <w:rsid w:val="00930F75"/>
    <w:rsid w:val="0098619A"/>
    <w:rsid w:val="009B02DD"/>
    <w:rsid w:val="00A335CC"/>
    <w:rsid w:val="00BD4BB4"/>
    <w:rsid w:val="00BE67FF"/>
    <w:rsid w:val="00BF32E1"/>
    <w:rsid w:val="00C15881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DA7"/>
  <w15:chartTrackingRefBased/>
  <w15:docId w15:val="{36D2E14A-A696-484F-989D-64B4417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0E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924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5CC"/>
    <w:rPr>
      <w:b/>
      <w:bCs/>
    </w:rPr>
  </w:style>
  <w:style w:type="paragraph" w:styleId="a4">
    <w:name w:val="Normal (Web)"/>
    <w:basedOn w:val="a"/>
    <w:uiPriority w:val="99"/>
    <w:semiHidden/>
    <w:unhideWhenUsed/>
    <w:rsid w:val="00A335CC"/>
    <w:pPr>
      <w:spacing w:before="100" w:beforeAutospacing="1" w:after="100" w:afterAutospacing="1"/>
    </w:pPr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1511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18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4C3F84"/>
    <w:pPr>
      <w:suppressAutoHyphens w:val="0"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character" w:customStyle="1" w:styleId="rvts21">
    <w:name w:val="rvts21"/>
    <w:basedOn w:val="a0"/>
    <w:rsid w:val="004C3F84"/>
  </w:style>
  <w:style w:type="character" w:customStyle="1" w:styleId="rvts28">
    <w:name w:val="rvts28"/>
    <w:basedOn w:val="a0"/>
    <w:rsid w:val="004C3F84"/>
  </w:style>
  <w:style w:type="paragraph" w:customStyle="1" w:styleId="rvps71">
    <w:name w:val="rvps71"/>
    <w:basedOn w:val="a"/>
    <w:rsid w:val="004C3F84"/>
    <w:pPr>
      <w:suppressAutoHyphens w:val="0"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paragraph" w:customStyle="1" w:styleId="rvps72">
    <w:name w:val="rvps72"/>
    <w:basedOn w:val="a"/>
    <w:rsid w:val="004C3F84"/>
    <w:pPr>
      <w:suppressAutoHyphens w:val="0"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character" w:customStyle="1" w:styleId="rvts29">
    <w:name w:val="rvts29"/>
    <w:basedOn w:val="a0"/>
    <w:rsid w:val="004C3F84"/>
  </w:style>
  <w:style w:type="paragraph" w:customStyle="1" w:styleId="rvps1">
    <w:name w:val="rvps1"/>
    <w:basedOn w:val="a"/>
    <w:rsid w:val="004C3F84"/>
    <w:pPr>
      <w:suppressAutoHyphens w:val="0"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paragraph" w:customStyle="1" w:styleId="rvps17">
    <w:name w:val="rvps17"/>
    <w:basedOn w:val="a"/>
    <w:rsid w:val="004C3F84"/>
    <w:pPr>
      <w:suppressAutoHyphens w:val="0"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paragraph" w:customStyle="1" w:styleId="rvps73">
    <w:name w:val="rvps73"/>
    <w:basedOn w:val="a"/>
    <w:rsid w:val="004C3F84"/>
    <w:pPr>
      <w:suppressAutoHyphens w:val="0"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33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rsid w:val="006A1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6A13EE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8">
    <w:name w:val="List Paragraph"/>
    <w:basedOn w:val="a"/>
    <w:uiPriority w:val="34"/>
    <w:qFormat/>
    <w:rsid w:val="006A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10</cp:revision>
  <cp:lastPrinted>2020-12-24T09:58:00Z</cp:lastPrinted>
  <dcterms:created xsi:type="dcterms:W3CDTF">2020-12-14T12:44:00Z</dcterms:created>
  <dcterms:modified xsi:type="dcterms:W3CDTF">2021-04-02T15:24:00Z</dcterms:modified>
</cp:coreProperties>
</file>