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F2" w:rsidRDefault="005365F2" w:rsidP="005365F2">
      <w:pPr>
        <w:pStyle w:val="a8"/>
        <w:jc w:val="center"/>
        <w:rPr>
          <w:rFonts w:ascii="Times New Roman" w:hAnsi="Times New Roman" w:cs="Times New Roman"/>
          <w:noProof/>
          <w:sz w:val="28"/>
          <w:szCs w:val="28"/>
          <w:lang w:val="en-US"/>
        </w:rPr>
      </w:pPr>
      <w:r w:rsidRPr="005365F2">
        <w:rPr>
          <w:rFonts w:ascii="Times New Roman" w:hAnsi="Times New Roman" w:cs="Times New Roman"/>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9E4452" w:rsidRDefault="009E4452" w:rsidP="005365F2">
      <w:pPr>
        <w:pStyle w:val="a8"/>
        <w:jc w:val="center"/>
        <w:rPr>
          <w:rFonts w:ascii="Times New Roman" w:hAnsi="Times New Roman" w:cs="Times New Roman"/>
          <w:noProof/>
          <w:sz w:val="28"/>
          <w:szCs w:val="28"/>
          <w:lang w:val="uk-UA"/>
        </w:rPr>
      </w:pPr>
    </w:p>
    <w:p w:rsidR="005365F2" w:rsidRPr="005365F2" w:rsidRDefault="005365F2" w:rsidP="005365F2">
      <w:pPr>
        <w:pStyle w:val="a8"/>
        <w:jc w:val="center"/>
        <w:rPr>
          <w:rFonts w:ascii="Times New Roman" w:hAnsi="Times New Roman" w:cs="Times New Roman"/>
          <w:b/>
          <w:sz w:val="28"/>
          <w:szCs w:val="28"/>
        </w:rPr>
      </w:pPr>
      <w:r w:rsidRPr="005365F2">
        <w:rPr>
          <w:rFonts w:ascii="Times New Roman" w:hAnsi="Times New Roman" w:cs="Times New Roman"/>
          <w:b/>
          <w:sz w:val="28"/>
          <w:szCs w:val="28"/>
        </w:rPr>
        <w:t>НОВОСАНЖАРСЬКА СЕЛИЩНА РАДА</w:t>
      </w:r>
    </w:p>
    <w:p w:rsidR="005365F2" w:rsidRPr="005365F2" w:rsidRDefault="005365F2" w:rsidP="005365F2">
      <w:pPr>
        <w:pStyle w:val="a8"/>
        <w:jc w:val="center"/>
        <w:rPr>
          <w:rFonts w:ascii="Times New Roman" w:hAnsi="Times New Roman" w:cs="Times New Roman"/>
          <w:b/>
          <w:sz w:val="28"/>
          <w:szCs w:val="28"/>
        </w:rPr>
      </w:pPr>
      <w:r w:rsidRPr="005365F2">
        <w:rPr>
          <w:rFonts w:ascii="Times New Roman" w:hAnsi="Times New Roman" w:cs="Times New Roman"/>
          <w:b/>
          <w:sz w:val="28"/>
          <w:szCs w:val="28"/>
        </w:rPr>
        <w:t>НОВОСАНЖАРСЬКОГО РАЙОНУ ПОЛТАВСЬКОЇ ОБЛАСТІ</w:t>
      </w:r>
    </w:p>
    <w:p w:rsidR="005365F2" w:rsidRPr="005365F2" w:rsidRDefault="005365F2" w:rsidP="005365F2">
      <w:pPr>
        <w:pStyle w:val="a8"/>
        <w:jc w:val="center"/>
        <w:rPr>
          <w:rFonts w:ascii="Times New Roman" w:hAnsi="Times New Roman" w:cs="Times New Roman"/>
          <w:b/>
          <w:sz w:val="28"/>
          <w:szCs w:val="28"/>
          <w:lang w:val="uk-UA"/>
        </w:rPr>
      </w:pPr>
      <w:r w:rsidRPr="005365F2">
        <w:rPr>
          <w:rFonts w:ascii="Times New Roman" w:hAnsi="Times New Roman" w:cs="Times New Roman"/>
          <w:b/>
          <w:sz w:val="28"/>
          <w:szCs w:val="28"/>
        </w:rPr>
        <w:t xml:space="preserve">( </w:t>
      </w:r>
      <w:r w:rsidR="008E673F">
        <w:rPr>
          <w:rFonts w:ascii="Times New Roman" w:hAnsi="Times New Roman" w:cs="Times New Roman"/>
          <w:b/>
          <w:sz w:val="28"/>
          <w:szCs w:val="28"/>
          <w:lang w:val="uk-UA"/>
        </w:rPr>
        <w:t>тридцять п’ята</w:t>
      </w:r>
      <w:r w:rsidR="00734A8C">
        <w:rPr>
          <w:rFonts w:ascii="Times New Roman" w:hAnsi="Times New Roman" w:cs="Times New Roman"/>
          <w:b/>
          <w:sz w:val="28"/>
          <w:szCs w:val="28"/>
          <w:lang w:val="uk-UA"/>
        </w:rPr>
        <w:t xml:space="preserve"> </w:t>
      </w:r>
      <w:r w:rsidRPr="005365F2">
        <w:rPr>
          <w:rFonts w:ascii="Times New Roman" w:hAnsi="Times New Roman" w:cs="Times New Roman"/>
          <w:b/>
          <w:sz w:val="28"/>
          <w:szCs w:val="28"/>
          <w:lang w:val="uk-UA"/>
        </w:rPr>
        <w:t xml:space="preserve"> </w:t>
      </w:r>
      <w:r w:rsidRPr="005365F2">
        <w:rPr>
          <w:rFonts w:ascii="Times New Roman" w:hAnsi="Times New Roman" w:cs="Times New Roman"/>
          <w:b/>
          <w:sz w:val="28"/>
          <w:szCs w:val="28"/>
        </w:rPr>
        <w:t>сесія селищної ради сьомого скликання)</w:t>
      </w:r>
    </w:p>
    <w:p w:rsidR="005365F2" w:rsidRPr="005365F2" w:rsidRDefault="005365F2" w:rsidP="005365F2">
      <w:pPr>
        <w:jc w:val="center"/>
        <w:rPr>
          <w:rFonts w:ascii="Times New Roman" w:hAnsi="Times New Roman" w:cs="Times New Roman"/>
          <w:b/>
          <w:sz w:val="28"/>
          <w:szCs w:val="28"/>
        </w:rPr>
      </w:pPr>
    </w:p>
    <w:p w:rsidR="005365F2" w:rsidRPr="00B6067E" w:rsidRDefault="005365F2" w:rsidP="00B6067E">
      <w:pPr>
        <w:jc w:val="center"/>
        <w:rPr>
          <w:rFonts w:ascii="Times New Roman" w:hAnsi="Times New Roman" w:cs="Times New Roman"/>
          <w:b/>
          <w:sz w:val="28"/>
          <w:szCs w:val="28"/>
        </w:rPr>
      </w:pPr>
      <w:r w:rsidRPr="005365F2">
        <w:rPr>
          <w:rFonts w:ascii="Times New Roman" w:hAnsi="Times New Roman" w:cs="Times New Roman"/>
          <w:b/>
          <w:sz w:val="28"/>
          <w:szCs w:val="28"/>
        </w:rPr>
        <w:t>РІШЕННЯ</w:t>
      </w:r>
    </w:p>
    <w:p w:rsidR="00B6067E" w:rsidRPr="009E4452" w:rsidRDefault="00734A8C" w:rsidP="005365F2">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41350C">
        <w:rPr>
          <w:rFonts w:ascii="Times New Roman" w:hAnsi="Times New Roman" w:cs="Times New Roman"/>
          <w:sz w:val="28"/>
          <w:szCs w:val="28"/>
          <w:lang w:val="uk-UA"/>
        </w:rPr>
        <w:t xml:space="preserve"> черв</w:t>
      </w:r>
      <w:r w:rsidR="005365F2" w:rsidRPr="005365F2">
        <w:rPr>
          <w:rFonts w:ascii="Times New Roman" w:hAnsi="Times New Roman" w:cs="Times New Roman"/>
          <w:sz w:val="28"/>
          <w:szCs w:val="28"/>
          <w:lang w:val="uk-UA"/>
        </w:rPr>
        <w:t xml:space="preserve">ня </w:t>
      </w:r>
      <w:r w:rsidR="005365F2" w:rsidRPr="005365F2">
        <w:rPr>
          <w:rFonts w:ascii="Times New Roman" w:hAnsi="Times New Roman" w:cs="Times New Roman"/>
          <w:sz w:val="28"/>
          <w:szCs w:val="28"/>
        </w:rPr>
        <w:t>20</w:t>
      </w:r>
      <w:r w:rsidR="005365F2" w:rsidRPr="005365F2">
        <w:rPr>
          <w:rFonts w:ascii="Times New Roman" w:hAnsi="Times New Roman" w:cs="Times New Roman"/>
          <w:sz w:val="28"/>
          <w:szCs w:val="28"/>
          <w:lang w:val="uk-UA"/>
        </w:rPr>
        <w:t>20</w:t>
      </w:r>
      <w:r w:rsidR="005365F2" w:rsidRPr="005365F2">
        <w:rPr>
          <w:rFonts w:ascii="Times New Roman" w:hAnsi="Times New Roman" w:cs="Times New Roman"/>
          <w:sz w:val="28"/>
          <w:szCs w:val="28"/>
        </w:rPr>
        <w:t xml:space="preserve">  року </w:t>
      </w:r>
      <w:r w:rsidR="009E4452">
        <w:rPr>
          <w:rFonts w:ascii="Times New Roman" w:hAnsi="Times New Roman" w:cs="Times New Roman"/>
          <w:sz w:val="28"/>
          <w:szCs w:val="28"/>
          <w:lang w:val="uk-UA"/>
        </w:rPr>
        <w:t xml:space="preserve">            </w:t>
      </w:r>
      <w:r w:rsidR="00B6067E">
        <w:rPr>
          <w:rFonts w:ascii="Times New Roman" w:hAnsi="Times New Roman" w:cs="Times New Roman"/>
          <w:sz w:val="28"/>
          <w:szCs w:val="28"/>
          <w:lang w:val="uk-UA"/>
        </w:rPr>
        <w:t xml:space="preserve"> </w:t>
      </w:r>
      <w:r w:rsidR="005365F2" w:rsidRPr="005365F2">
        <w:rPr>
          <w:rFonts w:ascii="Times New Roman" w:hAnsi="Times New Roman" w:cs="Times New Roman"/>
          <w:sz w:val="28"/>
          <w:szCs w:val="28"/>
        </w:rPr>
        <w:t>смт Нові Санжари                                   №</w:t>
      </w:r>
      <w:r w:rsidR="009E4452">
        <w:rPr>
          <w:rFonts w:ascii="Times New Roman" w:hAnsi="Times New Roman" w:cs="Times New Roman"/>
          <w:sz w:val="28"/>
          <w:szCs w:val="28"/>
          <w:lang w:val="uk-UA"/>
        </w:rPr>
        <w:t xml:space="preserve"> 4</w:t>
      </w:r>
    </w:p>
    <w:p w:rsidR="005365F2" w:rsidRPr="005365F2" w:rsidRDefault="005365F2" w:rsidP="005365F2">
      <w:pPr>
        <w:pStyle w:val="a8"/>
        <w:rPr>
          <w:rFonts w:ascii="Times New Roman" w:hAnsi="Times New Roman" w:cs="Times New Roman"/>
          <w:sz w:val="28"/>
          <w:szCs w:val="28"/>
          <w:lang w:val="uk-UA"/>
        </w:rPr>
      </w:pPr>
      <w:r w:rsidRPr="005365F2">
        <w:rPr>
          <w:rFonts w:ascii="Times New Roman" w:hAnsi="Times New Roman" w:cs="Times New Roman"/>
          <w:sz w:val="28"/>
          <w:szCs w:val="28"/>
          <w:lang w:val="uk-UA"/>
        </w:rPr>
        <w:t xml:space="preserve">Про внесення змін до Комплексної </w:t>
      </w:r>
    </w:p>
    <w:p w:rsidR="005365F2" w:rsidRDefault="00B6067E" w:rsidP="00605D12">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програми розвитку освіти </w:t>
      </w:r>
      <w:r w:rsidR="005365F2" w:rsidRPr="005365F2">
        <w:rPr>
          <w:rFonts w:ascii="Times New Roman" w:hAnsi="Times New Roman" w:cs="Times New Roman"/>
          <w:sz w:val="28"/>
          <w:szCs w:val="28"/>
          <w:lang w:val="uk-UA"/>
        </w:rPr>
        <w:t>Новосанжарської</w:t>
      </w:r>
      <w:r>
        <w:rPr>
          <w:rFonts w:ascii="Times New Roman" w:hAnsi="Times New Roman" w:cs="Times New Roman"/>
          <w:sz w:val="28"/>
          <w:szCs w:val="28"/>
          <w:lang w:val="uk-UA"/>
        </w:rPr>
        <w:br/>
      </w:r>
      <w:r w:rsidR="005365F2" w:rsidRPr="005365F2">
        <w:rPr>
          <w:rFonts w:ascii="Times New Roman" w:hAnsi="Times New Roman" w:cs="Times New Roman"/>
          <w:sz w:val="28"/>
          <w:szCs w:val="28"/>
          <w:lang w:val="uk-UA"/>
        </w:rPr>
        <w:t>селищної ради</w:t>
      </w:r>
      <w:r>
        <w:rPr>
          <w:rFonts w:ascii="Times New Roman" w:hAnsi="Times New Roman" w:cs="Times New Roman"/>
          <w:sz w:val="28"/>
          <w:szCs w:val="28"/>
          <w:lang w:val="uk-UA"/>
        </w:rPr>
        <w:t xml:space="preserve"> </w:t>
      </w:r>
      <w:r w:rsidR="005365F2" w:rsidRPr="005365F2">
        <w:rPr>
          <w:rFonts w:ascii="Times New Roman" w:hAnsi="Times New Roman" w:cs="Times New Roman"/>
          <w:sz w:val="28"/>
          <w:szCs w:val="28"/>
          <w:lang w:val="uk-UA"/>
        </w:rPr>
        <w:t>на 2020 рік</w:t>
      </w:r>
    </w:p>
    <w:p w:rsidR="00605D12" w:rsidRPr="005365F2" w:rsidRDefault="00605D12" w:rsidP="00605D12">
      <w:pPr>
        <w:pStyle w:val="a8"/>
        <w:rPr>
          <w:rFonts w:ascii="Times New Roman" w:hAnsi="Times New Roman" w:cs="Times New Roman"/>
          <w:sz w:val="28"/>
          <w:szCs w:val="28"/>
          <w:lang w:val="uk-UA"/>
        </w:rPr>
      </w:pPr>
    </w:p>
    <w:p w:rsidR="0060590F" w:rsidRPr="005365F2" w:rsidRDefault="005365F2" w:rsidP="00B6067E">
      <w:pPr>
        <w:jc w:val="both"/>
        <w:rPr>
          <w:rFonts w:ascii="Times New Roman" w:hAnsi="Times New Roman" w:cs="Times New Roman"/>
          <w:sz w:val="28"/>
          <w:szCs w:val="28"/>
          <w:lang w:val="uk-UA"/>
        </w:rPr>
      </w:pPr>
      <w:r w:rsidRPr="005365F2">
        <w:rPr>
          <w:rFonts w:ascii="Times New Roman" w:hAnsi="Times New Roman" w:cs="Times New Roman"/>
          <w:sz w:val="28"/>
          <w:szCs w:val="28"/>
          <w:lang w:val="uk-UA"/>
        </w:rPr>
        <w:tab/>
        <w:t xml:space="preserve">Заслухавши та обговоривши інформацію </w:t>
      </w:r>
      <w:r w:rsidR="00F5253C">
        <w:rPr>
          <w:rFonts w:ascii="Times New Roman" w:hAnsi="Times New Roman" w:cs="Times New Roman"/>
          <w:sz w:val="28"/>
          <w:szCs w:val="28"/>
          <w:lang w:val="uk-UA"/>
        </w:rPr>
        <w:t>начальника відділу освіти Капустян І.І.</w:t>
      </w:r>
      <w:r w:rsidRPr="005365F2">
        <w:rPr>
          <w:rFonts w:ascii="Times New Roman" w:hAnsi="Times New Roman" w:cs="Times New Roman"/>
          <w:sz w:val="28"/>
          <w:szCs w:val="28"/>
          <w:lang w:val="uk-UA"/>
        </w:rPr>
        <w:t xml:space="preserve"> щодо </w:t>
      </w:r>
      <w:r w:rsidR="00F5253C">
        <w:rPr>
          <w:rFonts w:ascii="Times New Roman" w:hAnsi="Times New Roman" w:cs="Times New Roman"/>
          <w:sz w:val="28"/>
          <w:szCs w:val="28"/>
          <w:lang w:val="uk-UA"/>
        </w:rPr>
        <w:t>внесення змін та доповнень до «</w:t>
      </w:r>
      <w:r w:rsidRPr="005365F2">
        <w:rPr>
          <w:rFonts w:ascii="Times New Roman" w:hAnsi="Times New Roman" w:cs="Times New Roman"/>
          <w:sz w:val="28"/>
          <w:szCs w:val="28"/>
          <w:lang w:val="uk-UA"/>
        </w:rPr>
        <w:t>Комплексної програми розвитку освіти  Новосанжарської  селищної  ради на 2020 рік</w:t>
      </w:r>
      <w:r w:rsidR="00F5253C">
        <w:rPr>
          <w:rFonts w:ascii="Times New Roman" w:hAnsi="Times New Roman" w:cs="Times New Roman"/>
          <w:sz w:val="28"/>
          <w:szCs w:val="28"/>
          <w:lang w:val="uk-UA"/>
        </w:rPr>
        <w:t>» відповідно до вимог наказу Міністерства охорони здоров’я України від 24 березня 2016 року № 234 «Про затвердження Санітарного регламенту для дошкільних навчальних закладів»</w:t>
      </w:r>
      <w:r w:rsidR="0089204C">
        <w:rPr>
          <w:rFonts w:ascii="Times New Roman" w:hAnsi="Times New Roman" w:cs="Times New Roman"/>
          <w:sz w:val="28"/>
          <w:szCs w:val="28"/>
          <w:lang w:val="uk-UA"/>
        </w:rPr>
        <w:t>,</w:t>
      </w:r>
      <w:r w:rsidR="00F5253C">
        <w:rPr>
          <w:rFonts w:ascii="Times New Roman" w:hAnsi="Times New Roman" w:cs="Times New Roman"/>
          <w:sz w:val="28"/>
          <w:szCs w:val="28"/>
          <w:lang w:val="uk-UA"/>
        </w:rPr>
        <w:t xml:space="preserve"> наказу Міністерства охорони здоров’я України та Міністерства освіти і науки України від</w:t>
      </w:r>
      <w:r w:rsidR="0089204C">
        <w:rPr>
          <w:rFonts w:ascii="Times New Roman" w:hAnsi="Times New Roman" w:cs="Times New Roman"/>
          <w:sz w:val="28"/>
          <w:szCs w:val="28"/>
          <w:lang w:val="uk-UA"/>
        </w:rPr>
        <w:t xml:space="preserve"> 17 квітня 2006 року №298/227 «П</w:t>
      </w:r>
      <w:r w:rsidR="00F5253C">
        <w:rPr>
          <w:rFonts w:ascii="Times New Roman" w:hAnsi="Times New Roman" w:cs="Times New Roman"/>
          <w:sz w:val="28"/>
          <w:szCs w:val="28"/>
          <w:lang w:val="uk-UA"/>
        </w:rPr>
        <w:t>ро затвердження Інструкції з організації харчування дітей у закладах дошкільної освіти» та з урахуванням тимчасових рекомендацій спрямованих на запобігання ускладнення епідеміологічної ситуації внаслідок поширення корона вірусної</w:t>
      </w:r>
      <w:r w:rsidR="001A36DA">
        <w:rPr>
          <w:rFonts w:ascii="Times New Roman" w:hAnsi="Times New Roman" w:cs="Times New Roman"/>
          <w:sz w:val="28"/>
          <w:szCs w:val="28"/>
          <w:lang w:val="uk-UA"/>
        </w:rPr>
        <w:t xml:space="preserve"> хвороби (СОVID-19)</w:t>
      </w:r>
      <w:r w:rsidR="005E023E">
        <w:rPr>
          <w:rFonts w:ascii="Times New Roman" w:hAnsi="Times New Roman" w:cs="Times New Roman"/>
          <w:sz w:val="28"/>
          <w:szCs w:val="28"/>
          <w:lang w:val="uk-UA"/>
        </w:rPr>
        <w:t xml:space="preserve">,  та </w:t>
      </w:r>
      <w:r w:rsidR="001A36DA">
        <w:rPr>
          <w:rFonts w:ascii="Times New Roman" w:hAnsi="Times New Roman" w:cs="Times New Roman"/>
          <w:sz w:val="28"/>
          <w:szCs w:val="28"/>
          <w:lang w:val="uk-UA"/>
        </w:rPr>
        <w:t>постанови Кабінету Міністрів України від 26 лютого 2020 р.№152</w:t>
      </w:r>
      <w:r w:rsidR="0060590F">
        <w:rPr>
          <w:rFonts w:ascii="Times New Roman" w:hAnsi="Times New Roman" w:cs="Times New Roman"/>
          <w:sz w:val="28"/>
          <w:szCs w:val="28"/>
          <w:lang w:val="uk-UA"/>
        </w:rPr>
        <w:t xml:space="preserve"> про</w:t>
      </w:r>
      <w:r w:rsidR="001A36DA">
        <w:rPr>
          <w:rFonts w:ascii="Times New Roman" w:hAnsi="Times New Roman" w:cs="Times New Roman"/>
          <w:sz w:val="28"/>
          <w:szCs w:val="28"/>
          <w:lang w:val="uk-UA"/>
        </w:rPr>
        <w:t xml:space="preserve">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2020 році»,</w:t>
      </w:r>
      <w:r w:rsidR="00E35EC7">
        <w:rPr>
          <w:rFonts w:ascii="Times New Roman" w:hAnsi="Times New Roman" w:cs="Times New Roman"/>
          <w:sz w:val="28"/>
          <w:szCs w:val="28"/>
          <w:lang w:val="uk-UA"/>
        </w:rPr>
        <w:t xml:space="preserve"> </w:t>
      </w:r>
      <w:r w:rsidR="005E023E">
        <w:rPr>
          <w:rFonts w:ascii="Times New Roman" w:hAnsi="Times New Roman" w:cs="Times New Roman"/>
          <w:sz w:val="28"/>
          <w:szCs w:val="28"/>
          <w:lang w:val="uk-UA"/>
        </w:rPr>
        <w:t xml:space="preserve">а також </w:t>
      </w:r>
      <w:r w:rsidR="00E35EC7">
        <w:rPr>
          <w:rFonts w:ascii="Times New Roman" w:hAnsi="Times New Roman" w:cs="Times New Roman"/>
          <w:sz w:val="28"/>
          <w:szCs w:val="28"/>
          <w:lang w:val="uk-UA"/>
        </w:rPr>
        <w:t>постанови Кабінету Міністрів України від 12 лютого 2020 року № 105</w:t>
      </w:r>
      <w:r w:rsidR="0060590F">
        <w:rPr>
          <w:rFonts w:ascii="Times New Roman" w:hAnsi="Times New Roman" w:cs="Times New Roman"/>
          <w:sz w:val="28"/>
          <w:szCs w:val="28"/>
          <w:lang w:val="uk-UA"/>
        </w:rPr>
        <w:t xml:space="preserve"> про </w:t>
      </w:r>
      <w:r w:rsidR="00E35EC7">
        <w:rPr>
          <w:rFonts w:ascii="Times New Roman" w:hAnsi="Times New Roman" w:cs="Times New Roman"/>
          <w:sz w:val="28"/>
          <w:szCs w:val="28"/>
          <w:lang w:val="uk-UA"/>
        </w:rPr>
        <w:t xml:space="preserve">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у 2020 році» зі змінами, </w:t>
      </w:r>
      <w:r w:rsidR="00B6067E">
        <w:rPr>
          <w:rFonts w:ascii="Times New Roman" w:hAnsi="Times New Roman" w:cs="Times New Roman"/>
          <w:sz w:val="28"/>
          <w:szCs w:val="28"/>
          <w:lang w:val="uk-UA"/>
        </w:rPr>
        <w:t xml:space="preserve">керуючись </w:t>
      </w:r>
      <w:r w:rsidR="00605D12" w:rsidRPr="00903A17">
        <w:rPr>
          <w:rFonts w:ascii="Times New Roman" w:hAnsi="Times New Roman" w:cs="Times New Roman"/>
          <w:sz w:val="28"/>
          <w:szCs w:val="28"/>
          <w:lang w:val="uk-UA"/>
        </w:rPr>
        <w:t>пунктом 22 частини 1 статті 26 Закону України "Про місцеве самоврядування в Україні"</w:t>
      </w:r>
      <w:r w:rsidR="00605D12">
        <w:rPr>
          <w:rFonts w:ascii="Times New Roman" w:hAnsi="Times New Roman" w:cs="Times New Roman"/>
          <w:sz w:val="28"/>
          <w:szCs w:val="28"/>
          <w:lang w:val="uk-UA"/>
        </w:rPr>
        <w:t xml:space="preserve">, </w:t>
      </w:r>
      <w:r w:rsidR="00E35EC7">
        <w:rPr>
          <w:rFonts w:ascii="Times New Roman" w:hAnsi="Times New Roman" w:cs="Times New Roman"/>
          <w:sz w:val="28"/>
          <w:szCs w:val="28"/>
          <w:lang w:val="uk-UA"/>
        </w:rPr>
        <w:t>селищна рада</w:t>
      </w:r>
    </w:p>
    <w:p w:rsidR="005365F2" w:rsidRPr="00E50B0E" w:rsidRDefault="005365F2" w:rsidP="005365F2">
      <w:pPr>
        <w:rPr>
          <w:rFonts w:ascii="Times New Roman" w:hAnsi="Times New Roman" w:cs="Times New Roman"/>
          <w:b/>
          <w:sz w:val="28"/>
          <w:szCs w:val="28"/>
          <w:lang w:val="uk-UA"/>
        </w:rPr>
      </w:pPr>
      <w:r w:rsidRPr="005365F2">
        <w:rPr>
          <w:rFonts w:ascii="Times New Roman" w:hAnsi="Times New Roman" w:cs="Times New Roman"/>
          <w:b/>
          <w:sz w:val="28"/>
          <w:szCs w:val="28"/>
          <w:lang w:val="uk-UA"/>
        </w:rPr>
        <w:t>ВИРІШИЛА:</w:t>
      </w:r>
    </w:p>
    <w:p w:rsidR="005365F2" w:rsidRDefault="005365F2" w:rsidP="00C009F3">
      <w:pPr>
        <w:tabs>
          <w:tab w:val="left" w:pos="709"/>
        </w:tabs>
        <w:jc w:val="both"/>
        <w:rPr>
          <w:rFonts w:ascii="Times New Roman" w:hAnsi="Times New Roman" w:cs="Times New Roman"/>
          <w:sz w:val="28"/>
          <w:szCs w:val="28"/>
          <w:lang w:val="uk-UA"/>
        </w:rPr>
      </w:pPr>
      <w:r w:rsidRPr="005365F2">
        <w:rPr>
          <w:rFonts w:ascii="Times New Roman" w:hAnsi="Times New Roman" w:cs="Times New Roman"/>
          <w:sz w:val="28"/>
          <w:szCs w:val="28"/>
          <w:lang w:val="uk-UA"/>
        </w:rPr>
        <w:tab/>
        <w:t>1. Внести зміни до Комплексної програми розвитку освіти  Новосанжарської селищної ради на 2020 рік, затвердженої рішенням Новосанжарської селищної ради № 15 від 17.12.2019 року</w:t>
      </w:r>
      <w:r w:rsidR="001E7D5C">
        <w:rPr>
          <w:rFonts w:ascii="Times New Roman" w:hAnsi="Times New Roman" w:cs="Times New Roman"/>
          <w:sz w:val="28"/>
          <w:szCs w:val="28"/>
          <w:lang w:val="uk-UA"/>
        </w:rPr>
        <w:t xml:space="preserve"> ( зі змінами) </w:t>
      </w:r>
      <w:r w:rsidRPr="005365F2">
        <w:rPr>
          <w:rFonts w:ascii="Times New Roman" w:hAnsi="Times New Roman" w:cs="Times New Roman"/>
          <w:sz w:val="28"/>
          <w:szCs w:val="28"/>
          <w:lang w:val="uk-UA"/>
        </w:rPr>
        <w:t xml:space="preserve"> (далі Програма), зокрема:</w:t>
      </w:r>
    </w:p>
    <w:p w:rsidR="00C009F3" w:rsidRPr="00B119DE" w:rsidRDefault="009C28FB" w:rsidP="00605D12">
      <w:pPr>
        <w:pStyle w:val="a8"/>
        <w:ind w:firstLine="708"/>
        <w:jc w:val="both"/>
        <w:rPr>
          <w:rFonts w:ascii="Times New Roman" w:hAnsi="Times New Roman" w:cs="Times New Roman"/>
          <w:sz w:val="28"/>
          <w:szCs w:val="28"/>
          <w:lang w:val="uk-UA"/>
        </w:rPr>
      </w:pPr>
      <w:r w:rsidRPr="00C009F3">
        <w:rPr>
          <w:rFonts w:ascii="Times New Roman" w:hAnsi="Times New Roman" w:cs="Times New Roman"/>
          <w:sz w:val="28"/>
          <w:szCs w:val="28"/>
          <w:lang w:val="uk-UA"/>
        </w:rPr>
        <w:lastRenderedPageBreak/>
        <w:t>1.1</w:t>
      </w:r>
      <w:r w:rsidR="0041350C" w:rsidRPr="00C009F3">
        <w:rPr>
          <w:rFonts w:ascii="Times New Roman" w:hAnsi="Times New Roman" w:cs="Times New Roman"/>
          <w:sz w:val="28"/>
          <w:szCs w:val="28"/>
          <w:lang w:val="uk-UA"/>
        </w:rPr>
        <w:t>. пункт</w:t>
      </w:r>
      <w:r w:rsidRPr="00C009F3">
        <w:rPr>
          <w:rFonts w:ascii="Times New Roman" w:hAnsi="Times New Roman" w:cs="Times New Roman"/>
          <w:sz w:val="28"/>
          <w:szCs w:val="28"/>
          <w:lang w:val="uk-UA"/>
        </w:rPr>
        <w:t xml:space="preserve"> 1</w:t>
      </w:r>
      <w:r w:rsidR="0041350C" w:rsidRPr="00C009F3">
        <w:rPr>
          <w:rFonts w:ascii="Times New Roman" w:hAnsi="Times New Roman" w:cs="Times New Roman"/>
          <w:sz w:val="28"/>
          <w:szCs w:val="28"/>
          <w:lang w:val="uk-UA"/>
        </w:rPr>
        <w:t xml:space="preserve"> </w:t>
      </w:r>
      <w:r w:rsidR="00A43101">
        <w:rPr>
          <w:rFonts w:ascii="Times New Roman" w:hAnsi="Times New Roman" w:cs="Times New Roman"/>
          <w:sz w:val="28"/>
          <w:szCs w:val="28"/>
          <w:lang w:val="uk-UA"/>
        </w:rPr>
        <w:t xml:space="preserve">Додатку 2 </w:t>
      </w:r>
      <w:r w:rsidR="0041350C" w:rsidRPr="00C009F3">
        <w:rPr>
          <w:rFonts w:ascii="Times New Roman" w:hAnsi="Times New Roman" w:cs="Times New Roman"/>
          <w:sz w:val="28"/>
          <w:szCs w:val="28"/>
          <w:lang w:val="uk-UA"/>
        </w:rPr>
        <w:t>«</w:t>
      </w:r>
      <w:r w:rsidR="0089204C" w:rsidRPr="00C009F3">
        <w:rPr>
          <w:rFonts w:ascii="Times New Roman" w:hAnsi="Times New Roman" w:cs="Times New Roman"/>
          <w:sz w:val="28"/>
          <w:szCs w:val="28"/>
          <w:lang w:val="uk-UA"/>
        </w:rPr>
        <w:t>Напря</w:t>
      </w:r>
      <w:r w:rsidR="00652AFC" w:rsidRPr="00C009F3">
        <w:rPr>
          <w:rFonts w:ascii="Times New Roman" w:hAnsi="Times New Roman" w:cs="Times New Roman"/>
          <w:sz w:val="28"/>
          <w:szCs w:val="28"/>
          <w:lang w:val="uk-UA"/>
        </w:rPr>
        <w:t>м</w:t>
      </w:r>
      <w:r w:rsidR="00A43101">
        <w:rPr>
          <w:rFonts w:ascii="Times New Roman" w:hAnsi="Times New Roman" w:cs="Times New Roman"/>
          <w:sz w:val="28"/>
          <w:szCs w:val="28"/>
          <w:lang w:val="uk-UA"/>
        </w:rPr>
        <w:t>и діяльності  та заходи</w:t>
      </w:r>
      <w:r w:rsidR="0041350C" w:rsidRPr="00C009F3">
        <w:rPr>
          <w:rFonts w:ascii="Times New Roman" w:hAnsi="Times New Roman" w:cs="Times New Roman"/>
          <w:sz w:val="28"/>
          <w:szCs w:val="28"/>
          <w:lang w:val="uk-UA"/>
        </w:rPr>
        <w:t xml:space="preserve"> по виконанню Програми</w:t>
      </w:r>
      <w:r w:rsidR="008D3D21" w:rsidRPr="00C009F3">
        <w:rPr>
          <w:rFonts w:ascii="Times New Roman" w:hAnsi="Times New Roman" w:cs="Times New Roman"/>
          <w:sz w:val="28"/>
          <w:szCs w:val="28"/>
          <w:lang w:val="uk-UA"/>
        </w:rPr>
        <w:t>»</w:t>
      </w:r>
      <w:r w:rsidR="0041350C" w:rsidRPr="00C009F3">
        <w:rPr>
          <w:rFonts w:ascii="Times New Roman" w:hAnsi="Times New Roman" w:cs="Times New Roman"/>
          <w:sz w:val="28"/>
          <w:szCs w:val="28"/>
          <w:lang w:val="uk-UA"/>
        </w:rPr>
        <w:t xml:space="preserve"> доповнити підпунктом </w:t>
      </w:r>
      <w:r w:rsidRPr="00C009F3">
        <w:rPr>
          <w:rFonts w:ascii="Times New Roman" w:hAnsi="Times New Roman" w:cs="Times New Roman"/>
          <w:sz w:val="28"/>
          <w:szCs w:val="28"/>
          <w:lang w:val="uk-UA"/>
        </w:rPr>
        <w:t xml:space="preserve">1.7 </w:t>
      </w:r>
      <w:r w:rsidR="0041350C" w:rsidRPr="00C009F3">
        <w:rPr>
          <w:rFonts w:ascii="Times New Roman" w:hAnsi="Times New Roman" w:cs="Times New Roman"/>
          <w:sz w:val="28"/>
          <w:szCs w:val="28"/>
          <w:lang w:val="uk-UA"/>
        </w:rPr>
        <w:t>наступного змісту:</w:t>
      </w:r>
      <w:r w:rsidR="00A43101">
        <w:rPr>
          <w:rFonts w:ascii="Times New Roman" w:hAnsi="Times New Roman" w:cs="Times New Roman"/>
          <w:sz w:val="28"/>
          <w:szCs w:val="28"/>
          <w:lang w:val="uk-UA"/>
        </w:rPr>
        <w:t xml:space="preserve"> «П</w:t>
      </w:r>
      <w:r w:rsidRPr="00C009F3">
        <w:rPr>
          <w:rFonts w:ascii="Times New Roman" w:hAnsi="Times New Roman" w:cs="Times New Roman"/>
          <w:sz w:val="28"/>
          <w:szCs w:val="28"/>
          <w:lang w:val="uk-UA"/>
        </w:rPr>
        <w:t>ридбання вогнега</w:t>
      </w:r>
      <w:r w:rsidR="0041350C" w:rsidRPr="00C009F3">
        <w:rPr>
          <w:rFonts w:ascii="Times New Roman" w:hAnsi="Times New Roman" w:cs="Times New Roman"/>
          <w:sz w:val="28"/>
          <w:szCs w:val="28"/>
          <w:lang w:val="uk-UA"/>
        </w:rPr>
        <w:t>сників та дезінфікуючих засобів</w:t>
      </w:r>
      <w:r w:rsidR="00A43101">
        <w:rPr>
          <w:rFonts w:ascii="Times New Roman" w:hAnsi="Times New Roman" w:cs="Times New Roman"/>
          <w:sz w:val="28"/>
          <w:szCs w:val="28"/>
          <w:lang w:val="uk-UA"/>
        </w:rPr>
        <w:t xml:space="preserve">» </w:t>
      </w:r>
      <w:r w:rsidR="0041350C" w:rsidRPr="00C009F3">
        <w:rPr>
          <w:rFonts w:ascii="Times New Roman" w:hAnsi="Times New Roman" w:cs="Times New Roman"/>
          <w:sz w:val="28"/>
          <w:szCs w:val="28"/>
          <w:lang w:val="uk-UA"/>
        </w:rPr>
        <w:t>,</w:t>
      </w:r>
      <w:r w:rsidR="00A43101">
        <w:rPr>
          <w:rFonts w:ascii="Times New Roman" w:hAnsi="Times New Roman" w:cs="Times New Roman"/>
          <w:sz w:val="28"/>
          <w:szCs w:val="28"/>
          <w:lang w:val="uk-UA"/>
        </w:rPr>
        <w:t xml:space="preserve"> </w:t>
      </w:r>
      <w:r w:rsidR="0041350C" w:rsidRPr="00C009F3">
        <w:rPr>
          <w:rFonts w:ascii="Times New Roman" w:hAnsi="Times New Roman" w:cs="Times New Roman"/>
          <w:sz w:val="28"/>
          <w:szCs w:val="28"/>
          <w:lang w:val="uk-UA"/>
        </w:rPr>
        <w:t>обсяг фінансування 26 тис.</w:t>
      </w:r>
      <w:r w:rsidR="008D3D21" w:rsidRPr="00C009F3">
        <w:rPr>
          <w:rFonts w:ascii="Times New Roman" w:hAnsi="Times New Roman" w:cs="Times New Roman"/>
          <w:sz w:val="28"/>
          <w:szCs w:val="28"/>
          <w:lang w:val="uk-UA"/>
        </w:rPr>
        <w:t xml:space="preserve"> </w:t>
      </w:r>
      <w:r w:rsidR="0041350C" w:rsidRPr="00C009F3">
        <w:rPr>
          <w:rFonts w:ascii="Times New Roman" w:hAnsi="Times New Roman" w:cs="Times New Roman"/>
          <w:sz w:val="28"/>
          <w:szCs w:val="28"/>
          <w:lang w:val="uk-UA"/>
        </w:rPr>
        <w:t>грн.</w:t>
      </w:r>
      <w:r w:rsidR="00B119DE">
        <w:rPr>
          <w:rFonts w:ascii="Times New Roman" w:hAnsi="Times New Roman" w:cs="Times New Roman"/>
          <w:sz w:val="28"/>
          <w:szCs w:val="28"/>
          <w:lang w:val="uk-UA"/>
        </w:rPr>
        <w:t xml:space="preserve">, підпунктом 1.8 наступного змісту </w:t>
      </w:r>
      <w:r w:rsidR="00B119DE" w:rsidRPr="00B119DE">
        <w:rPr>
          <w:rFonts w:ascii="Times New Roman" w:hAnsi="Times New Roman" w:cs="Times New Roman"/>
          <w:sz w:val="28"/>
          <w:szCs w:val="28"/>
          <w:lang w:val="uk-UA"/>
        </w:rPr>
        <w:t xml:space="preserve">: </w:t>
      </w:r>
      <w:r w:rsidR="00B119DE">
        <w:rPr>
          <w:rFonts w:ascii="Times New Roman" w:hAnsi="Times New Roman" w:cs="Times New Roman"/>
          <w:sz w:val="28"/>
          <w:szCs w:val="28"/>
          <w:lang w:val="uk-UA"/>
        </w:rPr>
        <w:t>«Надання  державної підтримки особам з особли</w:t>
      </w:r>
      <w:r w:rsidR="00BF4E64">
        <w:rPr>
          <w:rFonts w:ascii="Times New Roman" w:hAnsi="Times New Roman" w:cs="Times New Roman"/>
          <w:sz w:val="28"/>
          <w:szCs w:val="28"/>
          <w:lang w:val="uk-UA"/>
        </w:rPr>
        <w:t>вими  освітніми потребами» обсяг фінансування   116,609 тис.</w:t>
      </w:r>
      <w:r w:rsidR="00B119DE">
        <w:rPr>
          <w:rFonts w:ascii="Times New Roman" w:hAnsi="Times New Roman" w:cs="Times New Roman"/>
          <w:sz w:val="28"/>
          <w:szCs w:val="28"/>
          <w:lang w:val="uk-UA"/>
        </w:rPr>
        <w:t xml:space="preserve"> грн.</w:t>
      </w:r>
    </w:p>
    <w:p w:rsidR="00C009F3" w:rsidRDefault="005E023E" w:rsidP="00605D12">
      <w:pPr>
        <w:pStyle w:val="a8"/>
        <w:ind w:firstLine="708"/>
        <w:jc w:val="both"/>
        <w:rPr>
          <w:rFonts w:ascii="Times New Roman" w:hAnsi="Times New Roman" w:cs="Times New Roman"/>
          <w:sz w:val="28"/>
          <w:szCs w:val="28"/>
          <w:lang w:val="uk-UA"/>
        </w:rPr>
      </w:pPr>
      <w:r w:rsidRPr="00C009F3">
        <w:rPr>
          <w:rFonts w:ascii="Times New Roman" w:hAnsi="Times New Roman" w:cs="Times New Roman"/>
          <w:sz w:val="28"/>
          <w:szCs w:val="28"/>
          <w:lang w:val="uk-UA"/>
        </w:rPr>
        <w:t xml:space="preserve">1.2. </w:t>
      </w:r>
      <w:r w:rsidR="00734A8C">
        <w:rPr>
          <w:rFonts w:ascii="Times New Roman" w:hAnsi="Times New Roman" w:cs="Times New Roman"/>
          <w:sz w:val="28"/>
          <w:szCs w:val="28"/>
          <w:lang w:val="uk-UA"/>
        </w:rPr>
        <w:t xml:space="preserve">змінити суму фінансування </w:t>
      </w:r>
      <w:r w:rsidRPr="00C009F3">
        <w:rPr>
          <w:rFonts w:ascii="Times New Roman" w:hAnsi="Times New Roman" w:cs="Times New Roman"/>
          <w:sz w:val="28"/>
          <w:szCs w:val="28"/>
          <w:lang w:val="uk-UA"/>
        </w:rPr>
        <w:t>пункт</w:t>
      </w:r>
      <w:r w:rsidR="00734A8C">
        <w:rPr>
          <w:rFonts w:ascii="Times New Roman" w:hAnsi="Times New Roman" w:cs="Times New Roman"/>
          <w:sz w:val="28"/>
          <w:szCs w:val="28"/>
          <w:lang w:val="uk-UA"/>
        </w:rPr>
        <w:t>у</w:t>
      </w:r>
      <w:r w:rsidRPr="00C009F3">
        <w:rPr>
          <w:rFonts w:ascii="Times New Roman" w:hAnsi="Times New Roman" w:cs="Times New Roman"/>
          <w:sz w:val="28"/>
          <w:szCs w:val="28"/>
          <w:lang w:val="uk-UA"/>
        </w:rPr>
        <w:t xml:space="preserve"> 2.1 </w:t>
      </w:r>
      <w:r w:rsidR="00A43101">
        <w:rPr>
          <w:rFonts w:ascii="Times New Roman" w:hAnsi="Times New Roman" w:cs="Times New Roman"/>
          <w:sz w:val="28"/>
          <w:szCs w:val="28"/>
          <w:lang w:val="uk-UA"/>
        </w:rPr>
        <w:t>Додатку 2 «Напрями діяльності  та заходи</w:t>
      </w:r>
      <w:r w:rsidRPr="00C009F3">
        <w:rPr>
          <w:rFonts w:ascii="Times New Roman" w:hAnsi="Times New Roman" w:cs="Times New Roman"/>
          <w:sz w:val="28"/>
          <w:szCs w:val="28"/>
          <w:lang w:val="uk-UA"/>
        </w:rPr>
        <w:t xml:space="preserve"> </w:t>
      </w:r>
      <w:r w:rsidR="00A43101">
        <w:rPr>
          <w:rFonts w:ascii="Times New Roman" w:hAnsi="Times New Roman" w:cs="Times New Roman"/>
          <w:sz w:val="28"/>
          <w:szCs w:val="28"/>
          <w:lang w:val="uk-UA"/>
        </w:rPr>
        <w:t xml:space="preserve">по виконанню Програми» </w:t>
      </w:r>
      <w:r w:rsidR="00674BC3">
        <w:rPr>
          <w:rFonts w:ascii="Times New Roman" w:hAnsi="Times New Roman" w:cs="Times New Roman"/>
          <w:sz w:val="28"/>
          <w:szCs w:val="28"/>
          <w:lang w:val="uk-UA"/>
        </w:rPr>
        <w:t xml:space="preserve"> на  271,5</w:t>
      </w:r>
      <w:r w:rsidRPr="00C009F3">
        <w:rPr>
          <w:rFonts w:ascii="Times New Roman" w:hAnsi="Times New Roman" w:cs="Times New Roman"/>
          <w:sz w:val="28"/>
          <w:szCs w:val="28"/>
          <w:lang w:val="uk-UA"/>
        </w:rPr>
        <w:t xml:space="preserve">28 </w:t>
      </w:r>
      <w:r w:rsidR="007C739F">
        <w:rPr>
          <w:rFonts w:ascii="Times New Roman" w:hAnsi="Times New Roman" w:cs="Times New Roman"/>
          <w:sz w:val="28"/>
          <w:szCs w:val="28"/>
          <w:lang w:val="uk-UA"/>
        </w:rPr>
        <w:t xml:space="preserve"> тис.</w:t>
      </w:r>
      <w:r w:rsidRPr="00C009F3">
        <w:rPr>
          <w:rFonts w:ascii="Times New Roman" w:hAnsi="Times New Roman" w:cs="Times New Roman"/>
          <w:sz w:val="28"/>
          <w:szCs w:val="28"/>
          <w:lang w:val="uk-UA"/>
        </w:rPr>
        <w:t xml:space="preserve"> грн.</w:t>
      </w:r>
      <w:r w:rsidR="00674BC3">
        <w:rPr>
          <w:rFonts w:ascii="Times New Roman" w:hAnsi="Times New Roman" w:cs="Times New Roman"/>
          <w:sz w:val="28"/>
          <w:szCs w:val="28"/>
          <w:lang w:val="uk-UA"/>
        </w:rPr>
        <w:t xml:space="preserve">, із них 244,328 тис.грн. з державного бюджету (субвенція на розвиток НУШ), 27,2 тис. грн. з місцевого  бюджету </w:t>
      </w:r>
      <w:r w:rsidR="005F6748">
        <w:rPr>
          <w:rFonts w:ascii="Times New Roman" w:hAnsi="Times New Roman" w:cs="Times New Roman"/>
          <w:sz w:val="28"/>
          <w:szCs w:val="28"/>
          <w:lang w:val="uk-UA"/>
        </w:rPr>
        <w:t>(</w:t>
      </w:r>
      <w:r w:rsidR="00674BC3">
        <w:rPr>
          <w:rFonts w:ascii="Times New Roman" w:hAnsi="Times New Roman" w:cs="Times New Roman"/>
          <w:sz w:val="28"/>
          <w:szCs w:val="28"/>
          <w:lang w:val="uk-UA"/>
        </w:rPr>
        <w:t xml:space="preserve"> співфінансування до субвенції НУШ</w:t>
      </w:r>
      <w:r w:rsidR="005F6748">
        <w:rPr>
          <w:rFonts w:ascii="Times New Roman" w:hAnsi="Times New Roman" w:cs="Times New Roman"/>
          <w:sz w:val="28"/>
          <w:szCs w:val="28"/>
          <w:lang w:val="uk-UA"/>
        </w:rPr>
        <w:t>)</w:t>
      </w:r>
      <w:r w:rsidR="00674BC3">
        <w:rPr>
          <w:rFonts w:ascii="Times New Roman" w:hAnsi="Times New Roman" w:cs="Times New Roman"/>
          <w:sz w:val="28"/>
          <w:szCs w:val="28"/>
          <w:lang w:val="uk-UA"/>
        </w:rPr>
        <w:t>.</w:t>
      </w:r>
    </w:p>
    <w:p w:rsidR="00C009F3" w:rsidRPr="00605D12" w:rsidRDefault="005E023E" w:rsidP="00605D12">
      <w:pPr>
        <w:pStyle w:val="a8"/>
        <w:ind w:firstLine="708"/>
        <w:jc w:val="both"/>
        <w:rPr>
          <w:rFonts w:ascii="Times New Roman" w:hAnsi="Times New Roman" w:cs="Times New Roman"/>
          <w:sz w:val="28"/>
          <w:szCs w:val="28"/>
          <w:lang w:val="uk-UA"/>
        </w:rPr>
      </w:pPr>
      <w:r w:rsidRPr="00C009F3">
        <w:rPr>
          <w:rFonts w:ascii="Times New Roman" w:hAnsi="Times New Roman" w:cs="Times New Roman"/>
          <w:sz w:val="28"/>
          <w:szCs w:val="28"/>
          <w:lang w:val="uk-UA"/>
        </w:rPr>
        <w:t>1.3. пункт 2</w:t>
      </w:r>
      <w:r w:rsidR="00A43101">
        <w:rPr>
          <w:rFonts w:ascii="Times New Roman" w:hAnsi="Times New Roman" w:cs="Times New Roman"/>
          <w:sz w:val="28"/>
          <w:szCs w:val="28"/>
          <w:lang w:val="uk-UA"/>
        </w:rPr>
        <w:t xml:space="preserve"> Додатку 2 «Напрями діяльності  та заходи</w:t>
      </w:r>
      <w:r w:rsidRPr="00C009F3">
        <w:rPr>
          <w:rFonts w:ascii="Times New Roman" w:hAnsi="Times New Roman" w:cs="Times New Roman"/>
          <w:sz w:val="28"/>
          <w:szCs w:val="28"/>
          <w:lang w:val="uk-UA"/>
        </w:rPr>
        <w:t xml:space="preserve"> по виконанню Програми» доповнити підпунктом 2.10. наступного змісту «Надання державної підтримки особам з особливими освітніми потребами»</w:t>
      </w:r>
      <w:r w:rsidR="00A43101">
        <w:rPr>
          <w:rFonts w:ascii="Times New Roman" w:hAnsi="Times New Roman" w:cs="Times New Roman"/>
          <w:sz w:val="28"/>
          <w:szCs w:val="28"/>
          <w:lang w:val="uk-UA"/>
        </w:rPr>
        <w:t>, о</w:t>
      </w:r>
      <w:r w:rsidR="00BF4E64">
        <w:rPr>
          <w:rFonts w:ascii="Times New Roman" w:hAnsi="Times New Roman" w:cs="Times New Roman"/>
          <w:sz w:val="28"/>
          <w:szCs w:val="28"/>
          <w:lang w:val="uk-UA"/>
        </w:rPr>
        <w:t>бсяг фінансування 160,492</w:t>
      </w:r>
      <w:r w:rsidR="007C739F">
        <w:rPr>
          <w:rFonts w:ascii="Times New Roman" w:hAnsi="Times New Roman" w:cs="Times New Roman"/>
          <w:sz w:val="28"/>
          <w:szCs w:val="28"/>
          <w:lang w:val="uk-UA"/>
        </w:rPr>
        <w:t xml:space="preserve"> тис.</w:t>
      </w:r>
      <w:r w:rsidR="0060590F">
        <w:rPr>
          <w:rFonts w:ascii="Times New Roman" w:hAnsi="Times New Roman" w:cs="Times New Roman"/>
          <w:sz w:val="28"/>
          <w:szCs w:val="28"/>
          <w:lang w:val="uk-UA"/>
        </w:rPr>
        <w:t xml:space="preserve"> грн. </w:t>
      </w:r>
    </w:p>
    <w:p w:rsidR="00734A8C" w:rsidRDefault="00C009F3" w:rsidP="00C009F3">
      <w:pPr>
        <w:pStyle w:val="TableParagraph"/>
        <w:tabs>
          <w:tab w:val="left" w:pos="490"/>
          <w:tab w:val="left" w:pos="709"/>
        </w:tabs>
        <w:spacing w:before="35" w:line="276" w:lineRule="auto"/>
        <w:ind w:left="0" w:right="437"/>
        <w:jc w:val="both"/>
        <w:rPr>
          <w:sz w:val="28"/>
          <w:szCs w:val="28"/>
          <w:lang w:val="uk-UA"/>
        </w:rPr>
      </w:pPr>
      <w:r>
        <w:rPr>
          <w:sz w:val="28"/>
          <w:szCs w:val="28"/>
          <w:lang w:val="uk-UA"/>
        </w:rPr>
        <w:tab/>
      </w:r>
      <w:r>
        <w:rPr>
          <w:sz w:val="28"/>
          <w:szCs w:val="28"/>
          <w:lang w:val="uk-UA"/>
        </w:rPr>
        <w:tab/>
      </w:r>
      <w:r w:rsidR="005365F2" w:rsidRPr="005365F2">
        <w:rPr>
          <w:sz w:val="28"/>
          <w:szCs w:val="28"/>
          <w:lang w:val="uk-UA"/>
        </w:rPr>
        <w:t xml:space="preserve">2. </w:t>
      </w:r>
      <w:r w:rsidR="00734A8C">
        <w:rPr>
          <w:sz w:val="28"/>
          <w:szCs w:val="28"/>
          <w:lang w:val="uk-UA"/>
        </w:rPr>
        <w:t>Змінити відповідні суми фінан</w:t>
      </w:r>
      <w:r w:rsidR="00A43101">
        <w:rPr>
          <w:sz w:val="28"/>
          <w:szCs w:val="28"/>
          <w:lang w:val="uk-UA"/>
        </w:rPr>
        <w:t>сування у П</w:t>
      </w:r>
      <w:r w:rsidR="00481659">
        <w:rPr>
          <w:sz w:val="28"/>
          <w:szCs w:val="28"/>
          <w:lang w:val="uk-UA"/>
        </w:rPr>
        <w:t>аспорті та Д</w:t>
      </w:r>
      <w:r w:rsidR="00605D12">
        <w:rPr>
          <w:sz w:val="28"/>
          <w:szCs w:val="28"/>
          <w:lang w:val="uk-UA"/>
        </w:rPr>
        <w:t>одатках П</w:t>
      </w:r>
      <w:r w:rsidR="00734A8C">
        <w:rPr>
          <w:sz w:val="28"/>
          <w:szCs w:val="28"/>
          <w:lang w:val="uk-UA"/>
        </w:rPr>
        <w:t>рограми.</w:t>
      </w:r>
    </w:p>
    <w:p w:rsidR="00C009F3" w:rsidRDefault="00734A8C" w:rsidP="00605D12">
      <w:pPr>
        <w:pStyle w:val="TableParagraph"/>
        <w:tabs>
          <w:tab w:val="left" w:pos="490"/>
          <w:tab w:val="left" w:pos="709"/>
        </w:tabs>
        <w:spacing w:before="35" w:line="276" w:lineRule="auto"/>
        <w:ind w:left="0" w:right="437"/>
        <w:jc w:val="both"/>
        <w:rPr>
          <w:sz w:val="28"/>
          <w:szCs w:val="28"/>
          <w:lang w:val="uk-UA"/>
        </w:rPr>
      </w:pPr>
      <w:r>
        <w:rPr>
          <w:sz w:val="28"/>
          <w:szCs w:val="28"/>
          <w:lang w:val="uk-UA"/>
        </w:rPr>
        <w:tab/>
      </w:r>
      <w:r>
        <w:rPr>
          <w:sz w:val="28"/>
          <w:szCs w:val="28"/>
          <w:lang w:val="uk-UA"/>
        </w:rPr>
        <w:tab/>
        <w:t xml:space="preserve">3. </w:t>
      </w:r>
      <w:r w:rsidR="005365F2" w:rsidRPr="005365F2">
        <w:rPr>
          <w:sz w:val="28"/>
          <w:szCs w:val="28"/>
          <w:lang w:val="uk-UA"/>
        </w:rPr>
        <w:t>Викласти Комплексну програму розвитку освіти  Новосанжарської селищної ради на 2020 рік у новій редакції (додається).</w:t>
      </w:r>
    </w:p>
    <w:p w:rsidR="005365F2" w:rsidRPr="005365F2" w:rsidRDefault="00734A8C" w:rsidP="00C009F3">
      <w:pPr>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365F2" w:rsidRPr="005365F2">
        <w:rPr>
          <w:rFonts w:ascii="Times New Roman" w:hAnsi="Times New Roman" w:cs="Times New Roman"/>
          <w:sz w:val="28"/>
          <w:szCs w:val="28"/>
          <w:lang w:val="uk-UA"/>
        </w:rPr>
        <w:t>. Контроль за виконанням цього рішення покласти на постійні депутатські комісії селищної ради з питань соціальної політики і праці, освіти, культури, охорони здоровʼя, дитини, молоді, фізкультури та спорту та планування бюджету, фінансів, соціального-екон</w:t>
      </w:r>
      <w:r w:rsidR="00575809">
        <w:rPr>
          <w:rFonts w:ascii="Times New Roman" w:hAnsi="Times New Roman" w:cs="Times New Roman"/>
          <w:sz w:val="28"/>
          <w:szCs w:val="28"/>
          <w:lang w:val="uk-UA"/>
        </w:rPr>
        <w:t>омічного розвитку та інвестицій</w:t>
      </w:r>
      <w:r w:rsidR="005365F2" w:rsidRPr="005365F2">
        <w:rPr>
          <w:rFonts w:ascii="Times New Roman" w:hAnsi="Times New Roman" w:cs="Times New Roman"/>
          <w:sz w:val="28"/>
          <w:szCs w:val="28"/>
          <w:lang w:val="uk-UA"/>
        </w:rPr>
        <w:t>.</w:t>
      </w: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r w:rsidRPr="005365F2">
        <w:rPr>
          <w:rFonts w:ascii="Times New Roman" w:hAnsi="Times New Roman" w:cs="Times New Roman"/>
          <w:sz w:val="28"/>
          <w:szCs w:val="28"/>
          <w:lang w:val="uk-UA"/>
        </w:rPr>
        <w:t>Селищний голова                                                                                І. О. Коба</w:t>
      </w:r>
    </w:p>
    <w:p w:rsidR="005365F2" w:rsidRPr="005365F2" w:rsidRDefault="005365F2" w:rsidP="005365F2">
      <w:pPr>
        <w:shd w:val="clear" w:color="auto" w:fill="FFFFFF"/>
        <w:spacing w:line="240" w:lineRule="atLeast"/>
        <w:jc w:val="center"/>
        <w:rPr>
          <w:rFonts w:ascii="Times New Roman" w:hAnsi="Times New Roman" w:cs="Times New Roman"/>
          <w:b/>
          <w:bCs/>
          <w:sz w:val="28"/>
          <w:szCs w:val="28"/>
          <w:lang w:val="uk-UA"/>
        </w:rPr>
        <w:sectPr w:rsidR="005365F2" w:rsidRPr="005365F2" w:rsidSect="00F5253C">
          <w:pgSz w:w="11906" w:h="16838"/>
          <w:pgMar w:top="568" w:right="850" w:bottom="1134" w:left="1701" w:header="708" w:footer="708" w:gutter="0"/>
          <w:cols w:space="708"/>
          <w:docGrid w:linePitch="360"/>
        </w:sectPr>
      </w:pPr>
    </w:p>
    <w:p w:rsidR="005365F2" w:rsidRPr="001E7D5C" w:rsidRDefault="005365F2" w:rsidP="00E35EC7">
      <w:pPr>
        <w:pStyle w:val="a8"/>
        <w:tabs>
          <w:tab w:val="left" w:pos="6237"/>
        </w:tabs>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1E7D5C">
        <w:rPr>
          <w:rFonts w:ascii="Times New Roman" w:hAnsi="Times New Roman" w:cs="Times New Roman"/>
          <w:sz w:val="28"/>
          <w:szCs w:val="28"/>
          <w:lang w:val="uk-UA"/>
        </w:rPr>
        <w:t xml:space="preserve">                             </w:t>
      </w:r>
      <w:r w:rsidRPr="001E7D5C">
        <w:rPr>
          <w:rFonts w:ascii="Times New Roman" w:hAnsi="Times New Roman" w:cs="Times New Roman"/>
          <w:b/>
          <w:sz w:val="28"/>
          <w:szCs w:val="28"/>
          <w:lang w:val="uk-UA"/>
        </w:rPr>
        <w:t>ЗАТВЕРДЖЕНО</w:t>
      </w:r>
    </w:p>
    <w:p w:rsidR="005365F2" w:rsidRPr="005365F2" w:rsidRDefault="005365F2" w:rsidP="005365F2">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5EC7">
        <w:rPr>
          <w:rFonts w:ascii="Times New Roman" w:hAnsi="Times New Roman" w:cs="Times New Roman"/>
          <w:sz w:val="28"/>
          <w:szCs w:val="28"/>
          <w:lang w:val="uk-UA"/>
        </w:rPr>
        <w:t xml:space="preserve">                             </w:t>
      </w:r>
      <w:r w:rsidR="00A43101">
        <w:rPr>
          <w:rFonts w:ascii="Times New Roman" w:hAnsi="Times New Roman" w:cs="Times New Roman"/>
          <w:sz w:val="28"/>
          <w:szCs w:val="28"/>
          <w:lang w:val="uk-UA"/>
        </w:rPr>
        <w:t>Рішення тридцять пʼятої</w:t>
      </w:r>
      <w:r w:rsidRPr="005365F2">
        <w:rPr>
          <w:rFonts w:ascii="Times New Roman" w:hAnsi="Times New Roman" w:cs="Times New Roman"/>
          <w:sz w:val="28"/>
          <w:szCs w:val="28"/>
          <w:lang w:val="uk-UA"/>
        </w:rPr>
        <w:t xml:space="preserve"> сесії</w:t>
      </w:r>
    </w:p>
    <w:p w:rsidR="005365F2" w:rsidRPr="005365F2" w:rsidRDefault="00E35EC7" w:rsidP="00E35EC7">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7D5C">
        <w:rPr>
          <w:rFonts w:ascii="Times New Roman" w:hAnsi="Times New Roman" w:cs="Times New Roman"/>
          <w:sz w:val="28"/>
          <w:szCs w:val="28"/>
          <w:lang w:val="uk-UA"/>
        </w:rPr>
        <w:t xml:space="preserve">                             </w:t>
      </w:r>
      <w:r w:rsidR="005365F2" w:rsidRPr="005365F2">
        <w:rPr>
          <w:rFonts w:ascii="Times New Roman" w:hAnsi="Times New Roman" w:cs="Times New Roman"/>
          <w:sz w:val="28"/>
          <w:szCs w:val="28"/>
          <w:lang w:val="uk-UA"/>
        </w:rPr>
        <w:t>Новосанжарської селищної ради</w:t>
      </w:r>
    </w:p>
    <w:p w:rsidR="005365F2" w:rsidRPr="005365F2" w:rsidRDefault="005365F2" w:rsidP="005365F2">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5EC7">
        <w:rPr>
          <w:rFonts w:ascii="Times New Roman" w:hAnsi="Times New Roman" w:cs="Times New Roman"/>
          <w:sz w:val="28"/>
          <w:szCs w:val="28"/>
          <w:lang w:val="uk-UA"/>
        </w:rPr>
        <w:t xml:space="preserve">                             </w:t>
      </w:r>
      <w:r w:rsidRPr="005365F2">
        <w:rPr>
          <w:rFonts w:ascii="Times New Roman" w:hAnsi="Times New Roman" w:cs="Times New Roman"/>
          <w:sz w:val="28"/>
          <w:szCs w:val="28"/>
          <w:lang w:val="uk-UA"/>
        </w:rPr>
        <w:t>сьомого скликання</w:t>
      </w:r>
    </w:p>
    <w:p w:rsidR="005365F2" w:rsidRPr="005365F2" w:rsidRDefault="005365F2" w:rsidP="005365F2">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3101">
        <w:rPr>
          <w:rFonts w:ascii="Times New Roman" w:hAnsi="Times New Roman" w:cs="Times New Roman"/>
          <w:sz w:val="28"/>
          <w:szCs w:val="28"/>
          <w:lang w:val="uk-UA"/>
        </w:rPr>
        <w:t xml:space="preserve">                       </w:t>
      </w:r>
      <w:r w:rsidR="009E4452">
        <w:rPr>
          <w:rFonts w:ascii="Times New Roman" w:hAnsi="Times New Roman" w:cs="Times New Roman"/>
          <w:sz w:val="28"/>
          <w:szCs w:val="28"/>
          <w:lang w:val="uk-UA"/>
        </w:rPr>
        <w:t xml:space="preserve">   </w:t>
      </w:r>
      <w:bookmarkStart w:id="0" w:name="_GoBack"/>
      <w:bookmarkEnd w:id="0"/>
      <w:r w:rsidR="00A43101">
        <w:rPr>
          <w:rFonts w:ascii="Times New Roman" w:hAnsi="Times New Roman" w:cs="Times New Roman"/>
          <w:sz w:val="28"/>
          <w:szCs w:val="28"/>
          <w:lang w:val="uk-UA"/>
        </w:rPr>
        <w:t xml:space="preserve"> від 23 червня 2020 року № </w:t>
      </w:r>
      <w:r w:rsidR="009E4452">
        <w:rPr>
          <w:rFonts w:ascii="Times New Roman" w:hAnsi="Times New Roman" w:cs="Times New Roman"/>
          <w:sz w:val="28"/>
          <w:szCs w:val="28"/>
          <w:lang w:val="uk-UA"/>
        </w:rPr>
        <w:t>4</w:t>
      </w: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rPr>
          <w:rFonts w:ascii="Times New Roman" w:hAnsi="Times New Roman" w:cs="Times New Roman"/>
          <w:b/>
          <w:sz w:val="56"/>
          <w:szCs w:val="56"/>
          <w:lang w:val="uk-UA"/>
        </w:rPr>
      </w:pPr>
    </w:p>
    <w:p w:rsidR="005365F2" w:rsidRPr="005365F2" w:rsidRDefault="005365F2" w:rsidP="005365F2">
      <w:pPr>
        <w:pStyle w:val="a8"/>
        <w:jc w:val="center"/>
        <w:rPr>
          <w:rFonts w:ascii="Times New Roman" w:hAnsi="Times New Roman" w:cs="Times New Roman"/>
          <w:b/>
          <w:sz w:val="52"/>
          <w:szCs w:val="52"/>
          <w:lang w:val="uk-UA"/>
        </w:rPr>
      </w:pPr>
      <w:r w:rsidRPr="005365F2">
        <w:rPr>
          <w:rFonts w:ascii="Times New Roman" w:hAnsi="Times New Roman" w:cs="Times New Roman"/>
          <w:b/>
          <w:sz w:val="52"/>
          <w:szCs w:val="52"/>
          <w:lang w:val="uk-UA"/>
        </w:rPr>
        <w:t>КОМПЛЕКСНА ПРОГРАМА</w:t>
      </w:r>
    </w:p>
    <w:p w:rsidR="005365F2" w:rsidRPr="005365F2" w:rsidRDefault="005365F2" w:rsidP="005365F2">
      <w:pPr>
        <w:pStyle w:val="a8"/>
        <w:jc w:val="center"/>
        <w:rPr>
          <w:rFonts w:ascii="Times New Roman" w:hAnsi="Times New Roman" w:cs="Times New Roman"/>
          <w:b/>
          <w:sz w:val="52"/>
          <w:szCs w:val="52"/>
          <w:lang w:val="uk-UA"/>
        </w:rPr>
      </w:pPr>
      <w:r w:rsidRPr="005365F2">
        <w:rPr>
          <w:rFonts w:ascii="Times New Roman" w:hAnsi="Times New Roman" w:cs="Times New Roman"/>
          <w:b/>
          <w:sz w:val="52"/>
          <w:szCs w:val="52"/>
          <w:lang w:val="uk-UA"/>
        </w:rPr>
        <w:t xml:space="preserve">РОЗВИТКУ ОСВІТИ  </w:t>
      </w:r>
    </w:p>
    <w:p w:rsidR="005365F2" w:rsidRPr="005365F2" w:rsidRDefault="005365F2" w:rsidP="005365F2">
      <w:pPr>
        <w:pStyle w:val="a8"/>
        <w:jc w:val="center"/>
        <w:rPr>
          <w:rFonts w:ascii="Times New Roman" w:hAnsi="Times New Roman" w:cs="Times New Roman"/>
          <w:b/>
          <w:sz w:val="52"/>
          <w:szCs w:val="52"/>
          <w:lang w:val="uk-UA"/>
        </w:rPr>
      </w:pPr>
      <w:r w:rsidRPr="005365F2">
        <w:rPr>
          <w:rFonts w:ascii="Times New Roman" w:hAnsi="Times New Roman" w:cs="Times New Roman"/>
          <w:b/>
          <w:sz w:val="52"/>
          <w:szCs w:val="52"/>
          <w:lang w:val="uk-UA"/>
        </w:rPr>
        <w:t>НОВОСАНЖАРСЬКОЇ</w:t>
      </w:r>
    </w:p>
    <w:p w:rsidR="005365F2" w:rsidRPr="005365F2" w:rsidRDefault="005365F2" w:rsidP="005365F2">
      <w:pPr>
        <w:pStyle w:val="a8"/>
        <w:jc w:val="center"/>
        <w:rPr>
          <w:rFonts w:ascii="Times New Roman" w:hAnsi="Times New Roman" w:cs="Times New Roman"/>
          <w:b/>
          <w:sz w:val="52"/>
          <w:szCs w:val="52"/>
          <w:lang w:val="uk-UA"/>
        </w:rPr>
      </w:pPr>
      <w:r w:rsidRPr="005365F2">
        <w:rPr>
          <w:rFonts w:ascii="Times New Roman" w:hAnsi="Times New Roman" w:cs="Times New Roman"/>
          <w:b/>
          <w:sz w:val="52"/>
          <w:szCs w:val="52"/>
          <w:lang w:val="uk-UA"/>
        </w:rPr>
        <w:t>СЕЛИЩНОЇ РАДИ</w:t>
      </w:r>
    </w:p>
    <w:p w:rsidR="005365F2" w:rsidRPr="005365F2" w:rsidRDefault="005365F2" w:rsidP="005365F2">
      <w:pPr>
        <w:pStyle w:val="a8"/>
        <w:jc w:val="center"/>
        <w:rPr>
          <w:rFonts w:ascii="Times New Roman" w:hAnsi="Times New Roman" w:cs="Times New Roman"/>
          <w:b/>
          <w:sz w:val="52"/>
          <w:szCs w:val="52"/>
          <w:lang w:val="uk-UA"/>
        </w:rPr>
      </w:pPr>
      <w:r w:rsidRPr="005365F2">
        <w:rPr>
          <w:rFonts w:ascii="Times New Roman" w:hAnsi="Times New Roman" w:cs="Times New Roman"/>
          <w:b/>
          <w:sz w:val="52"/>
          <w:szCs w:val="52"/>
          <w:lang w:val="uk-UA"/>
        </w:rPr>
        <w:t>НА 2020 РІК</w:t>
      </w:r>
    </w:p>
    <w:p w:rsidR="005365F2" w:rsidRPr="005365F2" w:rsidRDefault="005365F2" w:rsidP="005365F2">
      <w:pPr>
        <w:jc w:val="center"/>
        <w:rPr>
          <w:rFonts w:ascii="Times New Roman" w:hAnsi="Times New Roman" w:cs="Times New Roman"/>
          <w:b/>
          <w:sz w:val="52"/>
          <w:szCs w:val="52"/>
          <w:lang w:val="uk-UA"/>
        </w:rPr>
      </w:pPr>
    </w:p>
    <w:p w:rsidR="005365F2" w:rsidRPr="005365F2" w:rsidRDefault="005365F2" w:rsidP="005365F2">
      <w:pPr>
        <w:jc w:val="center"/>
        <w:rPr>
          <w:rFonts w:ascii="Times New Roman" w:hAnsi="Times New Roman" w:cs="Times New Roman"/>
          <w:b/>
          <w:sz w:val="56"/>
          <w:szCs w:val="56"/>
          <w:lang w:val="uk-UA"/>
        </w:rPr>
      </w:pPr>
    </w:p>
    <w:p w:rsidR="005365F2" w:rsidRPr="005365F2" w:rsidRDefault="005365F2" w:rsidP="005365F2">
      <w:pPr>
        <w:jc w:val="center"/>
        <w:rPr>
          <w:rFonts w:ascii="Times New Roman" w:hAnsi="Times New Roman" w:cs="Times New Roman"/>
          <w:b/>
          <w:sz w:val="56"/>
          <w:szCs w:val="56"/>
          <w:lang w:val="uk-UA"/>
        </w:rPr>
      </w:pPr>
    </w:p>
    <w:p w:rsidR="005365F2" w:rsidRPr="005365F2" w:rsidRDefault="005365F2" w:rsidP="005365F2">
      <w:pPr>
        <w:jc w:val="center"/>
        <w:rPr>
          <w:rFonts w:ascii="Times New Roman" w:hAnsi="Times New Roman" w:cs="Times New Roman"/>
          <w:b/>
          <w:sz w:val="56"/>
          <w:szCs w:val="56"/>
          <w:lang w:val="uk-UA"/>
        </w:rPr>
      </w:pPr>
    </w:p>
    <w:p w:rsidR="005365F2" w:rsidRPr="005365F2" w:rsidRDefault="005365F2" w:rsidP="005365F2">
      <w:pPr>
        <w:jc w:val="center"/>
        <w:rPr>
          <w:rFonts w:ascii="Times New Roman" w:hAnsi="Times New Roman" w:cs="Times New Roman"/>
          <w:b/>
          <w:sz w:val="56"/>
          <w:szCs w:val="56"/>
          <w:lang w:val="uk-UA"/>
        </w:rPr>
      </w:pPr>
    </w:p>
    <w:p w:rsidR="005365F2" w:rsidRDefault="005365F2" w:rsidP="005365F2">
      <w:pPr>
        <w:rPr>
          <w:rFonts w:ascii="Times New Roman" w:hAnsi="Times New Roman" w:cs="Times New Roman"/>
          <w:b/>
          <w:sz w:val="72"/>
          <w:szCs w:val="72"/>
          <w:lang w:val="uk-UA"/>
        </w:rPr>
      </w:pPr>
    </w:p>
    <w:p w:rsidR="005365F2" w:rsidRPr="005365F2" w:rsidRDefault="005365F2" w:rsidP="005365F2">
      <w:pPr>
        <w:rPr>
          <w:rFonts w:ascii="Times New Roman" w:hAnsi="Times New Roman" w:cs="Times New Roman"/>
          <w:b/>
          <w:sz w:val="72"/>
          <w:szCs w:val="72"/>
          <w:lang w:val="uk-UA"/>
        </w:rPr>
      </w:pPr>
    </w:p>
    <w:p w:rsidR="005365F2" w:rsidRPr="005365F2" w:rsidRDefault="005365F2" w:rsidP="005365F2">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смт Нові Санжари</w:t>
      </w:r>
    </w:p>
    <w:p w:rsidR="005365F2" w:rsidRPr="005365F2" w:rsidRDefault="005365F2" w:rsidP="005365F2">
      <w:pPr>
        <w:shd w:val="clear" w:color="auto" w:fill="FFFFFF"/>
        <w:spacing w:line="240" w:lineRule="atLeast"/>
        <w:jc w:val="center"/>
        <w:rPr>
          <w:rFonts w:ascii="Times New Roman" w:hAnsi="Times New Roman" w:cs="Times New Roman"/>
          <w:lang w:val="uk-UA"/>
        </w:rPr>
      </w:pPr>
      <w:r w:rsidRPr="005365F2">
        <w:rPr>
          <w:rFonts w:ascii="Times New Roman" w:hAnsi="Times New Roman" w:cs="Times New Roman"/>
          <w:lang w:val="uk-UA"/>
        </w:rPr>
        <w:tab/>
      </w:r>
      <w:r w:rsidRPr="005365F2">
        <w:rPr>
          <w:rFonts w:ascii="Times New Roman" w:hAnsi="Times New Roman" w:cs="Times New Roman"/>
          <w:lang w:val="uk-UA"/>
        </w:rPr>
        <w:tab/>
      </w:r>
      <w:r w:rsidRPr="005365F2">
        <w:rPr>
          <w:rFonts w:ascii="Times New Roman" w:hAnsi="Times New Roman" w:cs="Times New Roman"/>
          <w:lang w:val="uk-UA"/>
        </w:rPr>
        <w:tab/>
      </w:r>
      <w:r w:rsidRPr="005365F2">
        <w:rPr>
          <w:rFonts w:ascii="Times New Roman" w:hAnsi="Times New Roman" w:cs="Times New Roman"/>
          <w:lang w:val="uk-UA"/>
        </w:rPr>
        <w:tab/>
      </w:r>
      <w:r w:rsidRPr="005365F2">
        <w:rPr>
          <w:rFonts w:ascii="Times New Roman" w:hAnsi="Times New Roman" w:cs="Times New Roman"/>
          <w:lang w:val="uk-UA"/>
        </w:rPr>
        <w:tab/>
      </w:r>
      <w:r w:rsidRPr="005365F2">
        <w:rPr>
          <w:rFonts w:ascii="Times New Roman" w:hAnsi="Times New Roman" w:cs="Times New Roman"/>
          <w:lang w:val="uk-UA"/>
        </w:rPr>
        <w:tab/>
      </w:r>
    </w:p>
    <w:p w:rsidR="005365F2" w:rsidRPr="005365F2" w:rsidRDefault="005365F2" w:rsidP="005365F2">
      <w:pPr>
        <w:jc w:val="both"/>
        <w:rPr>
          <w:rFonts w:ascii="Times New Roman" w:hAnsi="Times New Roman" w:cs="Times New Roman"/>
          <w:sz w:val="28"/>
          <w:szCs w:val="28"/>
          <w:lang w:val="uk-UA"/>
        </w:rPr>
        <w:sectPr w:rsidR="005365F2" w:rsidRPr="005365F2" w:rsidSect="00F5253C">
          <w:pgSz w:w="11906" w:h="16838"/>
          <w:pgMar w:top="567" w:right="851" w:bottom="1134" w:left="794" w:header="709" w:footer="709" w:gutter="0"/>
          <w:cols w:space="708"/>
          <w:docGrid w:linePitch="360"/>
        </w:sectPr>
      </w:pPr>
    </w:p>
    <w:p w:rsidR="005365F2" w:rsidRPr="005365F2" w:rsidRDefault="005365F2" w:rsidP="005365F2">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lastRenderedPageBreak/>
        <w:t>ЗМІСТ</w:t>
      </w:r>
    </w:p>
    <w:p w:rsidR="005365F2" w:rsidRPr="005365F2" w:rsidRDefault="005365F2" w:rsidP="005365F2">
      <w:pPr>
        <w:jc w:val="center"/>
        <w:rPr>
          <w:rFonts w:ascii="Times New Roman" w:hAnsi="Times New Roman" w:cs="Times New Roman"/>
          <w:b/>
          <w:sz w:val="28"/>
          <w:szCs w:val="28"/>
          <w:lang w:val="uk-UA"/>
        </w:rPr>
      </w:pP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1. Паспорт Програми.</w:t>
      </w: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2. Загальна частина.</w:t>
      </w: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3. Мета Програми.</w:t>
      </w: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4. Завдання Програми.</w:t>
      </w: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5. Фінансування Програми (додаток 1).</w:t>
      </w:r>
    </w:p>
    <w:p w:rsidR="005365F2" w:rsidRPr="006D40AA" w:rsidRDefault="005365F2" w:rsidP="006D40AA">
      <w:pPr>
        <w:pStyle w:val="a8"/>
        <w:rPr>
          <w:rFonts w:ascii="Times New Roman" w:hAnsi="Times New Roman" w:cs="Times New Roman"/>
          <w:sz w:val="28"/>
          <w:szCs w:val="28"/>
          <w:lang w:val="uk-UA"/>
        </w:rPr>
      </w:pPr>
    </w:p>
    <w:p w:rsidR="005365F2" w:rsidRPr="006D40AA" w:rsidRDefault="005365F2" w:rsidP="006D40AA">
      <w:pPr>
        <w:pStyle w:val="a8"/>
        <w:rPr>
          <w:rFonts w:ascii="Times New Roman" w:hAnsi="Times New Roman" w:cs="Times New Roman"/>
          <w:sz w:val="28"/>
          <w:szCs w:val="28"/>
          <w:lang w:val="uk-UA"/>
        </w:rPr>
      </w:pPr>
      <w:r w:rsidRPr="006D40AA">
        <w:rPr>
          <w:rFonts w:ascii="Times New Roman" w:hAnsi="Times New Roman" w:cs="Times New Roman"/>
          <w:sz w:val="28"/>
          <w:szCs w:val="28"/>
          <w:lang w:val="uk-UA"/>
        </w:rPr>
        <w:t>6. Напрямки діяльності та заходи по виконанню Програми (додаток 2).</w:t>
      </w: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Default="005365F2" w:rsidP="005365F2">
      <w:pPr>
        <w:jc w:val="both"/>
        <w:rPr>
          <w:rFonts w:ascii="Times New Roman" w:hAnsi="Times New Roman" w:cs="Times New Roman"/>
          <w:sz w:val="28"/>
          <w:szCs w:val="28"/>
          <w:lang w:val="uk-UA"/>
        </w:rPr>
      </w:pPr>
    </w:p>
    <w:p w:rsidR="00C55CDF" w:rsidRPr="005365F2" w:rsidRDefault="00C55CDF" w:rsidP="005365F2">
      <w:pPr>
        <w:jc w:val="both"/>
        <w:rPr>
          <w:rFonts w:ascii="Times New Roman" w:hAnsi="Times New Roman" w:cs="Times New Roman"/>
          <w:sz w:val="28"/>
          <w:szCs w:val="28"/>
          <w:lang w:val="uk-UA"/>
        </w:rPr>
      </w:pPr>
    </w:p>
    <w:p w:rsidR="005365F2" w:rsidRPr="005365F2" w:rsidRDefault="005365F2" w:rsidP="005365F2">
      <w:pPr>
        <w:pStyle w:val="a3"/>
        <w:spacing w:before="66" w:line="322" w:lineRule="exact"/>
        <w:ind w:left="7248"/>
      </w:pPr>
    </w:p>
    <w:p w:rsidR="005365F2" w:rsidRPr="005365F2" w:rsidRDefault="005365F2" w:rsidP="005365F2">
      <w:pPr>
        <w:pStyle w:val="a3"/>
        <w:spacing w:before="66" w:line="322" w:lineRule="exact"/>
      </w:pPr>
      <w:r w:rsidRPr="005365F2">
        <w:lastRenderedPageBreak/>
        <w:t xml:space="preserve">                                                                                      Додаток</w:t>
      </w:r>
    </w:p>
    <w:p w:rsidR="005365F2" w:rsidRPr="005365F2" w:rsidRDefault="005365F2" w:rsidP="005365F2">
      <w:pPr>
        <w:pStyle w:val="a3"/>
        <w:ind w:left="5983" w:right="372"/>
      </w:pPr>
      <w:r w:rsidRPr="005365F2">
        <w:t>до рішення сесії селищної ради від 20 березня 2020 року</w:t>
      </w:r>
    </w:p>
    <w:p w:rsidR="005365F2" w:rsidRPr="005365F2" w:rsidRDefault="005365F2" w:rsidP="005365F2">
      <w:pPr>
        <w:pStyle w:val="a3"/>
        <w:spacing w:before="4"/>
      </w:pPr>
    </w:p>
    <w:p w:rsidR="005365F2" w:rsidRPr="005365F2" w:rsidRDefault="005365F2" w:rsidP="005365F2">
      <w:pPr>
        <w:pStyle w:val="1"/>
        <w:spacing w:line="322" w:lineRule="exact"/>
        <w:ind w:left="147"/>
      </w:pPr>
      <w:r w:rsidRPr="005365F2">
        <w:t>П А С П О Р Т</w:t>
      </w:r>
    </w:p>
    <w:p w:rsidR="005365F2" w:rsidRPr="00C55CDF" w:rsidRDefault="005365F2" w:rsidP="00C55CDF">
      <w:pPr>
        <w:pStyle w:val="a8"/>
        <w:jc w:val="center"/>
        <w:rPr>
          <w:rFonts w:ascii="Times New Roman" w:hAnsi="Times New Roman" w:cs="Times New Roman"/>
          <w:b/>
          <w:sz w:val="28"/>
          <w:szCs w:val="28"/>
          <w:lang w:val="uk-UA"/>
        </w:rPr>
      </w:pPr>
      <w:r w:rsidRPr="00C55CDF">
        <w:rPr>
          <w:rFonts w:ascii="Times New Roman" w:hAnsi="Times New Roman" w:cs="Times New Roman"/>
          <w:b/>
          <w:sz w:val="28"/>
          <w:szCs w:val="28"/>
          <w:lang w:val="uk-UA"/>
        </w:rPr>
        <w:t>Комплексної п</w:t>
      </w:r>
      <w:r w:rsidRPr="00C55CDF">
        <w:rPr>
          <w:rFonts w:ascii="Times New Roman" w:hAnsi="Times New Roman" w:cs="Times New Roman"/>
          <w:b/>
          <w:sz w:val="28"/>
          <w:szCs w:val="28"/>
        </w:rPr>
        <w:t xml:space="preserve">рограми розвитку </w:t>
      </w:r>
      <w:r w:rsidRPr="00C55CDF">
        <w:rPr>
          <w:rFonts w:ascii="Times New Roman" w:hAnsi="Times New Roman" w:cs="Times New Roman"/>
          <w:b/>
          <w:sz w:val="28"/>
          <w:szCs w:val="28"/>
          <w:lang w:val="uk-UA"/>
        </w:rPr>
        <w:t>о</w:t>
      </w:r>
      <w:r w:rsidRPr="00C55CDF">
        <w:rPr>
          <w:rFonts w:ascii="Times New Roman" w:hAnsi="Times New Roman" w:cs="Times New Roman"/>
          <w:b/>
          <w:sz w:val="28"/>
          <w:szCs w:val="28"/>
        </w:rPr>
        <w:t>світ</w:t>
      </w:r>
      <w:r w:rsidRPr="00C55CDF">
        <w:rPr>
          <w:rFonts w:ascii="Times New Roman" w:hAnsi="Times New Roman" w:cs="Times New Roman"/>
          <w:b/>
          <w:sz w:val="28"/>
          <w:szCs w:val="28"/>
          <w:lang w:val="uk-UA"/>
        </w:rPr>
        <w:t xml:space="preserve">и Новосанжарської </w:t>
      </w:r>
      <w:r w:rsidRPr="00C55CDF">
        <w:rPr>
          <w:rFonts w:ascii="Times New Roman" w:hAnsi="Times New Roman" w:cs="Times New Roman"/>
          <w:b/>
          <w:sz w:val="28"/>
          <w:szCs w:val="28"/>
        </w:rPr>
        <w:t xml:space="preserve"> селищної ради</w:t>
      </w:r>
    </w:p>
    <w:p w:rsidR="005365F2" w:rsidRPr="00C55CDF" w:rsidRDefault="005365F2" w:rsidP="00C55CDF">
      <w:pPr>
        <w:pStyle w:val="a8"/>
        <w:jc w:val="center"/>
        <w:rPr>
          <w:rFonts w:ascii="Times New Roman" w:hAnsi="Times New Roman" w:cs="Times New Roman"/>
          <w:b/>
          <w:sz w:val="28"/>
          <w:szCs w:val="28"/>
        </w:rPr>
      </w:pPr>
      <w:r w:rsidRPr="00C55CDF">
        <w:rPr>
          <w:rFonts w:ascii="Times New Roman" w:hAnsi="Times New Roman" w:cs="Times New Roman"/>
          <w:b/>
          <w:sz w:val="28"/>
          <w:szCs w:val="28"/>
        </w:rPr>
        <w:t>на 20</w:t>
      </w:r>
      <w:r w:rsidRPr="00C55CDF">
        <w:rPr>
          <w:rFonts w:ascii="Times New Roman" w:hAnsi="Times New Roman" w:cs="Times New Roman"/>
          <w:b/>
          <w:sz w:val="28"/>
          <w:szCs w:val="28"/>
          <w:lang w:val="uk-UA"/>
        </w:rPr>
        <w:t xml:space="preserve">20 </w:t>
      </w:r>
      <w:r w:rsidRPr="00C55CDF">
        <w:rPr>
          <w:rFonts w:ascii="Times New Roman" w:hAnsi="Times New Roman" w:cs="Times New Roman"/>
          <w:b/>
          <w:sz w:val="28"/>
          <w:szCs w:val="28"/>
        </w:rPr>
        <w:t>рік</w:t>
      </w:r>
    </w:p>
    <w:p w:rsidR="005365F2" w:rsidRPr="005365F2" w:rsidRDefault="005365F2" w:rsidP="005365F2">
      <w:pPr>
        <w:pStyle w:val="a3"/>
        <w:spacing w:before="8"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545"/>
        <w:gridCol w:w="5604"/>
      </w:tblGrid>
      <w:tr w:rsidR="005365F2" w:rsidRPr="005365F2" w:rsidTr="00F5253C">
        <w:trPr>
          <w:trHeight w:val="551"/>
        </w:trPr>
        <w:tc>
          <w:tcPr>
            <w:tcW w:w="674" w:type="dxa"/>
            <w:vAlign w:val="center"/>
          </w:tcPr>
          <w:p w:rsidR="005365F2" w:rsidRPr="005365F2" w:rsidRDefault="005365F2" w:rsidP="00F5253C">
            <w:pPr>
              <w:pStyle w:val="TableParagraph"/>
              <w:spacing w:line="268" w:lineRule="exact"/>
              <w:ind w:left="211" w:right="232"/>
              <w:jc w:val="center"/>
              <w:rPr>
                <w:sz w:val="28"/>
                <w:szCs w:val="28"/>
              </w:rPr>
            </w:pPr>
            <w:r w:rsidRPr="005365F2">
              <w:rPr>
                <w:sz w:val="28"/>
                <w:szCs w:val="28"/>
              </w:rPr>
              <w:t>1.</w:t>
            </w:r>
          </w:p>
        </w:tc>
        <w:tc>
          <w:tcPr>
            <w:tcW w:w="3545" w:type="dxa"/>
            <w:vAlign w:val="center"/>
          </w:tcPr>
          <w:p w:rsidR="005365F2" w:rsidRPr="005365F2" w:rsidRDefault="005365F2" w:rsidP="00F5253C">
            <w:pPr>
              <w:pStyle w:val="TableParagraph"/>
              <w:spacing w:line="273" w:lineRule="exact"/>
              <w:jc w:val="center"/>
              <w:rPr>
                <w:b/>
                <w:sz w:val="28"/>
                <w:szCs w:val="28"/>
              </w:rPr>
            </w:pPr>
            <w:r w:rsidRPr="005365F2">
              <w:rPr>
                <w:b/>
                <w:sz w:val="28"/>
                <w:szCs w:val="28"/>
              </w:rPr>
              <w:t>Ініціатор розроблення</w:t>
            </w:r>
          </w:p>
          <w:p w:rsidR="005365F2" w:rsidRPr="005365F2" w:rsidRDefault="005365F2" w:rsidP="00F5253C">
            <w:pPr>
              <w:pStyle w:val="TableParagraph"/>
              <w:spacing w:line="259" w:lineRule="exact"/>
              <w:jc w:val="center"/>
              <w:rPr>
                <w:b/>
                <w:sz w:val="28"/>
                <w:szCs w:val="28"/>
              </w:rPr>
            </w:pPr>
            <w:r w:rsidRPr="005365F2">
              <w:rPr>
                <w:b/>
                <w:sz w:val="28"/>
                <w:szCs w:val="28"/>
              </w:rPr>
              <w:t>Програми</w:t>
            </w:r>
          </w:p>
        </w:tc>
        <w:tc>
          <w:tcPr>
            <w:tcW w:w="5604" w:type="dxa"/>
            <w:vAlign w:val="center"/>
          </w:tcPr>
          <w:p w:rsidR="005365F2" w:rsidRPr="005365F2" w:rsidRDefault="005365F2" w:rsidP="00F5253C">
            <w:pPr>
              <w:pStyle w:val="TableParagraph"/>
              <w:spacing w:line="268" w:lineRule="exact"/>
              <w:jc w:val="center"/>
              <w:rPr>
                <w:sz w:val="28"/>
                <w:szCs w:val="28"/>
                <w:lang w:val="uk-UA"/>
              </w:rPr>
            </w:pPr>
            <w:r w:rsidRPr="005365F2">
              <w:rPr>
                <w:sz w:val="28"/>
                <w:szCs w:val="28"/>
              </w:rPr>
              <w:t>Відділ освіти</w:t>
            </w:r>
          </w:p>
          <w:p w:rsidR="005365F2" w:rsidRPr="005365F2" w:rsidRDefault="005365F2" w:rsidP="00F5253C">
            <w:pPr>
              <w:pStyle w:val="TableParagraph"/>
              <w:spacing w:line="268" w:lineRule="exact"/>
              <w:jc w:val="center"/>
              <w:rPr>
                <w:sz w:val="28"/>
                <w:szCs w:val="28"/>
              </w:rPr>
            </w:pPr>
            <w:r w:rsidRPr="005365F2">
              <w:rPr>
                <w:sz w:val="28"/>
                <w:szCs w:val="28"/>
                <w:lang w:val="uk-UA"/>
              </w:rPr>
              <w:t>Новосанжарськ</w:t>
            </w:r>
            <w:r w:rsidRPr="005365F2">
              <w:rPr>
                <w:sz w:val="28"/>
                <w:szCs w:val="28"/>
              </w:rPr>
              <w:t>ої селищної ради</w:t>
            </w:r>
          </w:p>
        </w:tc>
      </w:tr>
      <w:tr w:rsidR="005365F2" w:rsidRPr="005365F2" w:rsidTr="00F5253C">
        <w:trPr>
          <w:trHeight w:val="2208"/>
        </w:trPr>
        <w:tc>
          <w:tcPr>
            <w:tcW w:w="674" w:type="dxa"/>
            <w:vAlign w:val="center"/>
          </w:tcPr>
          <w:p w:rsidR="005365F2" w:rsidRPr="005365F2" w:rsidRDefault="005365F2" w:rsidP="00F5253C">
            <w:pPr>
              <w:pStyle w:val="TableParagraph"/>
              <w:spacing w:line="268" w:lineRule="exact"/>
              <w:ind w:left="211" w:right="232"/>
              <w:jc w:val="center"/>
              <w:rPr>
                <w:sz w:val="28"/>
                <w:szCs w:val="28"/>
              </w:rPr>
            </w:pPr>
            <w:r w:rsidRPr="005365F2">
              <w:rPr>
                <w:sz w:val="28"/>
                <w:szCs w:val="28"/>
              </w:rPr>
              <w:t>2.</w:t>
            </w:r>
          </w:p>
        </w:tc>
        <w:tc>
          <w:tcPr>
            <w:tcW w:w="3545" w:type="dxa"/>
            <w:vAlign w:val="center"/>
          </w:tcPr>
          <w:p w:rsidR="005365F2" w:rsidRPr="005365F2" w:rsidRDefault="005365F2" w:rsidP="00F5253C">
            <w:pPr>
              <w:pStyle w:val="TableParagraph"/>
              <w:ind w:right="214"/>
              <w:jc w:val="center"/>
              <w:rPr>
                <w:b/>
                <w:sz w:val="28"/>
                <w:szCs w:val="28"/>
              </w:rPr>
            </w:pPr>
            <w:r w:rsidRPr="005365F2">
              <w:rPr>
                <w:b/>
                <w:sz w:val="28"/>
                <w:szCs w:val="28"/>
              </w:rPr>
              <w:t>Назва, дата і номер розпорядчого документа органу виконавчої влади про розроблення Програми</w:t>
            </w:r>
          </w:p>
        </w:tc>
        <w:tc>
          <w:tcPr>
            <w:tcW w:w="5604" w:type="dxa"/>
            <w:vAlign w:val="center"/>
          </w:tcPr>
          <w:p w:rsidR="005365F2" w:rsidRPr="005365F2" w:rsidRDefault="005365F2" w:rsidP="00F5253C">
            <w:pPr>
              <w:pStyle w:val="TableParagraph"/>
              <w:tabs>
                <w:tab w:val="left" w:pos="2400"/>
                <w:tab w:val="left" w:pos="4144"/>
              </w:tabs>
              <w:ind w:right="94"/>
              <w:jc w:val="center"/>
              <w:rPr>
                <w:sz w:val="28"/>
                <w:szCs w:val="28"/>
              </w:rPr>
            </w:pPr>
            <w:r w:rsidRPr="005365F2">
              <w:rPr>
                <w:sz w:val="28"/>
                <w:szCs w:val="28"/>
              </w:rPr>
              <w:t xml:space="preserve">Закон України </w:t>
            </w:r>
            <w:r w:rsidRPr="005365F2">
              <w:rPr>
                <w:spacing w:val="-3"/>
                <w:sz w:val="28"/>
                <w:szCs w:val="28"/>
              </w:rPr>
              <w:t xml:space="preserve">«Про </w:t>
            </w:r>
            <w:r w:rsidRPr="005365F2">
              <w:rPr>
                <w:sz w:val="28"/>
                <w:szCs w:val="28"/>
              </w:rPr>
              <w:t xml:space="preserve">освіту», прийнятий Верховною Радою 05 вересня 2017 року, Закони України «Про дошкільну освіту» (зі змінами і доповненнями), </w:t>
            </w:r>
            <w:r w:rsidRPr="005365F2">
              <w:rPr>
                <w:spacing w:val="-3"/>
                <w:sz w:val="28"/>
                <w:szCs w:val="28"/>
              </w:rPr>
              <w:t xml:space="preserve">«Про </w:t>
            </w:r>
            <w:r w:rsidRPr="005365F2">
              <w:rPr>
                <w:sz w:val="28"/>
                <w:szCs w:val="28"/>
              </w:rPr>
              <w:t xml:space="preserve">загальну середню освіту» (зі змінами), </w:t>
            </w:r>
            <w:r w:rsidRPr="005365F2">
              <w:rPr>
                <w:spacing w:val="-3"/>
                <w:sz w:val="28"/>
                <w:szCs w:val="28"/>
              </w:rPr>
              <w:t xml:space="preserve">«Про </w:t>
            </w:r>
            <w:r w:rsidRPr="005365F2">
              <w:rPr>
                <w:sz w:val="28"/>
                <w:szCs w:val="28"/>
              </w:rPr>
              <w:t>позашкільну освіту» (зі змінами і доповненнями),</w:t>
            </w:r>
            <w:r w:rsidRPr="005365F2">
              <w:rPr>
                <w:sz w:val="28"/>
                <w:szCs w:val="28"/>
                <w:lang w:val="uk-UA"/>
              </w:rPr>
              <w:t xml:space="preserve"> К</w:t>
            </w:r>
            <w:r w:rsidRPr="005365F2">
              <w:rPr>
                <w:sz w:val="28"/>
                <w:szCs w:val="28"/>
              </w:rPr>
              <w:t>онцепція</w:t>
            </w:r>
            <w:r w:rsidRPr="005365F2">
              <w:rPr>
                <w:spacing w:val="-1"/>
                <w:sz w:val="28"/>
                <w:szCs w:val="28"/>
              </w:rPr>
              <w:t>«Нової</w:t>
            </w:r>
          </w:p>
          <w:p w:rsidR="005365F2" w:rsidRPr="005365F2" w:rsidRDefault="005365F2" w:rsidP="00F5253C">
            <w:pPr>
              <w:pStyle w:val="TableParagraph"/>
              <w:spacing w:line="264" w:lineRule="exact"/>
              <w:jc w:val="center"/>
              <w:rPr>
                <w:sz w:val="28"/>
                <w:szCs w:val="28"/>
              </w:rPr>
            </w:pPr>
            <w:r w:rsidRPr="005365F2">
              <w:rPr>
                <w:sz w:val="28"/>
                <w:szCs w:val="28"/>
              </w:rPr>
              <w:t>української школи»</w:t>
            </w:r>
          </w:p>
        </w:tc>
      </w:tr>
      <w:tr w:rsidR="005365F2" w:rsidRPr="005365F2" w:rsidTr="00F5253C">
        <w:trPr>
          <w:trHeight w:val="275"/>
        </w:trPr>
        <w:tc>
          <w:tcPr>
            <w:tcW w:w="674" w:type="dxa"/>
            <w:vAlign w:val="center"/>
          </w:tcPr>
          <w:p w:rsidR="005365F2" w:rsidRPr="005365F2" w:rsidRDefault="005365F2" w:rsidP="00F5253C">
            <w:pPr>
              <w:pStyle w:val="TableParagraph"/>
              <w:spacing w:line="256" w:lineRule="exact"/>
              <w:ind w:left="211" w:right="232"/>
              <w:jc w:val="center"/>
              <w:rPr>
                <w:sz w:val="28"/>
                <w:szCs w:val="28"/>
              </w:rPr>
            </w:pPr>
            <w:r w:rsidRPr="005365F2">
              <w:rPr>
                <w:sz w:val="28"/>
                <w:szCs w:val="28"/>
              </w:rPr>
              <w:t>3.</w:t>
            </w:r>
          </w:p>
        </w:tc>
        <w:tc>
          <w:tcPr>
            <w:tcW w:w="3545" w:type="dxa"/>
            <w:vAlign w:val="center"/>
          </w:tcPr>
          <w:p w:rsidR="005365F2" w:rsidRPr="005365F2" w:rsidRDefault="005365F2" w:rsidP="00F5253C">
            <w:pPr>
              <w:pStyle w:val="TableParagraph"/>
              <w:spacing w:line="256" w:lineRule="exact"/>
              <w:jc w:val="center"/>
              <w:rPr>
                <w:b/>
                <w:sz w:val="28"/>
                <w:szCs w:val="28"/>
              </w:rPr>
            </w:pPr>
            <w:r w:rsidRPr="005365F2">
              <w:rPr>
                <w:b/>
                <w:sz w:val="28"/>
                <w:szCs w:val="28"/>
              </w:rPr>
              <w:t>Розробник Програми</w:t>
            </w:r>
          </w:p>
        </w:tc>
        <w:tc>
          <w:tcPr>
            <w:tcW w:w="5604" w:type="dxa"/>
            <w:vAlign w:val="center"/>
          </w:tcPr>
          <w:p w:rsidR="005365F2" w:rsidRPr="005365F2" w:rsidRDefault="005365F2" w:rsidP="00F5253C">
            <w:pPr>
              <w:pStyle w:val="TableParagraph"/>
              <w:spacing w:line="256" w:lineRule="exact"/>
              <w:jc w:val="center"/>
              <w:rPr>
                <w:sz w:val="28"/>
                <w:szCs w:val="28"/>
                <w:lang w:val="uk-UA"/>
              </w:rPr>
            </w:pPr>
            <w:r w:rsidRPr="005365F2">
              <w:rPr>
                <w:sz w:val="28"/>
                <w:szCs w:val="28"/>
              </w:rPr>
              <w:t>Відділ освіти</w:t>
            </w:r>
          </w:p>
          <w:p w:rsidR="005365F2" w:rsidRPr="005365F2" w:rsidRDefault="005365F2" w:rsidP="00F5253C">
            <w:pPr>
              <w:pStyle w:val="TableParagraph"/>
              <w:spacing w:line="256" w:lineRule="exact"/>
              <w:jc w:val="center"/>
              <w:rPr>
                <w:sz w:val="28"/>
                <w:szCs w:val="28"/>
              </w:rPr>
            </w:pPr>
            <w:r w:rsidRPr="005365F2">
              <w:rPr>
                <w:sz w:val="28"/>
                <w:szCs w:val="28"/>
                <w:lang w:val="uk-UA"/>
              </w:rPr>
              <w:t xml:space="preserve">Новосанжарської </w:t>
            </w:r>
            <w:r w:rsidRPr="005365F2">
              <w:rPr>
                <w:sz w:val="28"/>
                <w:szCs w:val="28"/>
              </w:rPr>
              <w:t xml:space="preserve"> селищної ради</w:t>
            </w:r>
          </w:p>
        </w:tc>
      </w:tr>
      <w:tr w:rsidR="005365F2" w:rsidRPr="005365F2" w:rsidTr="00F5253C">
        <w:trPr>
          <w:trHeight w:val="551"/>
        </w:trPr>
        <w:tc>
          <w:tcPr>
            <w:tcW w:w="674" w:type="dxa"/>
            <w:vAlign w:val="center"/>
          </w:tcPr>
          <w:p w:rsidR="005365F2" w:rsidRPr="005365F2" w:rsidRDefault="005365F2" w:rsidP="00F5253C">
            <w:pPr>
              <w:pStyle w:val="TableParagraph"/>
              <w:spacing w:line="268" w:lineRule="exact"/>
              <w:ind w:left="211" w:right="232"/>
              <w:jc w:val="center"/>
              <w:rPr>
                <w:sz w:val="28"/>
                <w:szCs w:val="28"/>
              </w:rPr>
            </w:pPr>
            <w:r w:rsidRPr="005365F2">
              <w:rPr>
                <w:sz w:val="28"/>
                <w:szCs w:val="28"/>
              </w:rPr>
              <w:t>4.</w:t>
            </w:r>
          </w:p>
        </w:tc>
        <w:tc>
          <w:tcPr>
            <w:tcW w:w="3545" w:type="dxa"/>
            <w:vAlign w:val="center"/>
          </w:tcPr>
          <w:p w:rsidR="005365F2" w:rsidRPr="005365F2" w:rsidRDefault="005365F2" w:rsidP="00F5253C">
            <w:pPr>
              <w:pStyle w:val="TableParagraph"/>
              <w:spacing w:line="273" w:lineRule="exact"/>
              <w:jc w:val="center"/>
              <w:rPr>
                <w:b/>
                <w:sz w:val="28"/>
                <w:szCs w:val="28"/>
              </w:rPr>
            </w:pPr>
            <w:r w:rsidRPr="005365F2">
              <w:rPr>
                <w:b/>
                <w:sz w:val="28"/>
                <w:szCs w:val="28"/>
              </w:rPr>
              <w:t>Відповідальний виконавець</w:t>
            </w:r>
          </w:p>
          <w:p w:rsidR="005365F2" w:rsidRPr="005365F2" w:rsidRDefault="005365F2" w:rsidP="00F5253C">
            <w:pPr>
              <w:pStyle w:val="TableParagraph"/>
              <w:spacing w:line="259" w:lineRule="exact"/>
              <w:jc w:val="center"/>
              <w:rPr>
                <w:b/>
                <w:sz w:val="28"/>
                <w:szCs w:val="28"/>
              </w:rPr>
            </w:pPr>
            <w:r w:rsidRPr="005365F2">
              <w:rPr>
                <w:b/>
                <w:sz w:val="28"/>
                <w:szCs w:val="28"/>
              </w:rPr>
              <w:t>Програми</w:t>
            </w:r>
          </w:p>
        </w:tc>
        <w:tc>
          <w:tcPr>
            <w:tcW w:w="5604" w:type="dxa"/>
            <w:vAlign w:val="center"/>
          </w:tcPr>
          <w:p w:rsidR="005365F2" w:rsidRPr="005365F2" w:rsidRDefault="005365F2" w:rsidP="00F5253C">
            <w:pPr>
              <w:pStyle w:val="TableParagraph"/>
              <w:spacing w:line="268" w:lineRule="exact"/>
              <w:jc w:val="center"/>
              <w:rPr>
                <w:sz w:val="28"/>
                <w:szCs w:val="28"/>
                <w:lang w:val="uk-UA"/>
              </w:rPr>
            </w:pPr>
            <w:r w:rsidRPr="005365F2">
              <w:rPr>
                <w:sz w:val="28"/>
                <w:szCs w:val="28"/>
                <w:lang w:val="uk-UA"/>
              </w:rPr>
              <w:t>В</w:t>
            </w:r>
            <w:r w:rsidRPr="005365F2">
              <w:rPr>
                <w:sz w:val="28"/>
                <w:szCs w:val="28"/>
              </w:rPr>
              <w:t>ідділ освіти</w:t>
            </w:r>
          </w:p>
          <w:p w:rsidR="005365F2" w:rsidRPr="005365F2" w:rsidRDefault="005365F2" w:rsidP="00F5253C">
            <w:pPr>
              <w:pStyle w:val="TableParagraph"/>
              <w:spacing w:line="268" w:lineRule="exact"/>
              <w:jc w:val="center"/>
              <w:rPr>
                <w:sz w:val="28"/>
                <w:szCs w:val="28"/>
              </w:rPr>
            </w:pPr>
            <w:r w:rsidRPr="005365F2">
              <w:rPr>
                <w:sz w:val="28"/>
                <w:szCs w:val="28"/>
                <w:lang w:val="uk-UA"/>
              </w:rPr>
              <w:t xml:space="preserve">Новосанжарської </w:t>
            </w:r>
            <w:r w:rsidRPr="005365F2">
              <w:rPr>
                <w:sz w:val="28"/>
                <w:szCs w:val="28"/>
              </w:rPr>
              <w:t xml:space="preserve"> селищної ради</w:t>
            </w:r>
          </w:p>
        </w:tc>
      </w:tr>
      <w:tr w:rsidR="005365F2" w:rsidRPr="005365F2" w:rsidTr="00F5253C">
        <w:trPr>
          <w:trHeight w:val="1859"/>
        </w:trPr>
        <w:tc>
          <w:tcPr>
            <w:tcW w:w="674" w:type="dxa"/>
            <w:vAlign w:val="center"/>
          </w:tcPr>
          <w:p w:rsidR="005365F2" w:rsidRPr="005365F2" w:rsidRDefault="005365F2" w:rsidP="00F5253C">
            <w:pPr>
              <w:pStyle w:val="TableParagraph"/>
              <w:spacing w:line="270" w:lineRule="exact"/>
              <w:ind w:left="211" w:right="232"/>
              <w:jc w:val="center"/>
              <w:rPr>
                <w:sz w:val="28"/>
                <w:szCs w:val="28"/>
              </w:rPr>
            </w:pPr>
            <w:r w:rsidRPr="005365F2">
              <w:rPr>
                <w:sz w:val="28"/>
                <w:szCs w:val="28"/>
              </w:rPr>
              <w:t>5.</w:t>
            </w:r>
          </w:p>
        </w:tc>
        <w:tc>
          <w:tcPr>
            <w:tcW w:w="3545" w:type="dxa"/>
            <w:vAlign w:val="center"/>
          </w:tcPr>
          <w:p w:rsidR="005365F2" w:rsidRPr="005365F2" w:rsidRDefault="005365F2" w:rsidP="00F5253C">
            <w:pPr>
              <w:pStyle w:val="TableParagraph"/>
              <w:spacing w:line="275" w:lineRule="exact"/>
              <w:jc w:val="center"/>
              <w:rPr>
                <w:b/>
                <w:sz w:val="28"/>
                <w:szCs w:val="28"/>
              </w:rPr>
            </w:pPr>
            <w:r w:rsidRPr="005365F2">
              <w:rPr>
                <w:b/>
                <w:sz w:val="28"/>
                <w:szCs w:val="28"/>
              </w:rPr>
              <w:t>Учасники Програми</w:t>
            </w:r>
          </w:p>
        </w:tc>
        <w:tc>
          <w:tcPr>
            <w:tcW w:w="5604" w:type="dxa"/>
            <w:vAlign w:val="center"/>
          </w:tcPr>
          <w:p w:rsidR="005365F2" w:rsidRPr="005365F2" w:rsidRDefault="005365F2" w:rsidP="00F5253C">
            <w:pPr>
              <w:pStyle w:val="TableParagraph"/>
              <w:tabs>
                <w:tab w:val="left" w:pos="1558"/>
                <w:tab w:val="left" w:pos="2179"/>
                <w:tab w:val="left" w:pos="3613"/>
                <w:tab w:val="left" w:pos="4547"/>
              </w:tabs>
              <w:ind w:right="94"/>
              <w:jc w:val="center"/>
              <w:rPr>
                <w:sz w:val="28"/>
                <w:szCs w:val="28"/>
                <w:lang w:val="uk-UA"/>
              </w:rPr>
            </w:pPr>
            <w:r w:rsidRPr="005365F2">
              <w:rPr>
                <w:sz w:val="28"/>
                <w:szCs w:val="28"/>
              </w:rPr>
              <w:t xml:space="preserve">Відділ освіти </w:t>
            </w:r>
            <w:r w:rsidRPr="005365F2">
              <w:rPr>
                <w:sz w:val="28"/>
                <w:szCs w:val="28"/>
                <w:lang w:val="uk-UA"/>
              </w:rPr>
              <w:t>Новосанжарської</w:t>
            </w:r>
            <w:r w:rsidRPr="005365F2">
              <w:rPr>
                <w:sz w:val="28"/>
                <w:szCs w:val="28"/>
              </w:rPr>
              <w:t xml:space="preserve"> селищної ради,</w:t>
            </w:r>
            <w:r w:rsidRPr="005365F2">
              <w:rPr>
                <w:sz w:val="28"/>
                <w:szCs w:val="28"/>
                <w:lang w:val="uk-UA"/>
              </w:rPr>
              <w:t xml:space="preserve"> відділ соціального захисту населення, сім’ї, молоді та спорту виконавчого комітету Новосанжарської селищної ради, відділ фінансування, економічного розвитку, бухгалтерського обліку та звітності виконавчого комітету  Новосанжарської селищної  ради,заклади загальної середньої освіти, заклади дошкільної освіти,  БДЮТ.</w:t>
            </w:r>
          </w:p>
        </w:tc>
      </w:tr>
      <w:tr w:rsidR="005365F2" w:rsidRPr="005365F2" w:rsidTr="00F5253C">
        <w:trPr>
          <w:trHeight w:val="277"/>
        </w:trPr>
        <w:tc>
          <w:tcPr>
            <w:tcW w:w="674" w:type="dxa"/>
            <w:vAlign w:val="center"/>
          </w:tcPr>
          <w:p w:rsidR="005365F2" w:rsidRPr="005365F2" w:rsidRDefault="005365F2" w:rsidP="00F5253C">
            <w:pPr>
              <w:pStyle w:val="TableParagraph"/>
              <w:spacing w:line="258" w:lineRule="exact"/>
              <w:ind w:left="211" w:right="232"/>
              <w:jc w:val="center"/>
              <w:rPr>
                <w:sz w:val="28"/>
                <w:szCs w:val="28"/>
              </w:rPr>
            </w:pPr>
            <w:r w:rsidRPr="005365F2">
              <w:rPr>
                <w:sz w:val="28"/>
                <w:szCs w:val="28"/>
              </w:rPr>
              <w:t>6.</w:t>
            </w:r>
          </w:p>
        </w:tc>
        <w:tc>
          <w:tcPr>
            <w:tcW w:w="3545" w:type="dxa"/>
            <w:vAlign w:val="center"/>
          </w:tcPr>
          <w:p w:rsidR="005365F2" w:rsidRPr="005365F2" w:rsidRDefault="005365F2" w:rsidP="00F5253C">
            <w:pPr>
              <w:pStyle w:val="TableParagraph"/>
              <w:spacing w:line="258" w:lineRule="exact"/>
              <w:jc w:val="center"/>
              <w:rPr>
                <w:b/>
                <w:sz w:val="28"/>
                <w:szCs w:val="28"/>
              </w:rPr>
            </w:pPr>
            <w:r w:rsidRPr="005365F2">
              <w:rPr>
                <w:b/>
                <w:sz w:val="28"/>
                <w:szCs w:val="28"/>
              </w:rPr>
              <w:t>Термін реалізації Програми</w:t>
            </w:r>
          </w:p>
        </w:tc>
        <w:tc>
          <w:tcPr>
            <w:tcW w:w="5604" w:type="dxa"/>
            <w:vAlign w:val="center"/>
          </w:tcPr>
          <w:p w:rsidR="005365F2" w:rsidRPr="005365F2" w:rsidRDefault="005365F2" w:rsidP="00F5253C">
            <w:pPr>
              <w:pStyle w:val="TableParagraph"/>
              <w:spacing w:line="258" w:lineRule="exact"/>
              <w:jc w:val="center"/>
              <w:rPr>
                <w:sz w:val="28"/>
                <w:szCs w:val="28"/>
              </w:rPr>
            </w:pPr>
            <w:r w:rsidRPr="005365F2">
              <w:rPr>
                <w:sz w:val="28"/>
                <w:szCs w:val="28"/>
              </w:rPr>
              <w:t>20</w:t>
            </w:r>
            <w:r w:rsidRPr="005365F2">
              <w:rPr>
                <w:sz w:val="28"/>
                <w:szCs w:val="28"/>
                <w:lang w:val="uk-UA"/>
              </w:rPr>
              <w:t>20</w:t>
            </w:r>
            <w:r w:rsidRPr="005365F2">
              <w:rPr>
                <w:sz w:val="28"/>
                <w:szCs w:val="28"/>
              </w:rPr>
              <w:t xml:space="preserve"> рік</w:t>
            </w:r>
          </w:p>
        </w:tc>
      </w:tr>
      <w:tr w:rsidR="005365F2" w:rsidRPr="005365F2" w:rsidTr="00F5253C">
        <w:trPr>
          <w:trHeight w:val="552"/>
        </w:trPr>
        <w:tc>
          <w:tcPr>
            <w:tcW w:w="674" w:type="dxa"/>
            <w:vAlign w:val="center"/>
          </w:tcPr>
          <w:p w:rsidR="005365F2" w:rsidRPr="005365F2" w:rsidRDefault="005365F2" w:rsidP="00F5253C">
            <w:pPr>
              <w:pStyle w:val="TableParagraph"/>
              <w:spacing w:line="268" w:lineRule="exact"/>
              <w:ind w:left="211" w:right="232"/>
              <w:jc w:val="center"/>
              <w:rPr>
                <w:sz w:val="28"/>
                <w:szCs w:val="28"/>
              </w:rPr>
            </w:pPr>
            <w:r w:rsidRPr="005365F2">
              <w:rPr>
                <w:sz w:val="28"/>
                <w:szCs w:val="28"/>
              </w:rPr>
              <w:t>7.</w:t>
            </w:r>
          </w:p>
        </w:tc>
        <w:tc>
          <w:tcPr>
            <w:tcW w:w="3545" w:type="dxa"/>
            <w:vAlign w:val="center"/>
          </w:tcPr>
          <w:p w:rsidR="005365F2" w:rsidRPr="005365F2" w:rsidRDefault="005365F2" w:rsidP="00F5253C">
            <w:pPr>
              <w:pStyle w:val="TableParagraph"/>
              <w:spacing w:line="273" w:lineRule="exact"/>
              <w:jc w:val="center"/>
              <w:rPr>
                <w:b/>
                <w:sz w:val="28"/>
                <w:szCs w:val="28"/>
              </w:rPr>
            </w:pPr>
            <w:r w:rsidRPr="005365F2">
              <w:rPr>
                <w:b/>
                <w:sz w:val="28"/>
                <w:szCs w:val="28"/>
              </w:rPr>
              <w:t>Перелік бюджетів, які берутьучасть у виконанні Програми</w:t>
            </w:r>
          </w:p>
        </w:tc>
        <w:tc>
          <w:tcPr>
            <w:tcW w:w="5604" w:type="dxa"/>
            <w:vAlign w:val="center"/>
          </w:tcPr>
          <w:p w:rsidR="005365F2" w:rsidRPr="005365F2" w:rsidRDefault="005365F2" w:rsidP="00F5253C">
            <w:pPr>
              <w:pStyle w:val="TableParagraph"/>
              <w:spacing w:line="360" w:lineRule="auto"/>
              <w:ind w:left="0"/>
              <w:jc w:val="center"/>
              <w:rPr>
                <w:sz w:val="28"/>
                <w:szCs w:val="28"/>
              </w:rPr>
            </w:pPr>
            <w:r w:rsidRPr="005365F2">
              <w:rPr>
                <w:sz w:val="28"/>
                <w:szCs w:val="28"/>
              </w:rPr>
              <w:t>Місцевий, інші джерела фінансування, не</w:t>
            </w:r>
          </w:p>
          <w:p w:rsidR="005365F2" w:rsidRPr="005365F2" w:rsidRDefault="005365F2" w:rsidP="00F5253C">
            <w:pPr>
              <w:spacing w:line="360" w:lineRule="auto"/>
              <w:jc w:val="center"/>
              <w:rPr>
                <w:rFonts w:ascii="Times New Roman" w:hAnsi="Times New Roman" w:cs="Times New Roman"/>
                <w:sz w:val="28"/>
                <w:szCs w:val="28"/>
                <w:lang w:val="uk-UA"/>
              </w:rPr>
            </w:pPr>
            <w:r w:rsidRPr="005365F2">
              <w:rPr>
                <w:rFonts w:ascii="Times New Roman" w:hAnsi="Times New Roman" w:cs="Times New Roman"/>
                <w:sz w:val="28"/>
                <w:szCs w:val="28"/>
              </w:rPr>
              <w:t>заборонені діючим законодавством</w:t>
            </w:r>
          </w:p>
        </w:tc>
      </w:tr>
      <w:tr w:rsidR="005365F2" w:rsidRPr="005365F2" w:rsidTr="00F5253C">
        <w:trPr>
          <w:trHeight w:val="1655"/>
        </w:trPr>
        <w:tc>
          <w:tcPr>
            <w:tcW w:w="674" w:type="dxa"/>
            <w:vAlign w:val="center"/>
          </w:tcPr>
          <w:p w:rsidR="005365F2" w:rsidRPr="005365F2" w:rsidRDefault="005365F2" w:rsidP="00F5253C">
            <w:pPr>
              <w:pStyle w:val="TableParagraph"/>
              <w:spacing w:line="268" w:lineRule="exact"/>
              <w:ind w:left="211" w:right="232"/>
              <w:jc w:val="center"/>
              <w:rPr>
                <w:sz w:val="28"/>
                <w:szCs w:val="28"/>
              </w:rPr>
            </w:pPr>
            <w:r w:rsidRPr="005365F2">
              <w:rPr>
                <w:sz w:val="28"/>
                <w:szCs w:val="28"/>
              </w:rPr>
              <w:t>8.</w:t>
            </w:r>
          </w:p>
        </w:tc>
        <w:tc>
          <w:tcPr>
            <w:tcW w:w="3545" w:type="dxa"/>
            <w:vAlign w:val="center"/>
          </w:tcPr>
          <w:p w:rsidR="005365F2" w:rsidRPr="005365F2" w:rsidRDefault="005365F2" w:rsidP="00F5253C">
            <w:pPr>
              <w:pStyle w:val="TableParagraph"/>
              <w:ind w:right="305"/>
              <w:jc w:val="center"/>
              <w:rPr>
                <w:b/>
                <w:sz w:val="28"/>
                <w:szCs w:val="28"/>
              </w:rPr>
            </w:pPr>
            <w:r w:rsidRPr="005365F2">
              <w:rPr>
                <w:b/>
                <w:sz w:val="28"/>
                <w:szCs w:val="28"/>
              </w:rPr>
              <w:t>Загальний обсяг фінансових ресурсів, необхідних для реалізації Програми</w:t>
            </w:r>
          </w:p>
        </w:tc>
        <w:tc>
          <w:tcPr>
            <w:tcW w:w="5604" w:type="dxa"/>
            <w:vAlign w:val="center"/>
          </w:tcPr>
          <w:p w:rsidR="005365F2" w:rsidRPr="005365F2" w:rsidRDefault="005365F2" w:rsidP="00F5253C">
            <w:pPr>
              <w:pStyle w:val="TableParagraph"/>
              <w:spacing w:line="268" w:lineRule="exact"/>
              <w:jc w:val="center"/>
              <w:rPr>
                <w:sz w:val="28"/>
                <w:szCs w:val="28"/>
              </w:rPr>
            </w:pPr>
            <w:r w:rsidRPr="005365F2">
              <w:rPr>
                <w:sz w:val="28"/>
                <w:szCs w:val="28"/>
                <w:lang w:val="uk-UA"/>
              </w:rPr>
              <w:t>3</w:t>
            </w:r>
            <w:r w:rsidR="00674BC3">
              <w:rPr>
                <w:sz w:val="28"/>
                <w:szCs w:val="28"/>
              </w:rPr>
              <w:t>7434,0</w:t>
            </w:r>
            <w:r w:rsidR="00C1760B" w:rsidRPr="00C1760B">
              <w:rPr>
                <w:sz w:val="28"/>
                <w:szCs w:val="28"/>
              </w:rPr>
              <w:t xml:space="preserve"> </w:t>
            </w:r>
            <w:r w:rsidRPr="005365F2">
              <w:rPr>
                <w:sz w:val="28"/>
                <w:szCs w:val="28"/>
              </w:rPr>
              <w:t>тис. грн., в т. ч.:</w:t>
            </w:r>
          </w:p>
          <w:p w:rsidR="005365F2" w:rsidRPr="005365F2" w:rsidRDefault="005365F2" w:rsidP="00F5253C">
            <w:pPr>
              <w:pStyle w:val="TableParagraph"/>
              <w:ind w:right="95"/>
              <w:jc w:val="center"/>
              <w:rPr>
                <w:sz w:val="28"/>
                <w:szCs w:val="28"/>
              </w:rPr>
            </w:pPr>
            <w:r w:rsidRPr="005365F2">
              <w:rPr>
                <w:sz w:val="28"/>
                <w:szCs w:val="28"/>
                <w:lang w:val="uk-UA"/>
              </w:rPr>
              <w:t>179</w:t>
            </w:r>
            <w:r w:rsidR="00674BC3">
              <w:rPr>
                <w:sz w:val="28"/>
                <w:szCs w:val="28"/>
              </w:rPr>
              <w:t>40,0</w:t>
            </w:r>
            <w:r w:rsidRPr="005365F2">
              <w:rPr>
                <w:sz w:val="28"/>
                <w:szCs w:val="28"/>
              </w:rPr>
              <w:t xml:space="preserve"> тис. грн. – кошти місцевого бюджету;</w:t>
            </w:r>
          </w:p>
          <w:p w:rsidR="005365F2" w:rsidRDefault="00C1760B" w:rsidP="00F5253C">
            <w:pPr>
              <w:pStyle w:val="TableParagraph"/>
              <w:spacing w:line="270" w:lineRule="atLeast"/>
              <w:ind w:right="96"/>
              <w:jc w:val="center"/>
              <w:rPr>
                <w:sz w:val="28"/>
                <w:szCs w:val="28"/>
                <w:lang w:val="uk-UA"/>
              </w:rPr>
            </w:pPr>
            <w:r>
              <w:rPr>
                <w:sz w:val="28"/>
                <w:szCs w:val="28"/>
              </w:rPr>
              <w:t>1647</w:t>
            </w:r>
            <w:r>
              <w:rPr>
                <w:sz w:val="28"/>
                <w:szCs w:val="28"/>
                <w:lang w:val="uk-UA"/>
              </w:rPr>
              <w:t>,0</w:t>
            </w:r>
            <w:r w:rsidR="005365F2" w:rsidRPr="005365F2">
              <w:rPr>
                <w:sz w:val="28"/>
                <w:szCs w:val="28"/>
              </w:rPr>
              <w:t xml:space="preserve"> тис. грн. – кошти з інших джерел фінансування, не заборонені чинним законодавством</w:t>
            </w:r>
            <w:r>
              <w:rPr>
                <w:sz w:val="28"/>
                <w:szCs w:val="28"/>
                <w:lang w:val="uk-UA"/>
              </w:rPr>
              <w:t>;</w:t>
            </w:r>
          </w:p>
          <w:p w:rsidR="00C1760B" w:rsidRPr="00C1760B" w:rsidRDefault="005711FD" w:rsidP="00F5253C">
            <w:pPr>
              <w:pStyle w:val="TableParagraph"/>
              <w:spacing w:line="270" w:lineRule="atLeast"/>
              <w:ind w:right="96"/>
              <w:jc w:val="center"/>
              <w:rPr>
                <w:sz w:val="28"/>
                <w:szCs w:val="28"/>
                <w:lang w:val="uk-UA"/>
              </w:rPr>
            </w:pPr>
            <w:r>
              <w:rPr>
                <w:sz w:val="28"/>
                <w:szCs w:val="28"/>
                <w:lang w:val="uk-UA"/>
              </w:rPr>
              <w:t>17847,0</w:t>
            </w:r>
            <w:r w:rsidR="00C1760B">
              <w:rPr>
                <w:sz w:val="28"/>
                <w:szCs w:val="28"/>
                <w:lang w:val="uk-UA"/>
              </w:rPr>
              <w:t xml:space="preserve"> тис.</w:t>
            </w:r>
            <w:r w:rsidR="00FF49DB">
              <w:rPr>
                <w:sz w:val="28"/>
                <w:szCs w:val="28"/>
                <w:lang w:val="uk-UA"/>
              </w:rPr>
              <w:t xml:space="preserve"> </w:t>
            </w:r>
            <w:r w:rsidR="00C1760B">
              <w:rPr>
                <w:sz w:val="28"/>
                <w:szCs w:val="28"/>
                <w:lang w:val="uk-UA"/>
              </w:rPr>
              <w:t>грн.- кошти державного бюджету</w:t>
            </w:r>
          </w:p>
        </w:tc>
      </w:tr>
    </w:tbl>
    <w:p w:rsidR="005365F2" w:rsidRDefault="005365F2" w:rsidP="005365F2">
      <w:pPr>
        <w:spacing w:line="360" w:lineRule="auto"/>
        <w:rPr>
          <w:rFonts w:ascii="Times New Roman" w:hAnsi="Times New Roman" w:cs="Times New Roman"/>
          <w:sz w:val="28"/>
          <w:szCs w:val="28"/>
          <w:lang w:val="uk-UA"/>
        </w:rPr>
      </w:pPr>
    </w:p>
    <w:p w:rsidR="00C55CDF" w:rsidRPr="005365F2" w:rsidRDefault="00C55CDF" w:rsidP="005365F2">
      <w:pPr>
        <w:spacing w:line="360" w:lineRule="auto"/>
        <w:rPr>
          <w:rFonts w:ascii="Times New Roman" w:hAnsi="Times New Roman" w:cs="Times New Roman"/>
          <w:sz w:val="28"/>
          <w:szCs w:val="28"/>
          <w:lang w:val="uk-UA"/>
        </w:rPr>
      </w:pPr>
    </w:p>
    <w:p w:rsidR="00C55CDF" w:rsidRPr="005365F2" w:rsidRDefault="00C55CDF" w:rsidP="005365F2">
      <w:pPr>
        <w:jc w:val="both"/>
        <w:rPr>
          <w:rFonts w:ascii="Times New Roman" w:hAnsi="Times New Roman" w:cs="Times New Roman"/>
          <w:b/>
          <w:sz w:val="28"/>
          <w:szCs w:val="28"/>
          <w:lang w:val="uk-UA"/>
        </w:rPr>
      </w:pPr>
    </w:p>
    <w:p w:rsidR="005365F2" w:rsidRPr="005365F2" w:rsidRDefault="005365F2" w:rsidP="005365F2">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t xml:space="preserve"> Загальна частина</w:t>
      </w:r>
    </w:p>
    <w:p w:rsidR="005365F2" w:rsidRPr="005365F2" w:rsidRDefault="005365F2" w:rsidP="005365F2">
      <w:pPr>
        <w:pStyle w:val="a3"/>
        <w:spacing w:before="1"/>
        <w:ind w:left="318" w:right="110" w:firstLine="707"/>
      </w:pPr>
      <w:r w:rsidRPr="005365F2">
        <w:t>Комплексна програма розвитку освіти Новосанжарської  селищної ради на 2020 рік (далі – Програма) розроблена на виконання вимог Закону України «Про освіту», прийнятого Верховною Радою 5 вересня 2017 року, Законів України «Про дошкільну освіту» (зі змінами і доповненнями), «Про загальну середню освіту» (зі змінами), «Про позашкільну освіту» (зі змінами і доповненнями) та Концепції «Нової української школи» і спрямована на забезпечення стійкого розвитку системи шкільної гуманітарної та природничо-математичної освіти, її ефективності, оновлення і прискореного запровадження нових форм і технологій організації освітнього процесу, підтримку обдарованої молоді, розвиток її творчого потенціалу, самореалізації</w:t>
      </w:r>
      <w:r w:rsidR="00E50B0E">
        <w:t xml:space="preserve"> </w:t>
      </w:r>
      <w:r w:rsidR="00E50B0E">
        <w:rPr>
          <w:spacing w:val="-4"/>
        </w:rPr>
        <w:t>та виховання конкурент</w:t>
      </w:r>
      <w:r w:rsidRPr="005365F2">
        <w:rPr>
          <w:spacing w:val="-4"/>
        </w:rPr>
        <w:t>оспроможної осо</w:t>
      </w:r>
      <w:r w:rsidR="00E50B0E">
        <w:rPr>
          <w:spacing w:val="-4"/>
        </w:rPr>
        <w:t>б</w:t>
      </w:r>
      <w:r w:rsidRPr="005365F2">
        <w:rPr>
          <w:spacing w:val="-4"/>
        </w:rPr>
        <w:t>истості засобами інноваційних технологій та критичного мислення</w:t>
      </w:r>
      <w:r w:rsidRPr="005365F2">
        <w:t>.</w:t>
      </w:r>
    </w:p>
    <w:p w:rsidR="005365F2" w:rsidRPr="005365F2" w:rsidRDefault="005365F2" w:rsidP="005365F2">
      <w:pPr>
        <w:pStyle w:val="a3"/>
        <w:spacing w:before="1"/>
        <w:ind w:left="318" w:right="106" w:firstLine="707"/>
      </w:pPr>
      <w:r w:rsidRPr="005365F2">
        <w:t>Реалізація Програми дозволить створити умови для виконання Державного стандарту базової і повної загальної середньої освіти з урахуванням переходу загальноосвітніх навчальних закладів до оновленого змісту шкільної природничо-математичної освіти, забезпечити у загальноосвітніх навчальних закладах району якісний супровід навчально-виховного процесу відповідно до вимог сучасного розвитку освіти й науки, сприятиме удосконаленню діяльності закладів освіти, педагогічних колективів у питаннях пошуку, розвитку й підтримки талановитих дітей і підлітків, стимулювання розвитку їх творчого потенціалу.</w:t>
      </w:r>
    </w:p>
    <w:p w:rsidR="005365F2" w:rsidRPr="00A43101" w:rsidRDefault="005365F2" w:rsidP="00A43101">
      <w:pPr>
        <w:pStyle w:val="a3"/>
        <w:ind w:left="318" w:right="110" w:firstLine="707"/>
      </w:pPr>
      <w:r w:rsidRPr="005365F2">
        <w:t>Актуальність програми ґрунтується також на гострій потребі дошкільних, загальноосвітніх, позашкільного закладів у навчально-методичній літературі. Програма дозволить продовжити упровадження в практику ефективних засобів і технологій виявлення, навчання, виховання і самовдосконалення обдарованої молоді, створення умов для гармонійного розвитку підростаючого покоління та належно організувати підвезення учнів сільської місцевості, що проживають за межею пішохідної доступності, до навчальних закладів, а також сприятиме подальшому удосконаленню їх мережі відповідно до демографічної ситуації та потреб населення.</w:t>
      </w:r>
    </w:p>
    <w:p w:rsidR="005365F2" w:rsidRPr="00D35ED4" w:rsidRDefault="005365F2" w:rsidP="00D35ED4">
      <w:pPr>
        <w:ind w:left="149"/>
        <w:jc w:val="center"/>
        <w:rPr>
          <w:rFonts w:ascii="Times New Roman" w:hAnsi="Times New Roman" w:cs="Times New Roman"/>
          <w:b/>
          <w:sz w:val="28"/>
          <w:lang w:val="uk-UA"/>
        </w:rPr>
      </w:pPr>
      <w:r w:rsidRPr="005365F2">
        <w:rPr>
          <w:rFonts w:ascii="Times New Roman" w:hAnsi="Times New Roman" w:cs="Times New Roman"/>
          <w:b/>
          <w:sz w:val="28"/>
        </w:rPr>
        <w:t>Мета</w:t>
      </w:r>
      <w:r w:rsidR="00C55CDF">
        <w:rPr>
          <w:rFonts w:ascii="Times New Roman" w:hAnsi="Times New Roman" w:cs="Times New Roman"/>
          <w:b/>
          <w:sz w:val="28"/>
          <w:lang w:val="uk-UA"/>
        </w:rPr>
        <w:t xml:space="preserve"> </w:t>
      </w:r>
      <w:r w:rsidRPr="005365F2">
        <w:rPr>
          <w:rFonts w:ascii="Times New Roman" w:hAnsi="Times New Roman" w:cs="Times New Roman"/>
          <w:b/>
          <w:sz w:val="28"/>
        </w:rPr>
        <w:t>Програми</w:t>
      </w:r>
    </w:p>
    <w:p w:rsidR="005365F2" w:rsidRPr="005365F2" w:rsidRDefault="005365F2" w:rsidP="005365F2">
      <w:pPr>
        <w:pStyle w:val="a3"/>
        <w:ind w:left="1026"/>
      </w:pPr>
      <w:r w:rsidRPr="005365F2">
        <w:t>Метою програми є:</w:t>
      </w:r>
    </w:p>
    <w:p w:rsidR="005365F2" w:rsidRPr="005365F2" w:rsidRDefault="005365F2" w:rsidP="005365F2">
      <w:pPr>
        <w:pStyle w:val="a5"/>
        <w:widowControl w:val="0"/>
        <w:numPr>
          <w:ilvl w:val="0"/>
          <w:numId w:val="7"/>
        </w:numPr>
        <w:tabs>
          <w:tab w:val="left" w:pos="1190"/>
        </w:tabs>
        <w:autoSpaceDE w:val="0"/>
        <w:autoSpaceDN w:val="0"/>
        <w:spacing w:before="2" w:line="322" w:lineRule="exact"/>
        <w:ind w:firstLine="708"/>
        <w:rPr>
          <w:sz w:val="28"/>
        </w:rPr>
      </w:pPr>
      <w:r w:rsidRPr="005365F2">
        <w:rPr>
          <w:sz w:val="28"/>
        </w:rPr>
        <w:t>забезпечення якісно нового рівня розвитку освітньої</w:t>
      </w:r>
      <w:r w:rsidR="00E50B0E">
        <w:rPr>
          <w:sz w:val="28"/>
          <w:lang w:val="uk-UA"/>
        </w:rPr>
        <w:t xml:space="preserve"> </w:t>
      </w:r>
      <w:r w:rsidRPr="005365F2">
        <w:rPr>
          <w:sz w:val="28"/>
        </w:rPr>
        <w:t>галузі;</w:t>
      </w:r>
    </w:p>
    <w:p w:rsidR="005365F2" w:rsidRPr="005365F2" w:rsidRDefault="005365F2" w:rsidP="005365F2">
      <w:pPr>
        <w:pStyle w:val="a5"/>
        <w:widowControl w:val="0"/>
        <w:numPr>
          <w:ilvl w:val="0"/>
          <w:numId w:val="7"/>
        </w:numPr>
        <w:tabs>
          <w:tab w:val="left" w:pos="1190"/>
        </w:tabs>
        <w:autoSpaceDE w:val="0"/>
        <w:autoSpaceDN w:val="0"/>
        <w:ind w:right="162" w:firstLine="708"/>
        <w:jc w:val="both"/>
        <w:rPr>
          <w:sz w:val="28"/>
        </w:rPr>
      </w:pPr>
      <w:r w:rsidRPr="005365F2">
        <w:rPr>
          <w:sz w:val="28"/>
        </w:rPr>
        <w:t xml:space="preserve">створення у навчальних закладах умов, які відповідають сучасним вимогам розвитку освіти та забезпечують якісне проведення </w:t>
      </w:r>
      <w:r w:rsidRPr="005365F2">
        <w:rPr>
          <w:sz w:val="28"/>
          <w:lang w:val="uk-UA"/>
        </w:rPr>
        <w:t>освітнього</w:t>
      </w:r>
      <w:r w:rsidRPr="005365F2">
        <w:rPr>
          <w:sz w:val="28"/>
        </w:rPr>
        <w:t xml:space="preserve"> процесу;</w:t>
      </w:r>
    </w:p>
    <w:p w:rsidR="005365F2" w:rsidRPr="005365F2" w:rsidRDefault="005365F2" w:rsidP="005365F2">
      <w:pPr>
        <w:pStyle w:val="a5"/>
        <w:widowControl w:val="0"/>
        <w:numPr>
          <w:ilvl w:val="0"/>
          <w:numId w:val="7"/>
        </w:numPr>
        <w:tabs>
          <w:tab w:val="left" w:pos="1190"/>
        </w:tabs>
        <w:autoSpaceDE w:val="0"/>
        <w:autoSpaceDN w:val="0"/>
        <w:spacing w:line="321" w:lineRule="exact"/>
        <w:ind w:firstLine="708"/>
        <w:rPr>
          <w:sz w:val="28"/>
        </w:rPr>
      </w:pPr>
      <w:r w:rsidRPr="005365F2">
        <w:rPr>
          <w:sz w:val="28"/>
        </w:rPr>
        <w:t>суттєве підвищення якості освіти і</w:t>
      </w:r>
      <w:r w:rsidR="00E50B0E">
        <w:rPr>
          <w:sz w:val="28"/>
          <w:lang w:val="uk-UA"/>
        </w:rPr>
        <w:t xml:space="preserve"> </w:t>
      </w:r>
      <w:r w:rsidRPr="005365F2">
        <w:rPr>
          <w:sz w:val="28"/>
        </w:rPr>
        <w:t>виховання;</w:t>
      </w:r>
    </w:p>
    <w:p w:rsidR="005365F2" w:rsidRPr="005365F2" w:rsidRDefault="005365F2" w:rsidP="005365F2">
      <w:pPr>
        <w:pStyle w:val="a5"/>
        <w:widowControl w:val="0"/>
        <w:numPr>
          <w:ilvl w:val="0"/>
          <w:numId w:val="7"/>
        </w:numPr>
        <w:tabs>
          <w:tab w:val="left" w:pos="1190"/>
        </w:tabs>
        <w:autoSpaceDE w:val="0"/>
        <w:autoSpaceDN w:val="0"/>
        <w:spacing w:line="242" w:lineRule="auto"/>
        <w:ind w:right="175" w:firstLine="708"/>
        <w:jc w:val="both"/>
        <w:rPr>
          <w:sz w:val="28"/>
        </w:rPr>
      </w:pPr>
      <w:r w:rsidRPr="005365F2">
        <w:rPr>
          <w:sz w:val="28"/>
        </w:rPr>
        <w:t>забезпечення державних гарантій щодо рівного доступу до здобуття якісної</w:t>
      </w:r>
      <w:r w:rsidR="00C07BBD">
        <w:rPr>
          <w:sz w:val="28"/>
          <w:lang w:val="uk-UA"/>
        </w:rPr>
        <w:t xml:space="preserve"> </w:t>
      </w:r>
      <w:r w:rsidRPr="005365F2">
        <w:rPr>
          <w:sz w:val="28"/>
        </w:rPr>
        <w:t>освіти;</w:t>
      </w:r>
    </w:p>
    <w:p w:rsidR="005365F2" w:rsidRPr="005365F2" w:rsidRDefault="005365F2" w:rsidP="005365F2">
      <w:pPr>
        <w:pStyle w:val="a5"/>
        <w:widowControl w:val="0"/>
        <w:numPr>
          <w:ilvl w:val="0"/>
          <w:numId w:val="7"/>
        </w:numPr>
        <w:tabs>
          <w:tab w:val="left" w:pos="1190"/>
        </w:tabs>
        <w:autoSpaceDE w:val="0"/>
        <w:autoSpaceDN w:val="0"/>
        <w:spacing w:line="317" w:lineRule="exact"/>
        <w:ind w:firstLine="708"/>
        <w:rPr>
          <w:sz w:val="28"/>
        </w:rPr>
      </w:pPr>
      <w:r w:rsidRPr="005365F2">
        <w:rPr>
          <w:sz w:val="28"/>
        </w:rPr>
        <w:t>приведення системи освітньої роботи у відповідність до потреб</w:t>
      </w:r>
      <w:r w:rsidR="00C07BBD">
        <w:rPr>
          <w:sz w:val="28"/>
          <w:lang w:val="uk-UA"/>
        </w:rPr>
        <w:t xml:space="preserve"> </w:t>
      </w:r>
      <w:r w:rsidRPr="005365F2">
        <w:rPr>
          <w:sz w:val="28"/>
        </w:rPr>
        <w:t>дитини;</w:t>
      </w:r>
    </w:p>
    <w:p w:rsidR="005365F2" w:rsidRPr="005365F2" w:rsidRDefault="005365F2" w:rsidP="005365F2">
      <w:pPr>
        <w:pStyle w:val="a5"/>
        <w:widowControl w:val="0"/>
        <w:numPr>
          <w:ilvl w:val="0"/>
          <w:numId w:val="7"/>
        </w:numPr>
        <w:tabs>
          <w:tab w:val="left" w:pos="1190"/>
        </w:tabs>
        <w:autoSpaceDE w:val="0"/>
        <w:autoSpaceDN w:val="0"/>
        <w:ind w:right="172" w:firstLine="708"/>
        <w:jc w:val="both"/>
        <w:rPr>
          <w:sz w:val="28"/>
        </w:rPr>
      </w:pPr>
      <w:r w:rsidRPr="005365F2">
        <w:rPr>
          <w:sz w:val="28"/>
        </w:rPr>
        <w:t>вдосконалення системи позашкільної освіти, надання підтримки та забезпечення розвитку, створення додаткових можливостей для духовного, інтелектуального розвитку осіб, які бажають здобути позашкільну</w:t>
      </w:r>
      <w:r w:rsidR="00D35ED4">
        <w:rPr>
          <w:sz w:val="28"/>
          <w:lang w:val="uk-UA"/>
        </w:rPr>
        <w:t xml:space="preserve"> </w:t>
      </w:r>
      <w:r w:rsidRPr="005365F2">
        <w:rPr>
          <w:sz w:val="28"/>
        </w:rPr>
        <w:t>освіту;</w:t>
      </w:r>
    </w:p>
    <w:p w:rsidR="005365F2" w:rsidRPr="005365F2" w:rsidRDefault="005365F2" w:rsidP="005365F2">
      <w:pPr>
        <w:pStyle w:val="a5"/>
        <w:widowControl w:val="0"/>
        <w:numPr>
          <w:ilvl w:val="0"/>
          <w:numId w:val="7"/>
        </w:numPr>
        <w:tabs>
          <w:tab w:val="left" w:pos="1190"/>
        </w:tabs>
        <w:autoSpaceDE w:val="0"/>
        <w:autoSpaceDN w:val="0"/>
        <w:ind w:right="171" w:firstLine="708"/>
        <w:jc w:val="both"/>
        <w:rPr>
          <w:sz w:val="28"/>
        </w:rPr>
      </w:pPr>
      <w:r w:rsidRPr="005365F2">
        <w:rPr>
          <w:sz w:val="28"/>
        </w:rPr>
        <w:t>формування інтелектуального потенціалу шляхом створення сприятливих умов для пошуку, підтримки інтелектуально і творчо обдарованих дітей та молоді, самореалізації творчої особистості в сучасному</w:t>
      </w:r>
      <w:r w:rsidR="00D35ED4">
        <w:rPr>
          <w:sz w:val="28"/>
          <w:lang w:val="uk-UA"/>
        </w:rPr>
        <w:t xml:space="preserve"> </w:t>
      </w:r>
      <w:r w:rsidRPr="005365F2">
        <w:rPr>
          <w:sz w:val="28"/>
        </w:rPr>
        <w:t>суспільстві.</w:t>
      </w:r>
    </w:p>
    <w:p w:rsidR="005365F2" w:rsidRPr="005365F2" w:rsidRDefault="005365F2" w:rsidP="005365F2">
      <w:pPr>
        <w:pStyle w:val="a5"/>
        <w:widowControl w:val="0"/>
        <w:tabs>
          <w:tab w:val="left" w:pos="1190"/>
        </w:tabs>
        <w:autoSpaceDE w:val="0"/>
        <w:autoSpaceDN w:val="0"/>
        <w:ind w:left="154" w:right="171"/>
        <w:jc w:val="both"/>
        <w:rPr>
          <w:sz w:val="28"/>
        </w:rPr>
      </w:pPr>
    </w:p>
    <w:p w:rsidR="005365F2" w:rsidRPr="005365F2" w:rsidRDefault="005365F2" w:rsidP="005365F2">
      <w:pPr>
        <w:shd w:val="clear" w:color="auto" w:fill="FFFFFF"/>
        <w:spacing w:after="135"/>
        <w:jc w:val="center"/>
        <w:rPr>
          <w:rFonts w:ascii="Times New Roman" w:hAnsi="Times New Roman" w:cs="Times New Roman"/>
          <w:b/>
          <w:bCs/>
          <w:sz w:val="28"/>
          <w:szCs w:val="28"/>
          <w:lang w:val="uk-UA"/>
        </w:rPr>
      </w:pPr>
      <w:r w:rsidRPr="005365F2">
        <w:rPr>
          <w:rFonts w:ascii="Times New Roman" w:hAnsi="Times New Roman" w:cs="Times New Roman"/>
          <w:b/>
          <w:bCs/>
          <w:sz w:val="28"/>
          <w:szCs w:val="28"/>
        </w:rPr>
        <w:lastRenderedPageBreak/>
        <w:t> </w:t>
      </w:r>
      <w:r w:rsidRPr="005365F2">
        <w:rPr>
          <w:rFonts w:ascii="Times New Roman" w:hAnsi="Times New Roman" w:cs="Times New Roman"/>
          <w:b/>
          <w:bCs/>
          <w:sz w:val="28"/>
          <w:szCs w:val="28"/>
          <w:lang w:val="uk-UA"/>
        </w:rPr>
        <w:t>Завдання Програми</w:t>
      </w:r>
    </w:p>
    <w:p w:rsidR="005365F2" w:rsidRPr="005365F2" w:rsidRDefault="005365F2" w:rsidP="005365F2">
      <w:pPr>
        <w:pStyle w:val="a3"/>
        <w:spacing w:before="11"/>
        <w:rPr>
          <w:b/>
          <w:sz w:val="27"/>
        </w:rPr>
      </w:pPr>
    </w:p>
    <w:p w:rsidR="005365F2" w:rsidRPr="005365F2" w:rsidRDefault="005365F2" w:rsidP="005365F2">
      <w:pPr>
        <w:pStyle w:val="a5"/>
        <w:widowControl w:val="0"/>
        <w:numPr>
          <w:ilvl w:val="0"/>
          <w:numId w:val="8"/>
        </w:numPr>
        <w:tabs>
          <w:tab w:val="left" w:pos="600"/>
        </w:tabs>
        <w:autoSpaceDE w:val="0"/>
        <w:autoSpaceDN w:val="0"/>
        <w:ind w:right="5882" w:firstLine="0"/>
        <w:rPr>
          <w:b/>
          <w:sz w:val="28"/>
        </w:rPr>
      </w:pPr>
      <w:r w:rsidRPr="005365F2">
        <w:rPr>
          <w:b/>
          <w:sz w:val="28"/>
        </w:rPr>
        <w:t>Розвиток дошкільної освіти Завдання:</w:t>
      </w:r>
    </w:p>
    <w:p w:rsidR="005365F2" w:rsidRPr="005365F2" w:rsidRDefault="005365F2" w:rsidP="005365F2">
      <w:pPr>
        <w:pStyle w:val="a3"/>
        <w:ind w:left="318" w:right="178" w:firstLine="707"/>
      </w:pPr>
      <w:r w:rsidRPr="005365F2">
        <w:t>підвищення рівня охоплення дітей дошкільною освітою та поліпшення її якості,</w:t>
      </w:r>
    </w:p>
    <w:p w:rsidR="005365F2" w:rsidRPr="005365F2" w:rsidRDefault="005365F2" w:rsidP="005365F2">
      <w:pPr>
        <w:pStyle w:val="a3"/>
        <w:spacing w:line="321" w:lineRule="exact"/>
        <w:ind w:left="1038"/>
        <w:rPr>
          <w:sz w:val="27"/>
        </w:rPr>
      </w:pPr>
      <w:r w:rsidRPr="005365F2">
        <w:t xml:space="preserve">забезпечення обов’язкової дошкільної освіти дітей старшого дошкільного </w:t>
      </w:r>
      <w:r w:rsidRPr="005365F2">
        <w:rPr>
          <w:spacing w:val="-1"/>
        </w:rPr>
        <w:t xml:space="preserve">віку, </w:t>
      </w:r>
    </w:p>
    <w:p w:rsidR="005365F2" w:rsidRPr="005365F2" w:rsidRDefault="005365F2" w:rsidP="005365F2">
      <w:pPr>
        <w:pStyle w:val="a3"/>
        <w:spacing w:line="322" w:lineRule="exact"/>
        <w:ind w:left="284"/>
      </w:pPr>
      <w:r w:rsidRPr="005365F2">
        <w:t>посилення соціального захисту дітей дошкільного віку,</w:t>
      </w:r>
    </w:p>
    <w:p w:rsidR="005365F2" w:rsidRPr="005365F2" w:rsidRDefault="005365F2" w:rsidP="005365F2">
      <w:pPr>
        <w:pStyle w:val="a3"/>
        <w:ind w:left="284" w:right="1633"/>
      </w:pPr>
      <w:r w:rsidRPr="005365F2">
        <w:t>модернізація матеріально-технічної бази навчальних закладів, кадрове забезпечення,</w:t>
      </w:r>
    </w:p>
    <w:p w:rsidR="005365F2" w:rsidRPr="005365F2" w:rsidRDefault="005365F2" w:rsidP="005365F2">
      <w:pPr>
        <w:pStyle w:val="a3"/>
        <w:tabs>
          <w:tab w:val="left" w:pos="1816"/>
          <w:tab w:val="left" w:pos="2727"/>
          <w:tab w:val="left" w:pos="5611"/>
          <w:tab w:val="left" w:pos="7470"/>
        </w:tabs>
        <w:spacing w:line="321" w:lineRule="exact"/>
        <w:ind w:left="284"/>
      </w:pPr>
      <w:r w:rsidRPr="005365F2">
        <w:t>підвищення</w:t>
      </w:r>
      <w:r w:rsidRPr="005365F2">
        <w:tab/>
        <w:t>рівня</w:t>
      </w:r>
      <w:r w:rsidRPr="005365F2">
        <w:tab/>
        <w:t>науково-методичного</w:t>
      </w:r>
      <w:r w:rsidRPr="005365F2">
        <w:tab/>
        <w:t>забезпечення</w:t>
      </w:r>
      <w:r w:rsidRPr="005365F2">
        <w:tab/>
        <w:t>педагогічних</w:t>
      </w:r>
    </w:p>
    <w:p w:rsidR="005365F2" w:rsidRPr="005365F2" w:rsidRDefault="005365F2" w:rsidP="005365F2">
      <w:pPr>
        <w:pStyle w:val="a3"/>
        <w:spacing w:line="322" w:lineRule="exact"/>
        <w:ind w:left="284"/>
      </w:pPr>
      <w:r w:rsidRPr="005365F2">
        <w:t>працівників.</w:t>
      </w:r>
    </w:p>
    <w:p w:rsidR="005365F2" w:rsidRPr="005365F2" w:rsidRDefault="005365F2" w:rsidP="005365F2">
      <w:pPr>
        <w:pStyle w:val="a3"/>
        <w:spacing w:before="7"/>
      </w:pPr>
    </w:p>
    <w:p w:rsidR="005365F2" w:rsidRPr="005365F2" w:rsidRDefault="005365F2" w:rsidP="005365F2">
      <w:pPr>
        <w:pStyle w:val="1"/>
        <w:keepNext w:val="0"/>
        <w:widowControl w:val="0"/>
        <w:numPr>
          <w:ilvl w:val="0"/>
          <w:numId w:val="8"/>
        </w:numPr>
        <w:tabs>
          <w:tab w:val="left" w:pos="600"/>
        </w:tabs>
        <w:autoSpaceDE w:val="0"/>
        <w:autoSpaceDN w:val="0"/>
        <w:ind w:right="4855" w:firstLine="0"/>
        <w:jc w:val="left"/>
        <w:rPr>
          <w:sz w:val="28"/>
          <w:szCs w:val="28"/>
        </w:rPr>
      </w:pPr>
      <w:r w:rsidRPr="005365F2">
        <w:rPr>
          <w:sz w:val="28"/>
          <w:szCs w:val="28"/>
        </w:rPr>
        <w:t>Розвиток загальної середньої освіти Завдання:</w:t>
      </w:r>
    </w:p>
    <w:p w:rsidR="005365F2" w:rsidRPr="005365F2" w:rsidRDefault="005365F2" w:rsidP="005365F2">
      <w:pPr>
        <w:pStyle w:val="a3"/>
        <w:ind w:left="318" w:right="162" w:firstLine="707"/>
      </w:pPr>
      <w:r w:rsidRPr="005365F2">
        <w:t>оновлення й удосконалення матеріально-технічної та навчально- методичної бази з природничо-математичних дисциплін загальноосвітніх навчальних закладів,</w:t>
      </w:r>
    </w:p>
    <w:p w:rsidR="005365F2" w:rsidRPr="005365F2" w:rsidRDefault="005365F2" w:rsidP="005365F2">
      <w:pPr>
        <w:pStyle w:val="a3"/>
        <w:spacing w:line="242" w:lineRule="auto"/>
        <w:ind w:left="318" w:right="166" w:firstLine="707"/>
      </w:pPr>
      <w:r w:rsidRPr="005365F2">
        <w:t>формування кадрових, інформаційних, матеріально-технічних ресурсів інформатизації освіти,</w:t>
      </w:r>
    </w:p>
    <w:p w:rsidR="005365F2" w:rsidRPr="005365F2" w:rsidRDefault="005365F2" w:rsidP="005365F2">
      <w:pPr>
        <w:pStyle w:val="a3"/>
        <w:ind w:left="318" w:right="168" w:firstLine="707"/>
      </w:pPr>
      <w:r w:rsidRPr="005365F2">
        <w:t>формування в учнів навичок використання інформаційно-комунікаційних технологій для розв’язування практичних завдань, дослідницької роботи, самоосвіти, ефективного спілкування та співпраці, організація ефективного доступу до них через Інтернет,</w:t>
      </w:r>
    </w:p>
    <w:p w:rsidR="005365F2" w:rsidRPr="005365F2" w:rsidRDefault="005365F2" w:rsidP="005365F2">
      <w:pPr>
        <w:pStyle w:val="a3"/>
        <w:ind w:left="318" w:right="168" w:firstLine="707"/>
      </w:pPr>
      <w:r w:rsidRPr="005365F2">
        <w:t>підготовка педагогічних, адміністративних кадрів, працівників закладів освіти щодо ефективного використання у навчально-виховному процесі інформаційно-комунікаційних технологій,</w:t>
      </w:r>
    </w:p>
    <w:p w:rsidR="005365F2" w:rsidRPr="005365F2" w:rsidRDefault="005365F2" w:rsidP="005365F2">
      <w:pPr>
        <w:pStyle w:val="a3"/>
        <w:spacing w:before="66" w:line="322" w:lineRule="exact"/>
        <w:ind w:left="1026"/>
      </w:pPr>
      <w:r w:rsidRPr="005365F2">
        <w:t>формування дистанційної системи виявлення обдарованих учнів,</w:t>
      </w:r>
    </w:p>
    <w:p w:rsidR="005365F2" w:rsidRPr="005365F2" w:rsidRDefault="005365F2" w:rsidP="005365F2">
      <w:pPr>
        <w:pStyle w:val="a3"/>
        <w:ind w:left="318" w:right="169" w:firstLine="707"/>
      </w:pPr>
      <w:r w:rsidRPr="005365F2">
        <w:t>організація безперебійного, безпечного, безоплатного перевезення учнів та педагогічних працівників, які мешкають за межами пішохідної доступності до навчальних закладів,</w:t>
      </w:r>
    </w:p>
    <w:p w:rsidR="005365F2" w:rsidRPr="005365F2" w:rsidRDefault="005365F2" w:rsidP="005365F2">
      <w:pPr>
        <w:pStyle w:val="a3"/>
        <w:ind w:left="318" w:right="167" w:firstLine="707"/>
      </w:pPr>
      <w:r w:rsidRPr="005365F2">
        <w:t>вирішення питань матеріально-технічного, кадрового забезпечення транспортних перевезень шкільними автобусами, забезпечення місць постійного зберігання автобусів, врегулювання питань організації випуску на лінію та безпечної експлуатації транспортних</w:t>
      </w:r>
      <w:r w:rsidR="008422DB">
        <w:t xml:space="preserve"> </w:t>
      </w:r>
      <w:r w:rsidRPr="005365F2">
        <w:t>засобів,</w:t>
      </w:r>
    </w:p>
    <w:p w:rsidR="005365F2" w:rsidRPr="005365F2" w:rsidRDefault="005365F2" w:rsidP="005365F2">
      <w:pPr>
        <w:pStyle w:val="a3"/>
        <w:ind w:firstLine="707"/>
      </w:pPr>
      <w:r w:rsidRPr="005365F2">
        <w:t>розроблення та затвердження спеціалізованих транспортних маршрутів відповідно до діючого порядку, організація режиму роботи навчальних закладів з врахуванням графіка підвезення дітей.</w:t>
      </w:r>
    </w:p>
    <w:p w:rsidR="005365F2" w:rsidRPr="005365F2" w:rsidRDefault="005365F2" w:rsidP="005365F2">
      <w:pPr>
        <w:jc w:val="both"/>
        <w:rPr>
          <w:rFonts w:ascii="Times New Roman" w:hAnsi="Times New Roman" w:cs="Times New Roman"/>
          <w:lang w:val="uk-UA"/>
        </w:rPr>
      </w:pPr>
    </w:p>
    <w:p w:rsidR="005365F2" w:rsidRPr="005365F2" w:rsidRDefault="005365F2" w:rsidP="005365F2">
      <w:pPr>
        <w:pStyle w:val="1"/>
        <w:keepNext w:val="0"/>
        <w:widowControl w:val="0"/>
        <w:numPr>
          <w:ilvl w:val="0"/>
          <w:numId w:val="8"/>
        </w:numPr>
        <w:tabs>
          <w:tab w:val="left" w:pos="600"/>
        </w:tabs>
        <w:autoSpaceDE w:val="0"/>
        <w:autoSpaceDN w:val="0"/>
        <w:ind w:left="0" w:firstLine="0"/>
        <w:jc w:val="left"/>
        <w:rPr>
          <w:sz w:val="28"/>
          <w:szCs w:val="28"/>
        </w:rPr>
      </w:pPr>
      <w:r w:rsidRPr="005365F2">
        <w:rPr>
          <w:sz w:val="28"/>
          <w:szCs w:val="28"/>
        </w:rPr>
        <w:t xml:space="preserve">Розвиток позашкільної освіти </w:t>
      </w:r>
    </w:p>
    <w:p w:rsidR="005365F2" w:rsidRPr="005365F2" w:rsidRDefault="005365F2" w:rsidP="005365F2">
      <w:pPr>
        <w:pStyle w:val="1"/>
        <w:tabs>
          <w:tab w:val="left" w:pos="600"/>
        </w:tabs>
        <w:ind w:left="37"/>
        <w:jc w:val="left"/>
        <w:rPr>
          <w:sz w:val="28"/>
          <w:szCs w:val="28"/>
        </w:rPr>
      </w:pPr>
      <w:r w:rsidRPr="005365F2">
        <w:rPr>
          <w:sz w:val="28"/>
          <w:szCs w:val="28"/>
        </w:rPr>
        <w:t>Завдання:</w:t>
      </w:r>
    </w:p>
    <w:p w:rsidR="005365F2" w:rsidRPr="005365F2" w:rsidRDefault="005365F2" w:rsidP="005365F2">
      <w:pPr>
        <w:pStyle w:val="a3"/>
        <w:tabs>
          <w:tab w:val="left" w:pos="2566"/>
          <w:tab w:val="left" w:pos="3451"/>
          <w:tab w:val="left" w:pos="5267"/>
          <w:tab w:val="left" w:pos="8394"/>
          <w:tab w:val="left" w:pos="8900"/>
        </w:tabs>
        <w:ind w:left="885" w:right="162"/>
      </w:pPr>
      <w:r w:rsidRPr="005365F2">
        <w:t>створення умов для доступності дітей до якісної позашкільної освіти; підвищення</w:t>
      </w:r>
      <w:r w:rsidRPr="005365F2">
        <w:tab/>
        <w:t>рівня</w:t>
      </w:r>
      <w:r w:rsidRPr="005365F2">
        <w:tab/>
        <w:t>навчального,навчально-методичного</w:t>
      </w:r>
      <w:r w:rsidRPr="005365F2">
        <w:tab/>
        <w:t>та</w:t>
      </w:r>
      <w:r w:rsidRPr="005365F2">
        <w:tab/>
        <w:t>науково-</w:t>
      </w:r>
    </w:p>
    <w:p w:rsidR="005365F2" w:rsidRPr="005365F2" w:rsidRDefault="005365F2" w:rsidP="005365F2">
      <w:pPr>
        <w:pStyle w:val="a3"/>
        <w:ind w:left="885" w:hanging="567"/>
      </w:pPr>
      <w:r w:rsidRPr="005365F2">
        <w:t>методичного забезпечення діяльності позашкільного навчального закладу; забезпечення розвитку системи підготовки (перепідготовки) педагогічних</w:t>
      </w:r>
    </w:p>
    <w:p w:rsidR="005365F2" w:rsidRPr="005365F2" w:rsidRDefault="005365F2" w:rsidP="005365F2">
      <w:pPr>
        <w:pStyle w:val="a3"/>
        <w:spacing w:line="321" w:lineRule="exact"/>
        <w:ind w:left="318"/>
      </w:pPr>
      <w:r w:rsidRPr="005365F2">
        <w:t>кадрів для позашкільного навчального закладу.</w:t>
      </w:r>
    </w:p>
    <w:p w:rsidR="005365F2" w:rsidRPr="005365F2" w:rsidRDefault="005365F2" w:rsidP="005365F2">
      <w:pPr>
        <w:pStyle w:val="a3"/>
        <w:spacing w:before="8"/>
        <w:rPr>
          <w:sz w:val="27"/>
        </w:rPr>
      </w:pPr>
    </w:p>
    <w:p w:rsidR="005365F2" w:rsidRPr="005365F2" w:rsidRDefault="005365F2" w:rsidP="005365F2">
      <w:pPr>
        <w:pStyle w:val="1"/>
        <w:keepNext w:val="0"/>
        <w:widowControl w:val="0"/>
        <w:numPr>
          <w:ilvl w:val="0"/>
          <w:numId w:val="8"/>
        </w:numPr>
        <w:tabs>
          <w:tab w:val="left" w:pos="0"/>
        </w:tabs>
        <w:autoSpaceDE w:val="0"/>
        <w:autoSpaceDN w:val="0"/>
        <w:ind w:left="0" w:right="595" w:firstLine="0"/>
        <w:jc w:val="left"/>
        <w:rPr>
          <w:sz w:val="28"/>
          <w:szCs w:val="28"/>
        </w:rPr>
      </w:pPr>
      <w:r w:rsidRPr="005365F2">
        <w:rPr>
          <w:sz w:val="28"/>
          <w:szCs w:val="28"/>
        </w:rPr>
        <w:t>Підтримка роботи з обдарованими і талановитими дітьми та молоддю Завдання:</w:t>
      </w:r>
    </w:p>
    <w:p w:rsidR="005365F2" w:rsidRPr="005365F2" w:rsidRDefault="005365F2" w:rsidP="005365F2">
      <w:pPr>
        <w:pStyle w:val="a3"/>
        <w:tabs>
          <w:tab w:val="left" w:pos="0"/>
        </w:tabs>
        <w:ind w:right="173"/>
      </w:pPr>
      <w:r w:rsidRPr="005365F2">
        <w:tab/>
        <w:t>забезпечення скоординованої діяльності органів місцевого самоврядування, навчальних закладів і громадських організацій з виявлення та розвитку обдарованих і талановитих дітей та молоді,</w:t>
      </w:r>
    </w:p>
    <w:p w:rsidR="005365F2" w:rsidRPr="005365F2" w:rsidRDefault="005365F2" w:rsidP="005365F2">
      <w:pPr>
        <w:pStyle w:val="a3"/>
        <w:tabs>
          <w:tab w:val="left" w:pos="0"/>
        </w:tabs>
        <w:ind w:right="166"/>
      </w:pPr>
      <w:r w:rsidRPr="005365F2">
        <w:tab/>
        <w:t>створення умов для раннього виявлення і розвитку обдарованих і талановитих дітей, заохочення та стимулювання їх допитливості, інтелектуальної ініціативи, позитивних мотивів навчання в умовах оновленого змісту загальної середньої освіти,</w:t>
      </w:r>
    </w:p>
    <w:p w:rsidR="005365F2" w:rsidRPr="005365F2" w:rsidRDefault="005365F2" w:rsidP="005365F2">
      <w:pPr>
        <w:pStyle w:val="a3"/>
        <w:tabs>
          <w:tab w:val="left" w:pos="0"/>
        </w:tabs>
        <w:ind w:right="169"/>
      </w:pPr>
      <w:r w:rsidRPr="005365F2">
        <w:tab/>
        <w:t>удосконалення та оновлення науково-методичного забезпечення змісту, форм і методів роботи з обдарованими і талановитими дітьми та молоддю,</w:t>
      </w:r>
    </w:p>
    <w:p w:rsidR="005365F2" w:rsidRPr="005365F2" w:rsidRDefault="005365F2" w:rsidP="005365F2">
      <w:pPr>
        <w:pStyle w:val="a3"/>
        <w:tabs>
          <w:tab w:val="left" w:pos="0"/>
        </w:tabs>
        <w:spacing w:line="242" w:lineRule="auto"/>
        <w:ind w:right="175"/>
      </w:pPr>
      <w:r w:rsidRPr="005365F2">
        <w:t>створення умов для забезпечення рівного доступу обдарованих і талановитих дітей та молоді до якісної освіти,</w:t>
      </w:r>
    </w:p>
    <w:p w:rsidR="005365F2" w:rsidRPr="005365F2" w:rsidRDefault="005365F2" w:rsidP="005365F2">
      <w:pPr>
        <w:pStyle w:val="a3"/>
        <w:tabs>
          <w:tab w:val="left" w:pos="0"/>
        </w:tabs>
        <w:ind w:right="172"/>
      </w:pPr>
      <w:r w:rsidRPr="005365F2">
        <w:tab/>
        <w:t>удосконалення напрямків роботи з обдарованими і талановитими дітьми та молоддю, розвиток ефективних систем виявлення, навчання, виховання і професійної орієнтації обдарованих і талановитих дітей та молоді.</w:t>
      </w:r>
    </w:p>
    <w:p w:rsidR="005365F2" w:rsidRPr="005365F2" w:rsidRDefault="005365F2" w:rsidP="005365F2">
      <w:pPr>
        <w:pStyle w:val="a3"/>
        <w:tabs>
          <w:tab w:val="left" w:pos="0"/>
        </w:tabs>
        <w:spacing w:before="4"/>
        <w:rPr>
          <w:sz w:val="27"/>
        </w:rPr>
      </w:pPr>
    </w:p>
    <w:p w:rsidR="005365F2" w:rsidRPr="005365F2" w:rsidRDefault="005365F2" w:rsidP="005365F2">
      <w:pPr>
        <w:pStyle w:val="1"/>
        <w:keepNext w:val="0"/>
        <w:widowControl w:val="0"/>
        <w:tabs>
          <w:tab w:val="left" w:pos="180"/>
          <w:tab w:val="left" w:pos="2889"/>
          <w:tab w:val="left" w:pos="4581"/>
          <w:tab w:val="left" w:pos="6399"/>
          <w:tab w:val="left" w:pos="7364"/>
          <w:tab w:val="left" w:pos="7826"/>
          <w:tab w:val="left" w:pos="9672"/>
        </w:tabs>
        <w:autoSpaceDE w:val="0"/>
        <w:autoSpaceDN w:val="0"/>
        <w:ind w:left="360" w:right="174"/>
        <w:jc w:val="left"/>
        <w:rPr>
          <w:sz w:val="28"/>
          <w:szCs w:val="28"/>
        </w:rPr>
      </w:pPr>
      <w:r w:rsidRPr="005365F2">
        <w:rPr>
          <w:sz w:val="28"/>
          <w:szCs w:val="28"/>
          <w:lang w:val="uk-UA"/>
        </w:rPr>
        <w:t xml:space="preserve">5. </w:t>
      </w:r>
      <w:r w:rsidRPr="005365F2">
        <w:rPr>
          <w:sz w:val="28"/>
          <w:szCs w:val="28"/>
        </w:rPr>
        <w:t>Удосконалення</w:t>
      </w:r>
      <w:r w:rsidRPr="005365F2">
        <w:rPr>
          <w:sz w:val="28"/>
          <w:szCs w:val="28"/>
        </w:rPr>
        <w:tab/>
        <w:t>організації</w:t>
      </w:r>
      <w:r w:rsidRPr="005365F2">
        <w:rPr>
          <w:sz w:val="28"/>
          <w:szCs w:val="28"/>
        </w:rPr>
        <w:tab/>
        <w:t>харчування</w:t>
      </w:r>
      <w:r w:rsidRPr="005365F2">
        <w:rPr>
          <w:sz w:val="28"/>
          <w:szCs w:val="28"/>
        </w:rPr>
        <w:tab/>
        <w:t>дітей</w:t>
      </w:r>
      <w:r w:rsidRPr="005365F2">
        <w:rPr>
          <w:sz w:val="28"/>
          <w:szCs w:val="28"/>
        </w:rPr>
        <w:tab/>
        <w:t>у</w:t>
      </w:r>
      <w:r w:rsidRPr="005365F2">
        <w:rPr>
          <w:sz w:val="28"/>
          <w:szCs w:val="28"/>
        </w:rPr>
        <w:tab/>
      </w:r>
      <w:r w:rsidRPr="005365F2">
        <w:rPr>
          <w:sz w:val="28"/>
          <w:szCs w:val="28"/>
          <w:lang w:val="uk-UA"/>
        </w:rPr>
        <w:t xml:space="preserve">закладах </w:t>
      </w:r>
      <w:r w:rsidRPr="005365F2">
        <w:rPr>
          <w:sz w:val="28"/>
          <w:szCs w:val="28"/>
        </w:rPr>
        <w:t>дошкільн</w:t>
      </w:r>
      <w:r w:rsidRPr="005365F2">
        <w:rPr>
          <w:sz w:val="28"/>
          <w:szCs w:val="28"/>
          <w:lang w:val="uk-UA"/>
        </w:rPr>
        <w:t>ої освіти</w:t>
      </w:r>
      <w:r w:rsidRPr="005365F2">
        <w:rPr>
          <w:sz w:val="28"/>
          <w:szCs w:val="28"/>
        </w:rPr>
        <w:tab/>
        <w:t>та</w:t>
      </w:r>
      <w:r w:rsidRPr="005365F2">
        <w:rPr>
          <w:sz w:val="28"/>
          <w:szCs w:val="28"/>
          <w:lang w:val="uk-UA"/>
        </w:rPr>
        <w:t xml:space="preserve">  закладах  загальної  середньої  освіти</w:t>
      </w:r>
    </w:p>
    <w:p w:rsidR="005365F2" w:rsidRPr="005365F2" w:rsidRDefault="005365F2" w:rsidP="005365F2">
      <w:pPr>
        <w:tabs>
          <w:tab w:val="left" w:pos="180"/>
        </w:tabs>
        <w:spacing w:before="2" w:line="319" w:lineRule="exact"/>
        <w:ind w:left="180" w:hanging="180"/>
        <w:rPr>
          <w:rFonts w:ascii="Times New Roman" w:hAnsi="Times New Roman" w:cs="Times New Roman"/>
          <w:b/>
          <w:sz w:val="28"/>
        </w:rPr>
      </w:pPr>
      <w:r w:rsidRPr="005365F2">
        <w:rPr>
          <w:rFonts w:ascii="Times New Roman" w:hAnsi="Times New Roman" w:cs="Times New Roman"/>
          <w:b/>
          <w:sz w:val="28"/>
        </w:rPr>
        <w:t>Завдання:</w:t>
      </w:r>
    </w:p>
    <w:p w:rsidR="005365F2" w:rsidRPr="005365F2" w:rsidRDefault="005365F2" w:rsidP="005365F2">
      <w:pPr>
        <w:pStyle w:val="a3"/>
        <w:tabs>
          <w:tab w:val="left" w:pos="0"/>
        </w:tabs>
        <w:spacing w:line="319" w:lineRule="exact"/>
        <w:ind w:left="-284" w:hanging="37"/>
      </w:pPr>
      <w:r w:rsidRPr="005365F2">
        <w:tab/>
      </w:r>
      <w:r w:rsidRPr="005365F2">
        <w:tab/>
      </w:r>
      <w:r w:rsidRPr="005365F2">
        <w:tab/>
        <w:t>створення умов для повноцінного харчування дітей;</w:t>
      </w:r>
    </w:p>
    <w:p w:rsidR="005365F2" w:rsidRPr="005365F2" w:rsidRDefault="005365F2" w:rsidP="005365F2">
      <w:pPr>
        <w:pStyle w:val="a3"/>
        <w:tabs>
          <w:tab w:val="left" w:pos="0"/>
        </w:tabs>
        <w:ind w:right="166"/>
      </w:pPr>
      <w:r w:rsidRPr="005365F2">
        <w:t>реалізація гарячого харчування дітям пільгових категорій (діти-сироти, діти, позбавлені батьківського піклування, діти із соціально-незахищених сімей), які навчаються у дошкільних та загальноосвітніх навчальних закладах;</w:t>
      </w:r>
    </w:p>
    <w:p w:rsidR="005365F2" w:rsidRPr="005365F2" w:rsidRDefault="005365F2" w:rsidP="005365F2">
      <w:pPr>
        <w:pStyle w:val="a3"/>
        <w:tabs>
          <w:tab w:val="left" w:pos="0"/>
        </w:tabs>
        <w:spacing w:line="242" w:lineRule="auto"/>
        <w:ind w:right="171"/>
      </w:pPr>
      <w:r w:rsidRPr="005365F2">
        <w:t>розвиток матеріально-технічної бази та поліпшення умов праці працівників їдалень, підвищення їх кваліфікації;</w:t>
      </w:r>
    </w:p>
    <w:p w:rsidR="005365F2" w:rsidRPr="005365F2" w:rsidRDefault="005365F2" w:rsidP="005365F2">
      <w:pPr>
        <w:pStyle w:val="a3"/>
        <w:tabs>
          <w:tab w:val="left" w:pos="0"/>
        </w:tabs>
        <w:spacing w:before="66"/>
        <w:ind w:right="172"/>
      </w:pPr>
      <w:r w:rsidRPr="005365F2">
        <w:tab/>
        <w:t>удосконалення управління системою організації харчування з метою оптимізації витрат на її функціонування;</w:t>
      </w:r>
    </w:p>
    <w:p w:rsidR="005365F2" w:rsidRPr="005365F2" w:rsidRDefault="005365F2" w:rsidP="005365F2">
      <w:pPr>
        <w:pStyle w:val="a3"/>
        <w:tabs>
          <w:tab w:val="left" w:pos="0"/>
        </w:tabs>
        <w:ind w:right="169"/>
      </w:pPr>
      <w:r w:rsidRPr="005365F2">
        <w:tab/>
        <w:t>збільшення охоплення харчуванням учнів у загальноосвітніх навчальних закладах.</w:t>
      </w:r>
    </w:p>
    <w:p w:rsidR="005365F2" w:rsidRPr="005365F2" w:rsidRDefault="005365F2" w:rsidP="005365F2">
      <w:pPr>
        <w:pStyle w:val="a3"/>
        <w:spacing w:before="3"/>
      </w:pPr>
    </w:p>
    <w:p w:rsidR="005365F2" w:rsidRPr="005365F2" w:rsidRDefault="005365F2" w:rsidP="005365F2">
      <w:pPr>
        <w:pStyle w:val="1"/>
        <w:keepNext w:val="0"/>
        <w:widowControl w:val="0"/>
        <w:numPr>
          <w:ilvl w:val="0"/>
          <w:numId w:val="9"/>
        </w:numPr>
        <w:tabs>
          <w:tab w:val="left" w:pos="142"/>
        </w:tabs>
        <w:autoSpaceDE w:val="0"/>
        <w:autoSpaceDN w:val="0"/>
        <w:spacing w:before="1"/>
        <w:ind w:right="167"/>
        <w:jc w:val="right"/>
        <w:rPr>
          <w:sz w:val="28"/>
          <w:szCs w:val="28"/>
        </w:rPr>
      </w:pPr>
      <w:r w:rsidRPr="005365F2">
        <w:rPr>
          <w:sz w:val="28"/>
          <w:szCs w:val="28"/>
        </w:rPr>
        <w:t xml:space="preserve">Забезпечення якісно нового рівня національно-патріотичного виховання дітей та молоді навчальних закладів </w:t>
      </w:r>
      <w:r w:rsidRPr="005365F2">
        <w:rPr>
          <w:sz w:val="28"/>
          <w:szCs w:val="28"/>
          <w:lang w:val="uk-UA"/>
        </w:rPr>
        <w:t>Новосанжарської</w:t>
      </w:r>
      <w:r w:rsidRPr="005365F2">
        <w:rPr>
          <w:sz w:val="28"/>
          <w:szCs w:val="28"/>
        </w:rPr>
        <w:t xml:space="preserve"> селищної ради</w:t>
      </w:r>
    </w:p>
    <w:p w:rsidR="005365F2" w:rsidRPr="005365F2" w:rsidRDefault="005365F2" w:rsidP="005365F2">
      <w:pPr>
        <w:tabs>
          <w:tab w:val="left" w:pos="142"/>
        </w:tabs>
        <w:spacing w:before="1" w:line="319" w:lineRule="exact"/>
        <w:rPr>
          <w:rFonts w:ascii="Times New Roman" w:hAnsi="Times New Roman" w:cs="Times New Roman"/>
          <w:b/>
          <w:sz w:val="28"/>
        </w:rPr>
      </w:pPr>
      <w:r w:rsidRPr="005365F2">
        <w:rPr>
          <w:rFonts w:ascii="Times New Roman" w:hAnsi="Times New Roman" w:cs="Times New Roman"/>
          <w:b/>
          <w:sz w:val="28"/>
        </w:rPr>
        <w:t>Завдання:</w:t>
      </w:r>
    </w:p>
    <w:p w:rsidR="005365F2" w:rsidRPr="005365F2" w:rsidRDefault="005365F2" w:rsidP="005365F2">
      <w:pPr>
        <w:pStyle w:val="a3"/>
        <w:ind w:right="173" w:firstLine="708"/>
      </w:pPr>
      <w:r w:rsidRPr="005365F2">
        <w:t>формування національно свідомої, активної, всебічно розвиненої, патріотично налаштованої української молоді;</w:t>
      </w:r>
    </w:p>
    <w:p w:rsidR="005365F2" w:rsidRPr="005365F2" w:rsidRDefault="005365F2" w:rsidP="005365F2">
      <w:pPr>
        <w:pStyle w:val="a3"/>
        <w:ind w:right="168"/>
      </w:pPr>
      <w:r w:rsidRPr="005365F2">
        <w:t>підвищення статусу національно-патріотичного виховання в українському суспільстві загалом та в системі освіти зокрема;</w:t>
      </w:r>
    </w:p>
    <w:p w:rsidR="005365F2" w:rsidRPr="005365F2" w:rsidRDefault="005365F2" w:rsidP="005365F2">
      <w:pPr>
        <w:pStyle w:val="a3"/>
        <w:spacing w:line="322" w:lineRule="exact"/>
      </w:pPr>
      <w:r w:rsidRPr="005365F2">
        <w:t>зміцнення і розвиток виховних функцій навчальних закладів;</w:t>
      </w:r>
    </w:p>
    <w:p w:rsidR="005365F2" w:rsidRPr="005365F2" w:rsidRDefault="005365F2" w:rsidP="005365F2">
      <w:pPr>
        <w:pStyle w:val="a3"/>
        <w:ind w:right="167"/>
      </w:pPr>
      <w:r w:rsidRPr="005365F2">
        <w:t>ефективне використання національних традицій, сучасного світового й вітчизняного педагогічного досвіду та дослідження психолого-педагогічної науки у сфері національно-патріотичного виховання;</w:t>
      </w:r>
    </w:p>
    <w:p w:rsidR="005365F2" w:rsidRPr="005365F2" w:rsidRDefault="005365F2" w:rsidP="005365F2">
      <w:pPr>
        <w:pStyle w:val="a3"/>
        <w:ind w:right="173" w:firstLine="708"/>
      </w:pPr>
      <w:r w:rsidRPr="005365F2">
        <w:t>орієнтація закладів освіти на визнання пріоритету патріотичного виховання особистості;</w:t>
      </w:r>
    </w:p>
    <w:p w:rsidR="005365F2" w:rsidRPr="005365F2" w:rsidRDefault="005365F2" w:rsidP="005365F2">
      <w:pPr>
        <w:pStyle w:val="a3"/>
        <w:ind w:right="173" w:firstLine="708"/>
      </w:pPr>
      <w:r w:rsidRPr="005365F2">
        <w:t>забезпечення взаємодії закладів освіти з усіма інститутами щодо інтенсифікації процесу національно-патріотичного виховання особистості.</w:t>
      </w:r>
    </w:p>
    <w:p w:rsidR="005365F2" w:rsidRPr="005365F2" w:rsidRDefault="005365F2" w:rsidP="005365F2">
      <w:pPr>
        <w:ind w:left="885"/>
        <w:rPr>
          <w:rFonts w:ascii="Times New Roman" w:hAnsi="Times New Roman" w:cs="Times New Roman"/>
          <w:b/>
          <w:sz w:val="28"/>
          <w:lang w:val="uk-UA"/>
        </w:rPr>
      </w:pPr>
    </w:p>
    <w:p w:rsidR="005365F2" w:rsidRPr="005365F2" w:rsidRDefault="005365F2" w:rsidP="005365F2">
      <w:pPr>
        <w:ind w:left="-567"/>
        <w:jc w:val="center"/>
        <w:rPr>
          <w:rFonts w:ascii="Times New Roman" w:hAnsi="Times New Roman" w:cs="Times New Roman"/>
          <w:b/>
          <w:sz w:val="28"/>
        </w:rPr>
      </w:pPr>
      <w:r w:rsidRPr="005365F2">
        <w:rPr>
          <w:rFonts w:ascii="Times New Roman" w:hAnsi="Times New Roman" w:cs="Times New Roman"/>
          <w:b/>
          <w:sz w:val="28"/>
        </w:rPr>
        <w:lastRenderedPageBreak/>
        <w:t>Система управління та контролю за ходом виконання Програми</w:t>
      </w:r>
    </w:p>
    <w:p w:rsidR="005365F2" w:rsidRPr="005365F2" w:rsidRDefault="005365F2" w:rsidP="00C07BBD">
      <w:pPr>
        <w:pStyle w:val="a3"/>
        <w:tabs>
          <w:tab w:val="left" w:pos="0"/>
          <w:tab w:val="left" w:pos="709"/>
          <w:tab w:val="left" w:pos="4697"/>
          <w:tab w:val="left" w:pos="6388"/>
          <w:tab w:val="left" w:pos="7841"/>
          <w:tab w:val="left" w:pos="8697"/>
        </w:tabs>
        <w:spacing w:line="242" w:lineRule="auto"/>
        <w:ind w:left="180" w:right="55" w:hanging="180"/>
      </w:pPr>
      <w:r w:rsidRPr="005365F2">
        <w:tab/>
      </w:r>
      <w:r w:rsidR="00C07BBD">
        <w:tab/>
      </w:r>
      <w:r w:rsidRPr="005365F2">
        <w:t>Організаційний</w:t>
      </w:r>
      <w:r w:rsidR="00C07BBD">
        <w:t xml:space="preserve"> </w:t>
      </w:r>
      <w:r w:rsidRPr="005365F2">
        <w:t>супровід</w:t>
      </w:r>
      <w:r w:rsidR="00C07BBD">
        <w:t xml:space="preserve"> </w:t>
      </w:r>
      <w:r w:rsidRPr="005365F2">
        <w:t>та</w:t>
      </w:r>
      <w:r w:rsidR="00C07BBD">
        <w:t xml:space="preserve"> </w:t>
      </w:r>
      <w:r w:rsidRPr="005365F2">
        <w:t>координація</w:t>
      </w:r>
      <w:r w:rsidR="00C07BBD">
        <w:t xml:space="preserve"> </w:t>
      </w:r>
      <w:r w:rsidRPr="005365F2">
        <w:t>діяльності</w:t>
      </w:r>
      <w:r w:rsidR="00C07BBD">
        <w:t xml:space="preserve"> </w:t>
      </w:r>
      <w:r w:rsidRPr="005365F2">
        <w:t>щодо</w:t>
      </w:r>
      <w:r w:rsidR="00C07BBD">
        <w:t xml:space="preserve"> </w:t>
      </w:r>
      <w:r w:rsidRPr="005365F2">
        <w:rPr>
          <w:spacing w:val="-1"/>
        </w:rPr>
        <w:t xml:space="preserve">виконання </w:t>
      </w:r>
      <w:r w:rsidRPr="005365F2">
        <w:t>Програми здійснюється відділом освіти Новосанжарської селищної</w:t>
      </w:r>
      <w:r w:rsidR="00C07BBD">
        <w:t xml:space="preserve"> </w:t>
      </w:r>
      <w:r w:rsidRPr="005365F2">
        <w:t>ради.</w:t>
      </w:r>
    </w:p>
    <w:p w:rsidR="005365F2" w:rsidRPr="005365F2" w:rsidRDefault="005365F2" w:rsidP="005365F2">
      <w:pPr>
        <w:pStyle w:val="a3"/>
        <w:ind w:left="180" w:hanging="180"/>
      </w:pPr>
      <w:r w:rsidRPr="005365F2">
        <w:tab/>
        <w:t>Контроль за виконанням Програми здійснюється постійними комісіями Новосанжарської  селищної ради.</w:t>
      </w:r>
    </w:p>
    <w:p w:rsidR="005365F2" w:rsidRPr="005365F2" w:rsidRDefault="005365F2" w:rsidP="00C07BBD">
      <w:pPr>
        <w:rPr>
          <w:rFonts w:ascii="Times New Roman" w:hAnsi="Times New Roman" w:cs="Times New Roman"/>
          <w:sz w:val="28"/>
          <w:szCs w:val="28"/>
          <w:lang w:val="uk-UA"/>
        </w:rPr>
      </w:pPr>
    </w:p>
    <w:p w:rsidR="005365F2" w:rsidRPr="005365F2" w:rsidRDefault="005365F2" w:rsidP="00C07BBD">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t>Фінансування програми</w:t>
      </w:r>
    </w:p>
    <w:p w:rsidR="005365F2" w:rsidRPr="005365F2" w:rsidRDefault="005365F2" w:rsidP="005365F2">
      <w:pPr>
        <w:ind w:firstLine="709"/>
        <w:jc w:val="both"/>
        <w:rPr>
          <w:rFonts w:ascii="Times New Roman" w:hAnsi="Times New Roman" w:cs="Times New Roman"/>
          <w:sz w:val="28"/>
          <w:szCs w:val="28"/>
          <w:lang w:val="uk-UA"/>
        </w:rPr>
      </w:pPr>
      <w:r w:rsidRPr="005365F2">
        <w:rPr>
          <w:rFonts w:ascii="Times New Roman" w:hAnsi="Times New Roman" w:cs="Times New Roman"/>
          <w:sz w:val="28"/>
          <w:szCs w:val="28"/>
          <w:lang w:val="uk-UA"/>
        </w:rPr>
        <w:t>Фінансове забезпечення виконання Програми здійснюється в межах асигнувань, передбачених у  бюджеті Новосанжарської селищної об’єднаної територіальної громади на ці цілі.</w:t>
      </w:r>
    </w:p>
    <w:p w:rsidR="005365F2" w:rsidRPr="005365F2" w:rsidRDefault="005365F2" w:rsidP="005365F2">
      <w:pPr>
        <w:ind w:firstLine="708"/>
        <w:jc w:val="both"/>
        <w:rPr>
          <w:rFonts w:ascii="Times New Roman" w:hAnsi="Times New Roman" w:cs="Times New Roman"/>
          <w:sz w:val="28"/>
          <w:szCs w:val="28"/>
          <w:lang w:val="uk-UA"/>
        </w:rPr>
      </w:pPr>
    </w:p>
    <w:p w:rsidR="005365F2" w:rsidRPr="005365F2" w:rsidRDefault="005365F2" w:rsidP="005365F2">
      <w:pPr>
        <w:ind w:firstLine="708"/>
        <w:jc w:val="both"/>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Pr="005365F2" w:rsidRDefault="005365F2" w:rsidP="005365F2">
      <w:pPr>
        <w:ind w:firstLine="708"/>
        <w:jc w:val="right"/>
        <w:rPr>
          <w:rFonts w:ascii="Times New Roman" w:hAnsi="Times New Roman" w:cs="Times New Roman"/>
          <w:sz w:val="28"/>
          <w:szCs w:val="28"/>
          <w:lang w:val="uk-UA"/>
        </w:rPr>
      </w:pPr>
    </w:p>
    <w:p w:rsidR="005365F2" w:rsidRDefault="005365F2" w:rsidP="005365F2">
      <w:pPr>
        <w:ind w:firstLine="708"/>
        <w:jc w:val="right"/>
        <w:rPr>
          <w:rFonts w:ascii="Times New Roman" w:hAnsi="Times New Roman" w:cs="Times New Roman"/>
          <w:sz w:val="28"/>
          <w:szCs w:val="28"/>
          <w:lang w:val="uk-UA"/>
        </w:rPr>
      </w:pPr>
    </w:p>
    <w:p w:rsidR="00A43101" w:rsidRDefault="00A43101" w:rsidP="005365F2">
      <w:pPr>
        <w:ind w:firstLine="708"/>
        <w:jc w:val="right"/>
        <w:rPr>
          <w:rFonts w:ascii="Times New Roman" w:hAnsi="Times New Roman" w:cs="Times New Roman"/>
          <w:sz w:val="28"/>
          <w:szCs w:val="28"/>
          <w:lang w:val="uk-UA"/>
        </w:rPr>
      </w:pPr>
    </w:p>
    <w:p w:rsidR="00A43101" w:rsidRPr="005365F2" w:rsidRDefault="00A43101" w:rsidP="005365F2">
      <w:pPr>
        <w:ind w:firstLine="708"/>
        <w:jc w:val="right"/>
        <w:rPr>
          <w:rFonts w:ascii="Times New Roman" w:hAnsi="Times New Roman" w:cs="Times New Roman"/>
          <w:sz w:val="28"/>
          <w:szCs w:val="28"/>
          <w:lang w:val="uk-UA"/>
        </w:rPr>
      </w:pPr>
    </w:p>
    <w:p w:rsidR="005365F2" w:rsidRPr="005365F2" w:rsidRDefault="005365F2" w:rsidP="002F4329">
      <w:pPr>
        <w:rPr>
          <w:rFonts w:ascii="Times New Roman" w:hAnsi="Times New Roman" w:cs="Times New Roman"/>
          <w:sz w:val="28"/>
          <w:szCs w:val="28"/>
          <w:lang w:val="uk-UA"/>
        </w:rPr>
      </w:pPr>
    </w:p>
    <w:p w:rsidR="005365F2" w:rsidRPr="002F4329" w:rsidRDefault="005365F2" w:rsidP="002F4329">
      <w:pPr>
        <w:pStyle w:val="a8"/>
        <w:jc w:val="right"/>
        <w:rPr>
          <w:rFonts w:ascii="Times New Roman" w:hAnsi="Times New Roman" w:cs="Times New Roman"/>
          <w:sz w:val="28"/>
          <w:szCs w:val="28"/>
          <w:lang w:val="uk-UA"/>
        </w:rPr>
      </w:pPr>
      <w:r w:rsidRPr="002F4329">
        <w:rPr>
          <w:rFonts w:ascii="Times New Roman" w:hAnsi="Times New Roman" w:cs="Times New Roman"/>
          <w:sz w:val="28"/>
          <w:szCs w:val="28"/>
          <w:lang w:val="uk-UA"/>
        </w:rPr>
        <w:lastRenderedPageBreak/>
        <w:t>Додаток 1</w:t>
      </w:r>
    </w:p>
    <w:p w:rsidR="005365F2" w:rsidRPr="002F4329" w:rsidRDefault="005365F2" w:rsidP="002F4329">
      <w:pPr>
        <w:pStyle w:val="a8"/>
        <w:jc w:val="right"/>
        <w:rPr>
          <w:rFonts w:ascii="Times New Roman" w:hAnsi="Times New Roman" w:cs="Times New Roman"/>
          <w:sz w:val="28"/>
          <w:szCs w:val="28"/>
          <w:lang w:val="uk-UA"/>
        </w:rPr>
      </w:pPr>
      <w:r w:rsidRPr="002F4329">
        <w:rPr>
          <w:rFonts w:ascii="Times New Roman" w:hAnsi="Times New Roman" w:cs="Times New Roman"/>
          <w:sz w:val="28"/>
          <w:szCs w:val="28"/>
          <w:lang w:val="uk-UA"/>
        </w:rPr>
        <w:t xml:space="preserve">до Програми </w:t>
      </w:r>
    </w:p>
    <w:p w:rsidR="005365F2" w:rsidRPr="005365F2" w:rsidRDefault="005365F2" w:rsidP="005365F2">
      <w:pPr>
        <w:ind w:firstLine="708"/>
        <w:jc w:val="both"/>
        <w:rPr>
          <w:rFonts w:ascii="Times New Roman" w:hAnsi="Times New Roman" w:cs="Times New Roman"/>
          <w:sz w:val="28"/>
          <w:szCs w:val="28"/>
          <w:lang w:val="uk-UA"/>
        </w:rPr>
      </w:pPr>
    </w:p>
    <w:p w:rsidR="005365F2" w:rsidRPr="005365F2" w:rsidRDefault="005365F2" w:rsidP="005365F2">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t>Ресурсне забезпечення Комплексної програми розвитку освіти</w:t>
      </w:r>
    </w:p>
    <w:p w:rsidR="005365F2" w:rsidRPr="005365F2" w:rsidRDefault="005365F2" w:rsidP="005365F2">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t xml:space="preserve">Новосанжарської селищної ради  на 2020 рік </w:t>
      </w:r>
    </w:p>
    <w:p w:rsidR="005365F2" w:rsidRPr="007D7F92" w:rsidRDefault="007D7F92" w:rsidP="007D7F92">
      <w:pPr>
        <w:jc w:val="right"/>
        <w:rPr>
          <w:rFonts w:ascii="Times New Roman" w:hAnsi="Times New Roman" w:cs="Times New Roman"/>
          <w:sz w:val="28"/>
          <w:szCs w:val="28"/>
          <w:lang w:val="uk-UA"/>
        </w:rPr>
      </w:pPr>
      <w:r w:rsidRPr="007D7F92">
        <w:rPr>
          <w:rFonts w:ascii="Times New Roman" w:hAnsi="Times New Roman" w:cs="Times New Roman"/>
          <w:sz w:val="28"/>
          <w:szCs w:val="28"/>
          <w:lang w:val="uk-UA"/>
        </w:rPr>
        <w:t xml:space="preserve">                                                           тис.грн.</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1843"/>
        <w:gridCol w:w="4252"/>
      </w:tblGrid>
      <w:tr w:rsidR="005365F2" w:rsidRPr="005365F2" w:rsidTr="00862947">
        <w:trPr>
          <w:trHeight w:val="345"/>
        </w:trPr>
        <w:tc>
          <w:tcPr>
            <w:tcW w:w="4361" w:type="dxa"/>
            <w:vMerge w:val="restart"/>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both"/>
              <w:rPr>
                <w:rFonts w:ascii="Times New Roman" w:hAnsi="Times New Roman" w:cs="Times New Roman"/>
                <w:sz w:val="28"/>
                <w:szCs w:val="28"/>
                <w:lang w:val="uk-UA"/>
              </w:rPr>
            </w:pPr>
            <w:r w:rsidRPr="005365F2">
              <w:rPr>
                <w:rFonts w:ascii="Times New Roman" w:hAnsi="Times New Roman" w:cs="Times New Roman"/>
                <w:sz w:val="28"/>
                <w:szCs w:val="28"/>
                <w:lang w:val="uk-UA"/>
              </w:rPr>
              <w:t>Обсяг коштів, які пропонується залучити на виконання Програми</w:t>
            </w:r>
          </w:p>
        </w:tc>
        <w:tc>
          <w:tcPr>
            <w:tcW w:w="1843" w:type="dxa"/>
            <w:vMerge w:val="restart"/>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Всього витрати на Програму</w:t>
            </w: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Етапи виконання Програми</w:t>
            </w:r>
          </w:p>
        </w:tc>
      </w:tr>
      <w:tr w:rsidR="005365F2" w:rsidRPr="005365F2" w:rsidTr="00862947">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5365F2" w:rsidRPr="005365F2" w:rsidRDefault="005365F2" w:rsidP="00F5253C">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65F2" w:rsidRPr="005365F2" w:rsidRDefault="005365F2" w:rsidP="00F5253C">
            <w:pPr>
              <w:rPr>
                <w:rFonts w:ascii="Times New Roman" w:hAnsi="Times New Roman" w:cs="Times New Roman"/>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І етап</w:t>
            </w:r>
          </w:p>
        </w:tc>
      </w:tr>
      <w:tr w:rsidR="005365F2" w:rsidRPr="005365F2" w:rsidTr="00862947">
        <w:trPr>
          <w:trHeight w:val="777"/>
        </w:trPr>
        <w:tc>
          <w:tcPr>
            <w:tcW w:w="0" w:type="auto"/>
            <w:vMerge/>
            <w:tcBorders>
              <w:top w:val="single" w:sz="4" w:space="0" w:color="auto"/>
              <w:left w:val="single" w:sz="4" w:space="0" w:color="auto"/>
              <w:bottom w:val="single" w:sz="4" w:space="0" w:color="auto"/>
              <w:right w:val="single" w:sz="4" w:space="0" w:color="auto"/>
            </w:tcBorders>
            <w:vAlign w:val="center"/>
          </w:tcPr>
          <w:p w:rsidR="005365F2" w:rsidRPr="005365F2" w:rsidRDefault="005365F2" w:rsidP="00F5253C">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65F2" w:rsidRPr="005365F2" w:rsidRDefault="005365F2" w:rsidP="00F5253C">
            <w:pPr>
              <w:rPr>
                <w:rFonts w:ascii="Times New Roman" w:hAnsi="Times New Roman" w:cs="Times New Roman"/>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2020</w:t>
            </w:r>
          </w:p>
        </w:tc>
      </w:tr>
      <w:tr w:rsidR="005365F2" w:rsidRPr="005365F2" w:rsidTr="00862947">
        <w:tc>
          <w:tcPr>
            <w:tcW w:w="4361" w:type="dxa"/>
            <w:tcBorders>
              <w:top w:val="single" w:sz="4" w:space="0" w:color="auto"/>
              <w:left w:val="single" w:sz="4" w:space="0" w:color="auto"/>
              <w:bottom w:val="single" w:sz="4" w:space="0" w:color="auto"/>
              <w:right w:val="single" w:sz="4" w:space="0" w:color="auto"/>
            </w:tcBorders>
          </w:tcPr>
          <w:p w:rsidR="005365F2" w:rsidRPr="002F4329" w:rsidRDefault="005365F2" w:rsidP="002F4329">
            <w:pPr>
              <w:pStyle w:val="a8"/>
              <w:jc w:val="center"/>
              <w:rPr>
                <w:rFonts w:ascii="Times New Roman" w:hAnsi="Times New Roman" w:cs="Times New Roman"/>
                <w:sz w:val="28"/>
                <w:szCs w:val="28"/>
                <w:lang w:val="uk-UA"/>
              </w:rPr>
            </w:pPr>
            <w:r w:rsidRPr="002F4329">
              <w:rPr>
                <w:rFonts w:ascii="Times New Roman" w:hAnsi="Times New Roman" w:cs="Times New Roman"/>
                <w:sz w:val="28"/>
                <w:szCs w:val="28"/>
                <w:lang w:val="uk-UA"/>
              </w:rPr>
              <w:t>Обсяг ресурсів,</w:t>
            </w:r>
          </w:p>
          <w:p w:rsidR="005365F2" w:rsidRPr="002F4329" w:rsidRDefault="005365F2" w:rsidP="002F4329">
            <w:pPr>
              <w:pStyle w:val="a8"/>
              <w:jc w:val="center"/>
              <w:rPr>
                <w:rFonts w:ascii="Times New Roman" w:hAnsi="Times New Roman" w:cs="Times New Roman"/>
                <w:sz w:val="28"/>
                <w:szCs w:val="28"/>
                <w:lang w:val="uk-UA"/>
              </w:rPr>
            </w:pPr>
            <w:r w:rsidRPr="002F4329">
              <w:rPr>
                <w:rFonts w:ascii="Times New Roman" w:hAnsi="Times New Roman" w:cs="Times New Roman"/>
                <w:sz w:val="28"/>
                <w:szCs w:val="28"/>
                <w:lang w:val="uk-UA"/>
              </w:rPr>
              <w:t>усього,</w:t>
            </w:r>
          </w:p>
          <w:p w:rsidR="005365F2" w:rsidRPr="002F4329" w:rsidRDefault="005365F2" w:rsidP="002F4329">
            <w:pPr>
              <w:pStyle w:val="a8"/>
              <w:jc w:val="center"/>
              <w:rPr>
                <w:rFonts w:ascii="Times New Roman" w:hAnsi="Times New Roman" w:cs="Times New Roman"/>
                <w:sz w:val="28"/>
                <w:szCs w:val="28"/>
                <w:lang w:val="uk-UA"/>
              </w:rPr>
            </w:pPr>
            <w:r w:rsidRPr="002F4329">
              <w:rPr>
                <w:rFonts w:ascii="Times New Roman" w:hAnsi="Times New Roman" w:cs="Times New Roman"/>
                <w:sz w:val="28"/>
                <w:szCs w:val="28"/>
                <w:lang w:val="uk-UA"/>
              </w:rPr>
              <w:t>у тому числі:</w:t>
            </w:r>
          </w:p>
          <w:p w:rsidR="005365F2" w:rsidRPr="005365F2" w:rsidRDefault="005365F2" w:rsidP="00F5253C">
            <w:pPr>
              <w:jc w:val="cente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color w:val="FF0000"/>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color w:val="000000"/>
                <w:sz w:val="28"/>
                <w:szCs w:val="28"/>
                <w:lang w:val="uk-UA"/>
              </w:rPr>
            </w:pPr>
          </w:p>
          <w:p w:rsidR="005365F2" w:rsidRPr="005365F2" w:rsidRDefault="005365F2" w:rsidP="002F4329">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3</w:t>
            </w:r>
            <w:r w:rsidR="002F4329">
              <w:rPr>
                <w:rFonts w:ascii="Times New Roman" w:hAnsi="Times New Roman" w:cs="Times New Roman"/>
                <w:sz w:val="28"/>
                <w:szCs w:val="28"/>
                <w:lang w:val="uk-UA"/>
              </w:rPr>
              <w:t>7</w:t>
            </w:r>
            <w:r w:rsidR="00674BC3">
              <w:rPr>
                <w:rFonts w:ascii="Times New Roman" w:hAnsi="Times New Roman" w:cs="Times New Roman"/>
                <w:sz w:val="28"/>
                <w:szCs w:val="28"/>
                <w:lang w:val="uk-UA"/>
              </w:rPr>
              <w:t>434,0</w:t>
            </w:r>
          </w:p>
        </w:tc>
      </w:tr>
      <w:tr w:rsidR="005365F2" w:rsidRPr="005365F2" w:rsidTr="00862947">
        <w:tc>
          <w:tcPr>
            <w:tcW w:w="4361"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Державний бюджет</w:t>
            </w:r>
            <w:r w:rsidR="002F4329">
              <w:rPr>
                <w:rFonts w:ascii="Times New Roman" w:hAnsi="Times New Roman" w:cs="Times New Roman"/>
                <w:sz w:val="28"/>
                <w:szCs w:val="28"/>
                <w:lang w:val="uk-UA"/>
              </w:rPr>
              <w:t xml:space="preserve"> (субвенція)</w:t>
            </w:r>
          </w:p>
        </w:tc>
        <w:tc>
          <w:tcPr>
            <w:tcW w:w="1843"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color w:val="FF0000"/>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7D7F92" w:rsidP="00F5253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17847,0</w:t>
            </w:r>
          </w:p>
        </w:tc>
      </w:tr>
      <w:tr w:rsidR="005365F2" w:rsidRPr="005365F2" w:rsidTr="00862947">
        <w:tc>
          <w:tcPr>
            <w:tcW w:w="4361" w:type="dxa"/>
            <w:tcBorders>
              <w:top w:val="single" w:sz="4" w:space="0" w:color="auto"/>
              <w:left w:val="single" w:sz="4" w:space="0" w:color="auto"/>
              <w:bottom w:val="single" w:sz="4" w:space="0" w:color="auto"/>
              <w:right w:val="single" w:sz="4" w:space="0" w:color="auto"/>
            </w:tcBorders>
          </w:tcPr>
          <w:p w:rsidR="005365F2" w:rsidRPr="002F4329" w:rsidRDefault="005365F2" w:rsidP="002F4329">
            <w:pPr>
              <w:pStyle w:val="a8"/>
              <w:jc w:val="center"/>
              <w:rPr>
                <w:rFonts w:ascii="Times New Roman" w:hAnsi="Times New Roman" w:cs="Times New Roman"/>
                <w:sz w:val="28"/>
                <w:szCs w:val="28"/>
                <w:lang w:val="uk-UA"/>
              </w:rPr>
            </w:pPr>
            <w:r w:rsidRPr="002F4329">
              <w:rPr>
                <w:rFonts w:ascii="Times New Roman" w:hAnsi="Times New Roman" w:cs="Times New Roman"/>
                <w:sz w:val="28"/>
                <w:szCs w:val="28"/>
                <w:lang w:val="uk-UA"/>
              </w:rPr>
              <w:t>Селищний</w:t>
            </w:r>
          </w:p>
          <w:p w:rsidR="005365F2" w:rsidRPr="002F4329" w:rsidRDefault="005365F2" w:rsidP="002F4329">
            <w:pPr>
              <w:pStyle w:val="a8"/>
              <w:jc w:val="center"/>
              <w:rPr>
                <w:rFonts w:ascii="Times New Roman" w:hAnsi="Times New Roman" w:cs="Times New Roman"/>
                <w:sz w:val="28"/>
                <w:szCs w:val="28"/>
                <w:lang w:val="uk-UA"/>
              </w:rPr>
            </w:pPr>
            <w:r w:rsidRPr="002F4329">
              <w:rPr>
                <w:rFonts w:ascii="Times New Roman" w:hAnsi="Times New Roman" w:cs="Times New Roman"/>
                <w:sz w:val="28"/>
                <w:szCs w:val="28"/>
                <w:lang w:val="uk-UA"/>
              </w:rPr>
              <w:t>Бюджет</w:t>
            </w:r>
          </w:p>
          <w:p w:rsidR="005365F2" w:rsidRPr="005365F2" w:rsidRDefault="005365F2" w:rsidP="00F5253C">
            <w:pPr>
              <w:jc w:val="cente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color w:val="FF0000"/>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D63074" w:rsidP="002F4329">
            <w:pPr>
              <w:jc w:val="center"/>
              <w:rPr>
                <w:rFonts w:ascii="Times New Roman" w:hAnsi="Times New Roman" w:cs="Times New Roman"/>
                <w:sz w:val="28"/>
                <w:szCs w:val="28"/>
                <w:lang w:val="uk-UA"/>
              </w:rPr>
            </w:pPr>
            <w:r>
              <w:rPr>
                <w:rFonts w:ascii="Times New Roman" w:hAnsi="Times New Roman" w:cs="Times New Roman"/>
                <w:sz w:val="28"/>
                <w:szCs w:val="28"/>
                <w:lang w:val="uk-UA"/>
              </w:rPr>
              <w:t>17940,0</w:t>
            </w:r>
          </w:p>
        </w:tc>
      </w:tr>
      <w:tr w:rsidR="005365F2" w:rsidRPr="005365F2" w:rsidTr="00862947">
        <w:tc>
          <w:tcPr>
            <w:tcW w:w="4361"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Інші джерела фінансування</w:t>
            </w:r>
          </w:p>
        </w:tc>
        <w:tc>
          <w:tcPr>
            <w:tcW w:w="1843" w:type="dxa"/>
            <w:tcBorders>
              <w:top w:val="single" w:sz="4" w:space="0" w:color="auto"/>
              <w:left w:val="single" w:sz="4" w:space="0" w:color="auto"/>
              <w:bottom w:val="single" w:sz="4" w:space="0" w:color="auto"/>
              <w:right w:val="single" w:sz="4" w:space="0" w:color="auto"/>
            </w:tcBorders>
          </w:tcPr>
          <w:p w:rsidR="005365F2" w:rsidRPr="005365F2" w:rsidRDefault="005365F2" w:rsidP="00F5253C">
            <w:pPr>
              <w:jc w:val="center"/>
              <w:rPr>
                <w:rFonts w:ascii="Times New Roman" w:hAnsi="Times New Roman" w:cs="Times New Roman"/>
                <w:color w:val="FF0000"/>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rsidR="005365F2" w:rsidRPr="005365F2" w:rsidRDefault="007D7F92" w:rsidP="00F5253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1647,0</w:t>
            </w:r>
          </w:p>
        </w:tc>
      </w:tr>
    </w:tbl>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pPr>
    </w:p>
    <w:p w:rsidR="005365F2" w:rsidRPr="005365F2" w:rsidRDefault="005365F2" w:rsidP="005365F2">
      <w:pPr>
        <w:jc w:val="both"/>
        <w:rPr>
          <w:rFonts w:ascii="Times New Roman" w:hAnsi="Times New Roman" w:cs="Times New Roman"/>
          <w:sz w:val="28"/>
          <w:szCs w:val="28"/>
          <w:lang w:val="uk-UA"/>
        </w:rPr>
        <w:sectPr w:rsidR="005365F2" w:rsidRPr="005365F2" w:rsidSect="00C55CDF">
          <w:pgSz w:w="11906" w:h="16838"/>
          <w:pgMar w:top="567" w:right="851" w:bottom="567" w:left="794" w:header="709" w:footer="709" w:gutter="0"/>
          <w:cols w:space="708"/>
          <w:docGrid w:linePitch="360"/>
        </w:sectPr>
      </w:pPr>
    </w:p>
    <w:p w:rsidR="005365F2" w:rsidRPr="00AD4F01" w:rsidRDefault="005365F2" w:rsidP="00AD4F01">
      <w:pPr>
        <w:pStyle w:val="a8"/>
        <w:jc w:val="right"/>
        <w:rPr>
          <w:rFonts w:ascii="Times New Roman" w:hAnsi="Times New Roman" w:cs="Times New Roman"/>
          <w:sz w:val="28"/>
          <w:szCs w:val="28"/>
          <w:lang w:val="uk-UA"/>
        </w:rPr>
      </w:pPr>
      <w:r w:rsidRPr="00AD4F01">
        <w:rPr>
          <w:rFonts w:ascii="Times New Roman" w:hAnsi="Times New Roman" w:cs="Times New Roman"/>
          <w:sz w:val="28"/>
          <w:szCs w:val="28"/>
          <w:lang w:val="uk-UA"/>
        </w:rPr>
        <w:lastRenderedPageBreak/>
        <w:t xml:space="preserve">Додаток 2 </w:t>
      </w:r>
    </w:p>
    <w:p w:rsidR="005365F2" w:rsidRPr="00AD4F01" w:rsidRDefault="005365F2" w:rsidP="00AD4F01">
      <w:pPr>
        <w:pStyle w:val="a8"/>
        <w:jc w:val="right"/>
        <w:rPr>
          <w:rFonts w:ascii="Times New Roman" w:hAnsi="Times New Roman" w:cs="Times New Roman"/>
          <w:sz w:val="28"/>
          <w:szCs w:val="28"/>
          <w:lang w:val="uk-UA"/>
        </w:rPr>
      </w:pPr>
      <w:r w:rsidRPr="00AD4F01">
        <w:rPr>
          <w:rFonts w:ascii="Times New Roman" w:hAnsi="Times New Roman" w:cs="Times New Roman"/>
          <w:sz w:val="28"/>
          <w:szCs w:val="28"/>
          <w:lang w:val="uk-UA"/>
        </w:rPr>
        <w:t>до Програми</w:t>
      </w:r>
    </w:p>
    <w:p w:rsidR="005365F2" w:rsidRPr="005365F2" w:rsidRDefault="005365F2" w:rsidP="005365F2">
      <w:pPr>
        <w:jc w:val="center"/>
        <w:rPr>
          <w:rFonts w:ascii="Times New Roman" w:hAnsi="Times New Roman" w:cs="Times New Roman"/>
          <w:b/>
          <w:sz w:val="28"/>
          <w:szCs w:val="28"/>
          <w:lang w:val="uk-UA"/>
        </w:rPr>
      </w:pPr>
      <w:r w:rsidRPr="005365F2">
        <w:rPr>
          <w:rFonts w:ascii="Times New Roman" w:hAnsi="Times New Roman" w:cs="Times New Roman"/>
          <w:b/>
          <w:sz w:val="28"/>
          <w:szCs w:val="28"/>
          <w:lang w:val="uk-UA"/>
        </w:rPr>
        <w:t>Напрями діяльності та заходи по виконанню Програми:</w:t>
      </w:r>
    </w:p>
    <w:tbl>
      <w:tblPr>
        <w:tblW w:w="150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543"/>
        <w:gridCol w:w="1843"/>
        <w:gridCol w:w="1417"/>
        <w:gridCol w:w="1134"/>
        <w:gridCol w:w="20"/>
        <w:gridCol w:w="1114"/>
        <w:gridCol w:w="41"/>
        <w:gridCol w:w="1346"/>
      </w:tblGrid>
      <w:tr w:rsidR="001A19FB" w:rsidRPr="005365F2" w:rsidTr="00D75320">
        <w:trPr>
          <w:trHeight w:val="852"/>
        </w:trPr>
        <w:tc>
          <w:tcPr>
            <w:tcW w:w="566" w:type="dxa"/>
            <w:vMerge w:val="restart"/>
          </w:tcPr>
          <w:p w:rsidR="001A19FB" w:rsidRPr="005365F2" w:rsidRDefault="001A19FB" w:rsidP="00F5253C">
            <w:pPr>
              <w:pStyle w:val="TableParagraph"/>
              <w:ind w:left="0"/>
              <w:rPr>
                <w:b/>
                <w:sz w:val="28"/>
                <w:szCs w:val="28"/>
              </w:rPr>
            </w:pPr>
          </w:p>
          <w:p w:rsidR="001A19FB" w:rsidRPr="005365F2" w:rsidRDefault="001A19FB" w:rsidP="00F5253C">
            <w:pPr>
              <w:pStyle w:val="TableParagraph"/>
              <w:spacing w:before="1"/>
              <w:ind w:left="0"/>
              <w:rPr>
                <w:b/>
                <w:sz w:val="28"/>
                <w:szCs w:val="28"/>
              </w:rPr>
            </w:pPr>
          </w:p>
          <w:p w:rsidR="001A19FB" w:rsidRPr="005365F2" w:rsidRDefault="001A19FB" w:rsidP="00F5253C">
            <w:pPr>
              <w:pStyle w:val="TableParagraph"/>
              <w:spacing w:before="1" w:line="276" w:lineRule="auto"/>
              <w:ind w:left="146" w:right="124" w:firstLine="26"/>
              <w:rPr>
                <w:sz w:val="28"/>
                <w:szCs w:val="28"/>
              </w:rPr>
            </w:pPr>
            <w:r w:rsidRPr="005365F2">
              <w:rPr>
                <w:sz w:val="28"/>
                <w:szCs w:val="28"/>
              </w:rPr>
              <w:t>№ з/п</w:t>
            </w:r>
          </w:p>
        </w:tc>
        <w:tc>
          <w:tcPr>
            <w:tcW w:w="7543" w:type="dxa"/>
            <w:vMerge w:val="restart"/>
          </w:tcPr>
          <w:p w:rsidR="001A19FB" w:rsidRPr="005365F2" w:rsidRDefault="001A19FB" w:rsidP="00F5253C">
            <w:pPr>
              <w:pStyle w:val="TableParagraph"/>
              <w:ind w:left="0"/>
              <w:rPr>
                <w:b/>
                <w:sz w:val="28"/>
                <w:szCs w:val="28"/>
              </w:rPr>
            </w:pPr>
          </w:p>
          <w:p w:rsidR="001A19FB" w:rsidRPr="005365F2" w:rsidRDefault="001A19FB" w:rsidP="00F5253C">
            <w:pPr>
              <w:pStyle w:val="TableParagraph"/>
              <w:spacing w:before="1"/>
              <w:ind w:left="0"/>
              <w:rPr>
                <w:b/>
                <w:sz w:val="28"/>
                <w:szCs w:val="28"/>
              </w:rPr>
            </w:pPr>
          </w:p>
          <w:p w:rsidR="001A19FB" w:rsidRPr="005365F2" w:rsidRDefault="001A19FB" w:rsidP="00F5253C">
            <w:pPr>
              <w:pStyle w:val="TableParagraph"/>
              <w:spacing w:before="1"/>
              <w:ind w:left="2674" w:right="2669"/>
              <w:jc w:val="center"/>
              <w:rPr>
                <w:sz w:val="28"/>
                <w:szCs w:val="28"/>
              </w:rPr>
            </w:pPr>
            <w:r w:rsidRPr="005365F2">
              <w:rPr>
                <w:sz w:val="28"/>
                <w:szCs w:val="28"/>
              </w:rPr>
              <w:t>Перелік заходів програми</w:t>
            </w:r>
          </w:p>
        </w:tc>
        <w:tc>
          <w:tcPr>
            <w:tcW w:w="1843" w:type="dxa"/>
            <w:vMerge w:val="restart"/>
          </w:tcPr>
          <w:p w:rsidR="001A19FB" w:rsidRPr="005365F2" w:rsidRDefault="001A19FB" w:rsidP="00F5253C">
            <w:pPr>
              <w:pStyle w:val="TableParagraph"/>
              <w:ind w:left="0"/>
              <w:rPr>
                <w:b/>
                <w:sz w:val="28"/>
                <w:szCs w:val="28"/>
              </w:rPr>
            </w:pPr>
          </w:p>
          <w:p w:rsidR="001A19FB" w:rsidRPr="005365F2" w:rsidRDefault="001A19FB" w:rsidP="00F5253C">
            <w:pPr>
              <w:pStyle w:val="TableParagraph"/>
              <w:spacing w:before="1"/>
              <w:ind w:left="0"/>
              <w:rPr>
                <w:b/>
                <w:sz w:val="28"/>
                <w:szCs w:val="28"/>
              </w:rPr>
            </w:pPr>
          </w:p>
          <w:p w:rsidR="001A19FB" w:rsidRPr="005365F2" w:rsidRDefault="001A19FB" w:rsidP="00B02B59">
            <w:pPr>
              <w:pStyle w:val="TableParagraph"/>
              <w:spacing w:before="1"/>
              <w:jc w:val="center"/>
              <w:rPr>
                <w:sz w:val="28"/>
                <w:szCs w:val="28"/>
              </w:rPr>
            </w:pPr>
            <w:r w:rsidRPr="005365F2">
              <w:rPr>
                <w:sz w:val="28"/>
                <w:szCs w:val="28"/>
              </w:rPr>
              <w:t>Виконав</w:t>
            </w:r>
            <w:r w:rsidRPr="005365F2">
              <w:rPr>
                <w:sz w:val="28"/>
                <w:szCs w:val="28"/>
                <w:lang w:val="uk-UA"/>
              </w:rPr>
              <w:t>ці</w:t>
            </w:r>
          </w:p>
        </w:tc>
        <w:tc>
          <w:tcPr>
            <w:tcW w:w="1417" w:type="dxa"/>
            <w:vMerge w:val="restart"/>
            <w:vAlign w:val="center"/>
          </w:tcPr>
          <w:p w:rsidR="001A19FB" w:rsidRPr="005365F2" w:rsidRDefault="001A19FB" w:rsidP="00F5253C">
            <w:pPr>
              <w:pStyle w:val="TableParagraph"/>
              <w:spacing w:line="276" w:lineRule="auto"/>
              <w:ind w:left="0"/>
              <w:jc w:val="center"/>
              <w:rPr>
                <w:sz w:val="28"/>
                <w:szCs w:val="28"/>
                <w:lang w:val="uk-UA"/>
              </w:rPr>
            </w:pPr>
            <w:r w:rsidRPr="005365F2">
              <w:rPr>
                <w:sz w:val="28"/>
                <w:szCs w:val="28"/>
                <w:lang w:val="uk-UA"/>
              </w:rPr>
              <w:t>Термін виконання</w:t>
            </w:r>
          </w:p>
        </w:tc>
        <w:tc>
          <w:tcPr>
            <w:tcW w:w="2309" w:type="dxa"/>
            <w:gridSpan w:val="4"/>
            <w:vAlign w:val="center"/>
          </w:tcPr>
          <w:p w:rsidR="001A19FB" w:rsidRPr="005365F2" w:rsidRDefault="001A19FB" w:rsidP="00F5253C">
            <w:pPr>
              <w:pStyle w:val="TableParagraph"/>
              <w:ind w:left="-4" w:right="6"/>
              <w:jc w:val="center"/>
              <w:rPr>
                <w:sz w:val="28"/>
                <w:szCs w:val="28"/>
                <w:lang w:val="uk-UA"/>
              </w:rPr>
            </w:pPr>
            <w:r w:rsidRPr="005365F2">
              <w:rPr>
                <w:sz w:val="28"/>
                <w:szCs w:val="28"/>
                <w:lang w:val="uk-UA"/>
              </w:rPr>
              <w:t>Орієнтовні обсяги фінансування з</w:t>
            </w:r>
          </w:p>
        </w:tc>
        <w:tc>
          <w:tcPr>
            <w:tcW w:w="1346" w:type="dxa"/>
            <w:vMerge w:val="restart"/>
            <w:vAlign w:val="center"/>
          </w:tcPr>
          <w:p w:rsidR="001A19FB" w:rsidRPr="005365F2" w:rsidRDefault="001A19FB" w:rsidP="00F5253C">
            <w:pPr>
              <w:pStyle w:val="TableParagraph"/>
              <w:spacing w:before="2"/>
              <w:ind w:left="0"/>
              <w:jc w:val="center"/>
              <w:rPr>
                <w:b/>
                <w:sz w:val="28"/>
                <w:szCs w:val="28"/>
                <w:lang w:val="uk-UA"/>
              </w:rPr>
            </w:pPr>
          </w:p>
          <w:p w:rsidR="000E68B8" w:rsidRDefault="001A19FB" w:rsidP="00F5253C">
            <w:pPr>
              <w:pStyle w:val="TableParagraph"/>
              <w:spacing w:before="1" w:line="276" w:lineRule="auto"/>
              <w:ind w:left="131" w:right="123" w:firstLine="1"/>
              <w:jc w:val="center"/>
              <w:rPr>
                <w:sz w:val="28"/>
                <w:szCs w:val="28"/>
                <w:lang w:val="uk-UA"/>
              </w:rPr>
            </w:pPr>
            <w:r w:rsidRPr="005365F2">
              <w:rPr>
                <w:sz w:val="28"/>
                <w:szCs w:val="28"/>
              </w:rPr>
              <w:t>Інші джерела фінансу</w:t>
            </w:r>
          </w:p>
          <w:p w:rsidR="001A19FB" w:rsidRPr="005365F2" w:rsidRDefault="001A19FB" w:rsidP="00F5253C">
            <w:pPr>
              <w:pStyle w:val="TableParagraph"/>
              <w:spacing w:before="1" w:line="276" w:lineRule="auto"/>
              <w:ind w:left="131" w:right="123" w:firstLine="1"/>
              <w:jc w:val="center"/>
              <w:rPr>
                <w:sz w:val="28"/>
                <w:szCs w:val="28"/>
              </w:rPr>
            </w:pPr>
            <w:r w:rsidRPr="005365F2">
              <w:rPr>
                <w:sz w:val="28"/>
                <w:szCs w:val="28"/>
              </w:rPr>
              <w:t>вання (тис. грн.)</w:t>
            </w:r>
          </w:p>
        </w:tc>
      </w:tr>
      <w:tr w:rsidR="001A19FB" w:rsidRPr="005365F2" w:rsidTr="00FC703F">
        <w:trPr>
          <w:trHeight w:val="1680"/>
        </w:trPr>
        <w:tc>
          <w:tcPr>
            <w:tcW w:w="566" w:type="dxa"/>
            <w:vMerge/>
          </w:tcPr>
          <w:p w:rsidR="001A19FB" w:rsidRPr="005365F2" w:rsidRDefault="001A19FB" w:rsidP="00F5253C">
            <w:pPr>
              <w:pStyle w:val="TableParagraph"/>
              <w:ind w:left="0"/>
              <w:rPr>
                <w:b/>
                <w:sz w:val="28"/>
                <w:szCs w:val="28"/>
              </w:rPr>
            </w:pPr>
          </w:p>
        </w:tc>
        <w:tc>
          <w:tcPr>
            <w:tcW w:w="7543" w:type="dxa"/>
            <w:vMerge/>
          </w:tcPr>
          <w:p w:rsidR="001A19FB" w:rsidRPr="005365F2" w:rsidRDefault="001A19FB" w:rsidP="00F5253C">
            <w:pPr>
              <w:pStyle w:val="TableParagraph"/>
              <w:ind w:left="0"/>
              <w:rPr>
                <w:b/>
                <w:sz w:val="28"/>
                <w:szCs w:val="28"/>
              </w:rPr>
            </w:pPr>
          </w:p>
        </w:tc>
        <w:tc>
          <w:tcPr>
            <w:tcW w:w="1843" w:type="dxa"/>
            <w:vMerge/>
          </w:tcPr>
          <w:p w:rsidR="001A19FB" w:rsidRPr="005365F2" w:rsidRDefault="001A19FB" w:rsidP="00F5253C">
            <w:pPr>
              <w:pStyle w:val="TableParagraph"/>
              <w:ind w:left="0"/>
              <w:rPr>
                <w:b/>
                <w:sz w:val="28"/>
                <w:szCs w:val="28"/>
              </w:rPr>
            </w:pPr>
          </w:p>
        </w:tc>
        <w:tc>
          <w:tcPr>
            <w:tcW w:w="1417" w:type="dxa"/>
            <w:vMerge/>
            <w:vAlign w:val="center"/>
          </w:tcPr>
          <w:p w:rsidR="001A19FB" w:rsidRPr="005365F2" w:rsidRDefault="001A19FB" w:rsidP="00F5253C">
            <w:pPr>
              <w:pStyle w:val="TableParagraph"/>
              <w:spacing w:line="276" w:lineRule="auto"/>
              <w:ind w:left="0"/>
              <w:jc w:val="center"/>
              <w:rPr>
                <w:sz w:val="28"/>
                <w:szCs w:val="28"/>
                <w:lang w:val="uk-UA"/>
              </w:rPr>
            </w:pPr>
          </w:p>
        </w:tc>
        <w:tc>
          <w:tcPr>
            <w:tcW w:w="1154" w:type="dxa"/>
            <w:gridSpan w:val="2"/>
            <w:vAlign w:val="center"/>
          </w:tcPr>
          <w:p w:rsidR="00CF3B67" w:rsidRDefault="00CF3B67" w:rsidP="001A19FB">
            <w:pPr>
              <w:pStyle w:val="TableParagraph"/>
              <w:tabs>
                <w:tab w:val="left" w:pos="1701"/>
              </w:tabs>
              <w:ind w:left="-4" w:right="6"/>
              <w:jc w:val="center"/>
              <w:rPr>
                <w:sz w:val="28"/>
                <w:szCs w:val="28"/>
                <w:lang w:val="uk-UA"/>
              </w:rPr>
            </w:pPr>
            <w:r>
              <w:rPr>
                <w:sz w:val="28"/>
                <w:szCs w:val="28"/>
                <w:lang w:val="uk-UA"/>
              </w:rPr>
              <w:t>м</w:t>
            </w:r>
            <w:r w:rsidR="001A19FB" w:rsidRPr="005365F2">
              <w:rPr>
                <w:sz w:val="28"/>
                <w:szCs w:val="28"/>
                <w:lang w:val="uk-UA"/>
              </w:rPr>
              <w:t>ісцево</w:t>
            </w:r>
          </w:p>
          <w:p w:rsidR="001A19FB" w:rsidRDefault="001A19FB" w:rsidP="001A19FB">
            <w:pPr>
              <w:pStyle w:val="TableParagraph"/>
              <w:tabs>
                <w:tab w:val="left" w:pos="1701"/>
              </w:tabs>
              <w:ind w:left="-4" w:right="6"/>
              <w:jc w:val="center"/>
              <w:rPr>
                <w:sz w:val="28"/>
                <w:szCs w:val="28"/>
                <w:lang w:val="uk-UA"/>
              </w:rPr>
            </w:pPr>
            <w:r w:rsidRPr="005365F2">
              <w:rPr>
                <w:sz w:val="28"/>
                <w:szCs w:val="28"/>
                <w:lang w:val="uk-UA"/>
              </w:rPr>
              <w:t xml:space="preserve">го </w:t>
            </w:r>
            <w:r>
              <w:rPr>
                <w:sz w:val="28"/>
                <w:szCs w:val="28"/>
                <w:lang w:val="uk-UA"/>
              </w:rPr>
              <w:t>бюджет</w:t>
            </w:r>
          </w:p>
          <w:p w:rsidR="001A19FB" w:rsidRPr="005365F2" w:rsidRDefault="001A19FB" w:rsidP="001A19FB">
            <w:pPr>
              <w:pStyle w:val="TableParagraph"/>
              <w:tabs>
                <w:tab w:val="left" w:pos="1701"/>
              </w:tabs>
              <w:ind w:left="-4" w:right="6"/>
              <w:jc w:val="center"/>
              <w:rPr>
                <w:sz w:val="28"/>
                <w:szCs w:val="28"/>
                <w:lang w:val="uk-UA"/>
              </w:rPr>
            </w:pPr>
            <w:r w:rsidRPr="005365F2">
              <w:rPr>
                <w:sz w:val="28"/>
                <w:szCs w:val="28"/>
                <w:lang w:val="uk-UA"/>
              </w:rPr>
              <w:t>ту (тис. грн.)</w:t>
            </w:r>
          </w:p>
        </w:tc>
        <w:tc>
          <w:tcPr>
            <w:tcW w:w="1155" w:type="dxa"/>
            <w:gridSpan w:val="2"/>
            <w:vAlign w:val="center"/>
          </w:tcPr>
          <w:p w:rsidR="001A19FB" w:rsidRDefault="001A19FB" w:rsidP="001A19FB">
            <w:pPr>
              <w:pStyle w:val="TableParagraph"/>
              <w:tabs>
                <w:tab w:val="left" w:pos="1701"/>
              </w:tabs>
              <w:ind w:left="-4" w:right="6"/>
              <w:jc w:val="center"/>
              <w:rPr>
                <w:sz w:val="28"/>
                <w:szCs w:val="28"/>
                <w:lang w:val="uk-UA"/>
              </w:rPr>
            </w:pPr>
            <w:r>
              <w:rPr>
                <w:sz w:val="28"/>
                <w:szCs w:val="28"/>
                <w:lang w:val="uk-UA"/>
              </w:rPr>
              <w:t>держав</w:t>
            </w:r>
          </w:p>
          <w:p w:rsidR="001A19FB" w:rsidRDefault="001A19FB" w:rsidP="001A19FB">
            <w:pPr>
              <w:pStyle w:val="TableParagraph"/>
              <w:tabs>
                <w:tab w:val="left" w:pos="1701"/>
              </w:tabs>
              <w:ind w:left="-4" w:right="6"/>
              <w:jc w:val="center"/>
              <w:rPr>
                <w:sz w:val="28"/>
                <w:szCs w:val="28"/>
                <w:lang w:val="uk-UA"/>
              </w:rPr>
            </w:pPr>
            <w:r>
              <w:rPr>
                <w:sz w:val="28"/>
                <w:szCs w:val="28"/>
                <w:lang w:val="uk-UA"/>
              </w:rPr>
              <w:t>ного бюджет</w:t>
            </w:r>
          </w:p>
          <w:p w:rsidR="00FC703F" w:rsidRDefault="001A19FB" w:rsidP="001A19FB">
            <w:pPr>
              <w:pStyle w:val="TableParagraph"/>
              <w:tabs>
                <w:tab w:val="left" w:pos="1701"/>
              </w:tabs>
              <w:ind w:left="-4" w:right="6"/>
              <w:jc w:val="center"/>
              <w:rPr>
                <w:sz w:val="28"/>
                <w:szCs w:val="28"/>
                <w:lang w:val="uk-UA"/>
              </w:rPr>
            </w:pPr>
            <w:r>
              <w:rPr>
                <w:sz w:val="28"/>
                <w:szCs w:val="28"/>
                <w:lang w:val="uk-UA"/>
              </w:rPr>
              <w:t>ту /субвен</w:t>
            </w:r>
          </w:p>
          <w:p w:rsidR="001A19FB" w:rsidRDefault="001A19FB" w:rsidP="001A19FB">
            <w:pPr>
              <w:pStyle w:val="TableParagraph"/>
              <w:tabs>
                <w:tab w:val="left" w:pos="1701"/>
              </w:tabs>
              <w:ind w:left="-4" w:right="6"/>
              <w:jc w:val="center"/>
              <w:rPr>
                <w:sz w:val="28"/>
                <w:szCs w:val="28"/>
                <w:lang w:val="uk-UA"/>
              </w:rPr>
            </w:pPr>
            <w:r>
              <w:rPr>
                <w:sz w:val="28"/>
                <w:szCs w:val="28"/>
                <w:lang w:val="uk-UA"/>
              </w:rPr>
              <w:t>ція (тис.</w:t>
            </w:r>
          </w:p>
          <w:p w:rsidR="001A19FB" w:rsidRPr="005365F2" w:rsidRDefault="001A19FB" w:rsidP="001A19FB">
            <w:pPr>
              <w:pStyle w:val="TableParagraph"/>
              <w:tabs>
                <w:tab w:val="left" w:pos="1701"/>
              </w:tabs>
              <w:ind w:left="-4" w:right="6"/>
              <w:jc w:val="center"/>
              <w:rPr>
                <w:sz w:val="28"/>
                <w:szCs w:val="28"/>
                <w:lang w:val="uk-UA"/>
              </w:rPr>
            </w:pPr>
            <w:r>
              <w:rPr>
                <w:sz w:val="28"/>
                <w:szCs w:val="28"/>
                <w:lang w:val="uk-UA"/>
              </w:rPr>
              <w:t>грн)</w:t>
            </w:r>
          </w:p>
        </w:tc>
        <w:tc>
          <w:tcPr>
            <w:tcW w:w="1346" w:type="dxa"/>
            <w:vMerge/>
            <w:vAlign w:val="center"/>
          </w:tcPr>
          <w:p w:rsidR="001A19FB" w:rsidRPr="005365F2" w:rsidRDefault="001A19FB" w:rsidP="00F5253C">
            <w:pPr>
              <w:pStyle w:val="TableParagraph"/>
              <w:spacing w:before="2"/>
              <w:ind w:left="0"/>
              <w:jc w:val="center"/>
              <w:rPr>
                <w:b/>
                <w:sz w:val="28"/>
                <w:szCs w:val="28"/>
                <w:lang w:val="uk-UA"/>
              </w:rPr>
            </w:pPr>
          </w:p>
        </w:tc>
      </w:tr>
      <w:tr w:rsidR="00B02B59" w:rsidRPr="00F3387A" w:rsidTr="00FC703F">
        <w:trPr>
          <w:trHeight w:val="2354"/>
        </w:trPr>
        <w:tc>
          <w:tcPr>
            <w:tcW w:w="566" w:type="dxa"/>
          </w:tcPr>
          <w:p w:rsidR="00B02B59" w:rsidRPr="005365F2" w:rsidRDefault="00B02B59" w:rsidP="00F5253C">
            <w:pPr>
              <w:pStyle w:val="TableParagraph"/>
              <w:spacing w:line="275" w:lineRule="exact"/>
              <w:ind w:left="171" w:right="161"/>
              <w:jc w:val="center"/>
              <w:rPr>
                <w:b/>
                <w:sz w:val="28"/>
                <w:szCs w:val="28"/>
              </w:rPr>
            </w:pPr>
            <w:r w:rsidRPr="005365F2">
              <w:rPr>
                <w:b/>
                <w:sz w:val="28"/>
                <w:szCs w:val="28"/>
              </w:rPr>
              <w:t>1.</w:t>
            </w:r>
          </w:p>
        </w:tc>
        <w:tc>
          <w:tcPr>
            <w:tcW w:w="7543" w:type="dxa"/>
          </w:tcPr>
          <w:p w:rsidR="00B02B59" w:rsidRPr="005365F2" w:rsidRDefault="00B02B59" w:rsidP="00F5253C">
            <w:pPr>
              <w:pStyle w:val="TableParagraph"/>
              <w:spacing w:line="275" w:lineRule="exact"/>
              <w:ind w:left="105"/>
              <w:jc w:val="both"/>
              <w:rPr>
                <w:b/>
                <w:sz w:val="28"/>
                <w:szCs w:val="28"/>
              </w:rPr>
            </w:pPr>
            <w:r w:rsidRPr="005365F2">
              <w:rPr>
                <w:b/>
                <w:sz w:val="28"/>
                <w:szCs w:val="28"/>
              </w:rPr>
              <w:t>Розвиток дошкільної освіти:</w:t>
            </w:r>
          </w:p>
          <w:p w:rsidR="00B02B59" w:rsidRPr="005365F2" w:rsidRDefault="00B02B59" w:rsidP="000E68B8">
            <w:pPr>
              <w:pStyle w:val="TableParagraph"/>
              <w:numPr>
                <w:ilvl w:val="1"/>
                <w:numId w:val="2"/>
              </w:numPr>
              <w:tabs>
                <w:tab w:val="left" w:pos="493"/>
              </w:tabs>
              <w:spacing w:before="35"/>
              <w:ind w:firstLine="0"/>
              <w:rPr>
                <w:sz w:val="28"/>
                <w:szCs w:val="28"/>
              </w:rPr>
            </w:pPr>
            <w:r w:rsidRPr="005365F2">
              <w:rPr>
                <w:sz w:val="28"/>
                <w:szCs w:val="28"/>
              </w:rPr>
              <w:t>Створення умов для доступності якісної дошкільної</w:t>
            </w:r>
            <w:r w:rsidR="000E68B8">
              <w:rPr>
                <w:sz w:val="28"/>
                <w:szCs w:val="28"/>
                <w:lang w:val="uk-UA"/>
              </w:rPr>
              <w:t xml:space="preserve"> </w:t>
            </w:r>
            <w:r w:rsidRPr="005365F2">
              <w:rPr>
                <w:sz w:val="28"/>
                <w:szCs w:val="28"/>
              </w:rPr>
              <w:t>освіти.</w:t>
            </w:r>
          </w:p>
          <w:p w:rsidR="00B02B59" w:rsidRPr="005365F2" w:rsidRDefault="00B02B59" w:rsidP="000E68B8">
            <w:pPr>
              <w:pStyle w:val="TableParagraph"/>
              <w:numPr>
                <w:ilvl w:val="1"/>
                <w:numId w:val="2"/>
              </w:numPr>
              <w:tabs>
                <w:tab w:val="left" w:pos="493"/>
              </w:tabs>
              <w:spacing w:before="40" w:line="276" w:lineRule="auto"/>
              <w:ind w:firstLine="0"/>
              <w:rPr>
                <w:sz w:val="28"/>
                <w:szCs w:val="28"/>
              </w:rPr>
            </w:pPr>
            <w:r w:rsidRPr="005365F2">
              <w:rPr>
                <w:sz w:val="28"/>
                <w:szCs w:val="28"/>
              </w:rPr>
              <w:t>Участь у Всеукраїнських масових заходах, конкурсах з питань</w:t>
            </w:r>
            <w:r w:rsidR="000E68B8">
              <w:rPr>
                <w:sz w:val="28"/>
                <w:szCs w:val="28"/>
                <w:lang w:val="uk-UA"/>
              </w:rPr>
              <w:t xml:space="preserve"> </w:t>
            </w:r>
            <w:r w:rsidRPr="005365F2">
              <w:rPr>
                <w:sz w:val="28"/>
                <w:szCs w:val="28"/>
              </w:rPr>
              <w:t>дошкільної освіти.</w:t>
            </w:r>
          </w:p>
          <w:p w:rsidR="00B02B59" w:rsidRPr="005365F2" w:rsidRDefault="00B02B59" w:rsidP="000E68B8">
            <w:pPr>
              <w:pStyle w:val="TableParagraph"/>
              <w:numPr>
                <w:ilvl w:val="1"/>
                <w:numId w:val="2"/>
              </w:numPr>
              <w:tabs>
                <w:tab w:val="left" w:pos="493"/>
                <w:tab w:val="left" w:pos="597"/>
                <w:tab w:val="left" w:pos="7822"/>
              </w:tabs>
              <w:spacing w:line="276" w:lineRule="auto"/>
              <w:ind w:firstLine="0"/>
              <w:rPr>
                <w:sz w:val="28"/>
                <w:szCs w:val="28"/>
              </w:rPr>
            </w:pPr>
            <w:r w:rsidRPr="005365F2">
              <w:rPr>
                <w:sz w:val="28"/>
                <w:szCs w:val="28"/>
              </w:rPr>
              <w:t xml:space="preserve">Підготовка та підвищення кваліфікації педагогічних працівників </w:t>
            </w:r>
            <w:r w:rsidRPr="005365F2">
              <w:rPr>
                <w:sz w:val="28"/>
                <w:szCs w:val="28"/>
                <w:lang w:val="uk-UA"/>
              </w:rPr>
              <w:t xml:space="preserve">закладів </w:t>
            </w:r>
            <w:r w:rsidRPr="005365F2">
              <w:rPr>
                <w:sz w:val="28"/>
                <w:szCs w:val="28"/>
              </w:rPr>
              <w:t>дошкільн</w:t>
            </w:r>
            <w:r w:rsidRPr="005365F2">
              <w:rPr>
                <w:sz w:val="28"/>
                <w:szCs w:val="28"/>
                <w:lang w:val="uk-UA"/>
              </w:rPr>
              <w:t>ої  освіти.</w:t>
            </w:r>
          </w:p>
          <w:p w:rsidR="00B02B59" w:rsidRPr="005365F2" w:rsidRDefault="00B02B59" w:rsidP="000E68B8">
            <w:pPr>
              <w:pStyle w:val="TableParagraph"/>
              <w:numPr>
                <w:ilvl w:val="1"/>
                <w:numId w:val="2"/>
              </w:numPr>
              <w:tabs>
                <w:tab w:val="left" w:pos="493"/>
              </w:tabs>
              <w:spacing w:line="252" w:lineRule="exact"/>
              <w:ind w:firstLine="0"/>
              <w:rPr>
                <w:sz w:val="28"/>
                <w:szCs w:val="28"/>
              </w:rPr>
            </w:pPr>
            <w:r w:rsidRPr="005365F2">
              <w:rPr>
                <w:sz w:val="28"/>
                <w:szCs w:val="28"/>
              </w:rPr>
              <w:t>Проведення капітальних</w:t>
            </w:r>
            <w:r w:rsidR="000E68B8">
              <w:rPr>
                <w:sz w:val="28"/>
                <w:szCs w:val="28"/>
                <w:lang w:val="uk-UA"/>
              </w:rPr>
              <w:t xml:space="preserve"> </w:t>
            </w:r>
            <w:r w:rsidRPr="005365F2">
              <w:rPr>
                <w:sz w:val="28"/>
                <w:szCs w:val="28"/>
              </w:rPr>
              <w:t>ремонтів.</w:t>
            </w:r>
          </w:p>
          <w:p w:rsidR="00B02B59" w:rsidRPr="005365F2" w:rsidRDefault="00B02B59" w:rsidP="000E68B8">
            <w:pPr>
              <w:pStyle w:val="TableParagraph"/>
              <w:numPr>
                <w:ilvl w:val="1"/>
                <w:numId w:val="2"/>
              </w:numPr>
              <w:tabs>
                <w:tab w:val="left" w:pos="493"/>
              </w:tabs>
              <w:spacing w:before="39"/>
              <w:ind w:firstLine="0"/>
              <w:rPr>
                <w:sz w:val="28"/>
                <w:szCs w:val="28"/>
              </w:rPr>
            </w:pPr>
            <w:r w:rsidRPr="005365F2">
              <w:rPr>
                <w:sz w:val="28"/>
                <w:szCs w:val="28"/>
              </w:rPr>
              <w:t>Розвиток фізкультури і</w:t>
            </w:r>
            <w:r w:rsidR="000E68B8">
              <w:rPr>
                <w:sz w:val="28"/>
                <w:szCs w:val="28"/>
                <w:lang w:val="uk-UA"/>
              </w:rPr>
              <w:t xml:space="preserve"> </w:t>
            </w:r>
            <w:r w:rsidRPr="005365F2">
              <w:rPr>
                <w:sz w:val="28"/>
                <w:szCs w:val="28"/>
              </w:rPr>
              <w:t>спорту</w:t>
            </w:r>
            <w:r w:rsidRPr="005365F2">
              <w:rPr>
                <w:sz w:val="28"/>
                <w:szCs w:val="28"/>
                <w:lang w:val="uk-UA"/>
              </w:rPr>
              <w:t>.</w:t>
            </w:r>
          </w:p>
          <w:p w:rsidR="00B02B59" w:rsidRPr="00036D20" w:rsidRDefault="00B02B59" w:rsidP="000E68B8">
            <w:pPr>
              <w:pStyle w:val="TableParagraph"/>
              <w:numPr>
                <w:ilvl w:val="1"/>
                <w:numId w:val="2"/>
              </w:numPr>
              <w:tabs>
                <w:tab w:val="left" w:pos="493"/>
              </w:tabs>
              <w:spacing w:before="39"/>
              <w:ind w:firstLine="0"/>
              <w:rPr>
                <w:sz w:val="28"/>
                <w:szCs w:val="28"/>
              </w:rPr>
            </w:pPr>
            <w:r w:rsidRPr="005365F2">
              <w:rPr>
                <w:sz w:val="28"/>
                <w:szCs w:val="28"/>
                <w:lang w:val="uk-UA"/>
              </w:rPr>
              <w:t>Поліпшення матеріально-технічної бази ЗДО</w:t>
            </w:r>
            <w:r w:rsidR="00036D20">
              <w:rPr>
                <w:sz w:val="28"/>
                <w:szCs w:val="28"/>
                <w:lang w:val="uk-UA"/>
              </w:rPr>
              <w:t>.</w:t>
            </w:r>
          </w:p>
          <w:p w:rsidR="00036D20" w:rsidRPr="0060590F" w:rsidRDefault="00036D20" w:rsidP="000E68B8">
            <w:pPr>
              <w:pStyle w:val="TableParagraph"/>
              <w:numPr>
                <w:ilvl w:val="1"/>
                <w:numId w:val="2"/>
              </w:numPr>
              <w:tabs>
                <w:tab w:val="left" w:pos="493"/>
              </w:tabs>
              <w:spacing w:before="39"/>
              <w:ind w:firstLine="0"/>
              <w:rPr>
                <w:sz w:val="28"/>
                <w:szCs w:val="28"/>
              </w:rPr>
            </w:pPr>
            <w:r>
              <w:rPr>
                <w:sz w:val="28"/>
                <w:szCs w:val="28"/>
                <w:lang w:val="uk-UA"/>
              </w:rPr>
              <w:t>Придбання вогнегасників та дезінфікуючих засобів.</w:t>
            </w:r>
          </w:p>
          <w:p w:rsidR="00F3387A" w:rsidRPr="0060590F" w:rsidRDefault="0060590F" w:rsidP="0060590F">
            <w:pPr>
              <w:pStyle w:val="a8"/>
              <w:numPr>
                <w:ilvl w:val="1"/>
                <w:numId w:val="2"/>
              </w:numPr>
              <w:ind w:left="0" w:firstLine="30"/>
              <w:jc w:val="both"/>
              <w:rPr>
                <w:rFonts w:ascii="Times New Roman" w:hAnsi="Times New Roman" w:cs="Times New Roman"/>
                <w:sz w:val="28"/>
                <w:szCs w:val="28"/>
                <w:lang w:val="uk-UA"/>
              </w:rPr>
            </w:pPr>
            <w:r w:rsidRPr="00C009F3">
              <w:rPr>
                <w:rFonts w:ascii="Times New Roman" w:hAnsi="Times New Roman" w:cs="Times New Roman"/>
                <w:sz w:val="28"/>
                <w:szCs w:val="28"/>
                <w:lang w:val="uk-UA"/>
              </w:rPr>
              <w:t>Надання державної підтримки особам з особливими освітніми потребами</w:t>
            </w:r>
            <w:r>
              <w:rPr>
                <w:rFonts w:ascii="Times New Roman" w:hAnsi="Times New Roman" w:cs="Times New Roman"/>
                <w:sz w:val="28"/>
                <w:szCs w:val="28"/>
                <w:lang w:val="uk-UA"/>
              </w:rPr>
              <w:t>.</w:t>
            </w:r>
          </w:p>
        </w:tc>
        <w:tc>
          <w:tcPr>
            <w:tcW w:w="1843" w:type="dxa"/>
            <w:vAlign w:val="center"/>
          </w:tcPr>
          <w:p w:rsidR="00B02B59" w:rsidRPr="005365F2" w:rsidRDefault="00B02B59" w:rsidP="00B02B59">
            <w:pPr>
              <w:pStyle w:val="TableParagraph"/>
              <w:tabs>
                <w:tab w:val="left" w:pos="2410"/>
              </w:tabs>
              <w:spacing w:line="276" w:lineRule="auto"/>
              <w:ind w:left="106"/>
              <w:jc w:val="center"/>
              <w:rPr>
                <w:sz w:val="28"/>
                <w:szCs w:val="28"/>
              </w:rPr>
            </w:pPr>
            <w:r w:rsidRPr="005365F2">
              <w:rPr>
                <w:sz w:val="28"/>
                <w:szCs w:val="28"/>
              </w:rPr>
              <w:t>Відділ освіти Новосанжарської селищної ради</w:t>
            </w:r>
          </w:p>
        </w:tc>
        <w:tc>
          <w:tcPr>
            <w:tcW w:w="1417" w:type="dxa"/>
            <w:vAlign w:val="center"/>
          </w:tcPr>
          <w:p w:rsidR="00B02B59" w:rsidRPr="005365F2" w:rsidRDefault="00B02B59" w:rsidP="00B02B59">
            <w:pPr>
              <w:pStyle w:val="TableParagraph"/>
              <w:tabs>
                <w:tab w:val="left" w:pos="992"/>
                <w:tab w:val="left" w:pos="1134"/>
              </w:tabs>
              <w:spacing w:line="275" w:lineRule="exact"/>
              <w:ind w:left="0" w:hanging="564"/>
              <w:jc w:val="center"/>
              <w:rPr>
                <w:sz w:val="28"/>
                <w:szCs w:val="28"/>
                <w:lang w:val="uk-UA"/>
              </w:rPr>
            </w:pPr>
            <w:r>
              <w:rPr>
                <w:sz w:val="28"/>
                <w:szCs w:val="28"/>
                <w:lang w:val="uk-UA"/>
              </w:rPr>
              <w:t xml:space="preserve">      </w:t>
            </w:r>
            <w:r w:rsidRPr="005365F2">
              <w:rPr>
                <w:sz w:val="28"/>
                <w:szCs w:val="28"/>
                <w:lang w:val="uk-UA"/>
              </w:rPr>
              <w:t>2020</w:t>
            </w:r>
          </w:p>
        </w:tc>
        <w:tc>
          <w:tcPr>
            <w:tcW w:w="1154" w:type="dxa"/>
            <w:gridSpan w:val="2"/>
          </w:tcPr>
          <w:p w:rsidR="00B02B59" w:rsidRPr="005365F2" w:rsidRDefault="00B02B59" w:rsidP="00F5253C">
            <w:pPr>
              <w:pStyle w:val="TableParagraph"/>
              <w:spacing w:line="275" w:lineRule="exact"/>
              <w:ind w:left="564" w:right="551"/>
              <w:jc w:val="center"/>
              <w:rPr>
                <w:b/>
                <w:sz w:val="28"/>
                <w:szCs w:val="28"/>
              </w:rPr>
            </w:pPr>
          </w:p>
          <w:p w:rsidR="00B02B59" w:rsidRPr="005365F2" w:rsidRDefault="00B02B59" w:rsidP="00F5253C">
            <w:pPr>
              <w:pStyle w:val="TableParagraph"/>
              <w:spacing w:line="275" w:lineRule="exact"/>
              <w:ind w:left="564" w:right="551"/>
              <w:jc w:val="center"/>
              <w:rPr>
                <w:b/>
                <w:sz w:val="28"/>
                <w:szCs w:val="28"/>
              </w:rPr>
            </w:pPr>
          </w:p>
          <w:p w:rsidR="00B02B59" w:rsidRPr="005365F2" w:rsidRDefault="00036D20" w:rsidP="00036D20">
            <w:pPr>
              <w:pStyle w:val="TableParagraph"/>
              <w:tabs>
                <w:tab w:val="left" w:pos="2056"/>
              </w:tabs>
              <w:spacing w:line="275" w:lineRule="exact"/>
              <w:jc w:val="center"/>
              <w:rPr>
                <w:b/>
                <w:sz w:val="28"/>
                <w:szCs w:val="28"/>
              </w:rPr>
            </w:pPr>
            <w:r>
              <w:rPr>
                <w:sz w:val="28"/>
                <w:szCs w:val="28"/>
                <w:lang w:val="uk-UA"/>
              </w:rPr>
              <w:t>8852,7</w:t>
            </w:r>
          </w:p>
          <w:p w:rsidR="00B02B59" w:rsidRPr="005365F2" w:rsidRDefault="00B02B59" w:rsidP="00F5253C">
            <w:pPr>
              <w:pStyle w:val="TableParagraph"/>
              <w:tabs>
                <w:tab w:val="left" w:pos="2056"/>
              </w:tabs>
              <w:spacing w:line="275" w:lineRule="exact"/>
              <w:ind w:right="551"/>
              <w:jc w:val="center"/>
              <w:rPr>
                <w:b/>
                <w:sz w:val="28"/>
                <w:szCs w:val="28"/>
              </w:rPr>
            </w:pPr>
          </w:p>
          <w:p w:rsidR="00B02B59" w:rsidRPr="005365F2" w:rsidRDefault="00B02B59" w:rsidP="00036D20">
            <w:pPr>
              <w:pStyle w:val="TableParagraph"/>
              <w:tabs>
                <w:tab w:val="left" w:pos="2056"/>
              </w:tabs>
              <w:spacing w:line="275" w:lineRule="exact"/>
              <w:jc w:val="center"/>
              <w:rPr>
                <w:sz w:val="28"/>
                <w:szCs w:val="28"/>
                <w:lang w:val="uk-UA"/>
              </w:rPr>
            </w:pPr>
            <w:r w:rsidRPr="005365F2">
              <w:rPr>
                <w:sz w:val="28"/>
                <w:szCs w:val="28"/>
                <w:lang w:val="uk-UA"/>
              </w:rPr>
              <w:t>20,0</w:t>
            </w:r>
          </w:p>
          <w:p w:rsidR="00B02B59" w:rsidRPr="005365F2" w:rsidRDefault="00B02B59" w:rsidP="00F5253C">
            <w:pPr>
              <w:pStyle w:val="TableParagraph"/>
              <w:tabs>
                <w:tab w:val="left" w:pos="2056"/>
              </w:tabs>
              <w:spacing w:line="275" w:lineRule="exact"/>
              <w:ind w:right="551"/>
              <w:jc w:val="center"/>
              <w:rPr>
                <w:sz w:val="28"/>
                <w:szCs w:val="28"/>
                <w:lang w:val="uk-UA"/>
              </w:rPr>
            </w:pPr>
          </w:p>
          <w:p w:rsidR="00B02B59" w:rsidRPr="005365F2" w:rsidRDefault="00B02B59" w:rsidP="00F3387A">
            <w:pPr>
              <w:pStyle w:val="TableParagraph"/>
              <w:tabs>
                <w:tab w:val="left" w:pos="2056"/>
              </w:tabs>
              <w:spacing w:line="275" w:lineRule="exact"/>
              <w:ind w:right="13"/>
              <w:jc w:val="center"/>
              <w:rPr>
                <w:sz w:val="28"/>
                <w:szCs w:val="28"/>
                <w:lang w:val="uk-UA"/>
              </w:rPr>
            </w:pPr>
            <w:r w:rsidRPr="005365F2">
              <w:rPr>
                <w:sz w:val="28"/>
                <w:szCs w:val="28"/>
                <w:lang w:val="uk-UA"/>
              </w:rPr>
              <w:t>1,5</w:t>
            </w:r>
          </w:p>
          <w:p w:rsidR="00B02B59" w:rsidRPr="005365F2" w:rsidRDefault="00B02B59" w:rsidP="00F3387A">
            <w:pPr>
              <w:pStyle w:val="TableParagraph"/>
              <w:tabs>
                <w:tab w:val="left" w:pos="2056"/>
              </w:tabs>
              <w:spacing w:line="275" w:lineRule="exact"/>
              <w:ind w:right="13"/>
              <w:jc w:val="center"/>
              <w:rPr>
                <w:sz w:val="28"/>
                <w:szCs w:val="28"/>
                <w:lang w:val="uk-UA"/>
              </w:rPr>
            </w:pPr>
          </w:p>
          <w:p w:rsidR="00F3387A" w:rsidRDefault="00F3387A" w:rsidP="00F3387A">
            <w:pPr>
              <w:pStyle w:val="TableParagraph"/>
              <w:tabs>
                <w:tab w:val="left" w:pos="2056"/>
              </w:tabs>
              <w:spacing w:line="275" w:lineRule="exact"/>
              <w:ind w:right="13"/>
              <w:jc w:val="center"/>
              <w:rPr>
                <w:sz w:val="28"/>
                <w:szCs w:val="28"/>
                <w:lang w:val="uk-UA"/>
              </w:rPr>
            </w:pPr>
          </w:p>
          <w:p w:rsidR="00B02B59" w:rsidRPr="005365F2" w:rsidRDefault="00B02B59" w:rsidP="00F3387A">
            <w:pPr>
              <w:pStyle w:val="TableParagraph"/>
              <w:tabs>
                <w:tab w:val="left" w:pos="2056"/>
              </w:tabs>
              <w:spacing w:line="275" w:lineRule="exact"/>
              <w:ind w:right="13"/>
              <w:jc w:val="center"/>
              <w:rPr>
                <w:sz w:val="28"/>
                <w:szCs w:val="28"/>
                <w:lang w:val="uk-UA"/>
              </w:rPr>
            </w:pPr>
            <w:r w:rsidRPr="005365F2">
              <w:rPr>
                <w:sz w:val="28"/>
                <w:szCs w:val="28"/>
                <w:lang w:val="uk-UA"/>
              </w:rPr>
              <w:t>1500,0</w:t>
            </w:r>
          </w:p>
          <w:p w:rsidR="00B02B59" w:rsidRPr="005365F2" w:rsidRDefault="00B02B59" w:rsidP="00F3387A">
            <w:pPr>
              <w:pStyle w:val="TableParagraph"/>
              <w:tabs>
                <w:tab w:val="left" w:pos="2056"/>
              </w:tabs>
              <w:spacing w:line="275" w:lineRule="exact"/>
              <w:ind w:right="13"/>
              <w:jc w:val="center"/>
              <w:rPr>
                <w:sz w:val="28"/>
                <w:szCs w:val="28"/>
                <w:lang w:val="uk-UA"/>
              </w:rPr>
            </w:pPr>
            <w:r w:rsidRPr="005365F2">
              <w:rPr>
                <w:sz w:val="28"/>
                <w:szCs w:val="28"/>
                <w:lang w:val="uk-UA"/>
              </w:rPr>
              <w:t>100,0</w:t>
            </w:r>
          </w:p>
          <w:p w:rsidR="00F3387A" w:rsidRDefault="00F3387A" w:rsidP="00F3387A">
            <w:pPr>
              <w:pStyle w:val="TableParagraph"/>
              <w:tabs>
                <w:tab w:val="left" w:pos="2056"/>
              </w:tabs>
              <w:spacing w:line="275" w:lineRule="exact"/>
              <w:ind w:right="13"/>
              <w:jc w:val="center"/>
              <w:rPr>
                <w:sz w:val="28"/>
                <w:szCs w:val="28"/>
                <w:lang w:val="uk-UA"/>
              </w:rPr>
            </w:pPr>
          </w:p>
          <w:p w:rsidR="00F3387A" w:rsidRDefault="0041350C" w:rsidP="0041350C">
            <w:pPr>
              <w:pStyle w:val="TableParagraph"/>
              <w:tabs>
                <w:tab w:val="left" w:pos="2056"/>
              </w:tabs>
              <w:spacing w:line="275" w:lineRule="exact"/>
              <w:ind w:left="0" w:right="13"/>
              <w:jc w:val="center"/>
              <w:rPr>
                <w:sz w:val="28"/>
                <w:szCs w:val="28"/>
                <w:lang w:val="uk-UA"/>
              </w:rPr>
            </w:pPr>
            <w:r>
              <w:rPr>
                <w:sz w:val="28"/>
                <w:szCs w:val="28"/>
                <w:lang w:val="uk-UA"/>
              </w:rPr>
              <w:t>26,0</w:t>
            </w:r>
          </w:p>
          <w:p w:rsidR="00B02B59" w:rsidRDefault="00B02B59" w:rsidP="00F3387A">
            <w:pPr>
              <w:pStyle w:val="TableParagraph"/>
              <w:tabs>
                <w:tab w:val="left" w:pos="2056"/>
              </w:tabs>
              <w:spacing w:line="275" w:lineRule="exact"/>
              <w:ind w:left="0" w:right="13"/>
              <w:jc w:val="center"/>
              <w:rPr>
                <w:sz w:val="28"/>
                <w:szCs w:val="28"/>
                <w:lang w:val="uk-UA"/>
              </w:rPr>
            </w:pPr>
            <w:r w:rsidRPr="005365F2">
              <w:rPr>
                <w:sz w:val="28"/>
                <w:szCs w:val="28"/>
                <w:lang w:val="uk-UA"/>
              </w:rPr>
              <w:t>26,0</w:t>
            </w:r>
          </w:p>
          <w:p w:rsidR="00F3387A" w:rsidRPr="005365F2" w:rsidRDefault="00F3387A" w:rsidP="00F3387A">
            <w:pPr>
              <w:pStyle w:val="TableParagraph"/>
              <w:tabs>
                <w:tab w:val="left" w:pos="2056"/>
              </w:tabs>
              <w:spacing w:line="275" w:lineRule="exact"/>
              <w:ind w:left="0" w:right="13"/>
              <w:jc w:val="center"/>
              <w:rPr>
                <w:b/>
                <w:sz w:val="28"/>
                <w:szCs w:val="28"/>
                <w:lang w:val="uk-UA"/>
              </w:rPr>
            </w:pPr>
          </w:p>
        </w:tc>
        <w:tc>
          <w:tcPr>
            <w:tcW w:w="1155" w:type="dxa"/>
            <w:gridSpan w:val="2"/>
          </w:tcPr>
          <w:p w:rsidR="00B02B59" w:rsidRDefault="00B02B59" w:rsidP="00F5253C">
            <w:pPr>
              <w:pStyle w:val="TableParagraph"/>
              <w:tabs>
                <w:tab w:val="left" w:pos="2056"/>
              </w:tabs>
              <w:spacing w:line="275" w:lineRule="exact"/>
              <w:ind w:right="551"/>
              <w:jc w:val="center"/>
              <w:rPr>
                <w:b/>
                <w:sz w:val="28"/>
                <w:szCs w:val="28"/>
                <w:lang w:val="uk-UA"/>
              </w:rPr>
            </w:pPr>
          </w:p>
          <w:p w:rsidR="00036D20" w:rsidRDefault="00036D20" w:rsidP="00F5253C">
            <w:pPr>
              <w:pStyle w:val="TableParagraph"/>
              <w:tabs>
                <w:tab w:val="left" w:pos="2056"/>
              </w:tabs>
              <w:spacing w:line="275" w:lineRule="exact"/>
              <w:ind w:right="551"/>
              <w:jc w:val="center"/>
              <w:rPr>
                <w:b/>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036D20">
            <w:pPr>
              <w:pStyle w:val="TableParagraph"/>
              <w:tabs>
                <w:tab w:val="left" w:pos="2056"/>
              </w:tabs>
              <w:spacing w:line="275" w:lineRule="exact"/>
              <w:jc w:val="center"/>
              <w:rPr>
                <w:sz w:val="28"/>
                <w:szCs w:val="28"/>
                <w:lang w:val="uk-UA"/>
              </w:rPr>
            </w:pPr>
          </w:p>
          <w:p w:rsidR="00F3387A" w:rsidRDefault="00F3387A" w:rsidP="00D75320">
            <w:pPr>
              <w:pStyle w:val="TableParagraph"/>
              <w:tabs>
                <w:tab w:val="left" w:pos="2056"/>
              </w:tabs>
              <w:spacing w:line="275" w:lineRule="exact"/>
              <w:ind w:left="0"/>
              <w:jc w:val="center"/>
              <w:rPr>
                <w:sz w:val="28"/>
                <w:szCs w:val="28"/>
                <w:lang w:val="uk-UA"/>
              </w:rPr>
            </w:pPr>
          </w:p>
          <w:p w:rsidR="001A459E" w:rsidRDefault="001A459E" w:rsidP="00F92381">
            <w:pPr>
              <w:pStyle w:val="TableParagraph"/>
              <w:tabs>
                <w:tab w:val="left" w:pos="2056"/>
              </w:tabs>
              <w:spacing w:line="275" w:lineRule="exact"/>
              <w:jc w:val="center"/>
              <w:rPr>
                <w:sz w:val="28"/>
                <w:szCs w:val="28"/>
                <w:lang w:val="uk-UA"/>
              </w:rPr>
            </w:pPr>
          </w:p>
          <w:p w:rsidR="00F92381" w:rsidRDefault="00BF4E64" w:rsidP="00F92381">
            <w:pPr>
              <w:pStyle w:val="TableParagraph"/>
              <w:tabs>
                <w:tab w:val="left" w:pos="2056"/>
              </w:tabs>
              <w:spacing w:line="275" w:lineRule="exact"/>
              <w:jc w:val="center"/>
              <w:rPr>
                <w:sz w:val="28"/>
                <w:szCs w:val="28"/>
                <w:lang w:val="uk-UA"/>
              </w:rPr>
            </w:pPr>
            <w:r>
              <w:rPr>
                <w:sz w:val="28"/>
                <w:szCs w:val="28"/>
                <w:lang w:val="uk-UA"/>
              </w:rPr>
              <w:t>116,609</w:t>
            </w:r>
          </w:p>
          <w:p w:rsidR="00F92381" w:rsidRPr="00036D20" w:rsidRDefault="00F92381" w:rsidP="00D75320">
            <w:pPr>
              <w:pStyle w:val="TableParagraph"/>
              <w:tabs>
                <w:tab w:val="left" w:pos="2056"/>
              </w:tabs>
              <w:spacing w:line="275" w:lineRule="exact"/>
              <w:ind w:left="0"/>
              <w:jc w:val="center"/>
              <w:rPr>
                <w:sz w:val="28"/>
                <w:szCs w:val="28"/>
                <w:lang w:val="uk-UA"/>
              </w:rPr>
            </w:pPr>
          </w:p>
        </w:tc>
        <w:tc>
          <w:tcPr>
            <w:tcW w:w="1346" w:type="dxa"/>
          </w:tcPr>
          <w:p w:rsidR="00B02B59" w:rsidRPr="00F3387A" w:rsidRDefault="00B02B59"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5253C">
            <w:pPr>
              <w:pStyle w:val="TableParagraph"/>
              <w:spacing w:line="275" w:lineRule="exact"/>
              <w:ind w:left="0" w:right="489"/>
              <w:jc w:val="right"/>
              <w:rPr>
                <w:sz w:val="28"/>
                <w:szCs w:val="28"/>
                <w:lang w:val="uk-UA"/>
              </w:rPr>
            </w:pPr>
          </w:p>
          <w:p w:rsidR="00F3387A" w:rsidRPr="00F3387A" w:rsidRDefault="00F3387A" w:rsidP="00F3387A">
            <w:pPr>
              <w:pStyle w:val="TableParagraph"/>
              <w:spacing w:line="275" w:lineRule="exact"/>
              <w:ind w:left="0"/>
              <w:jc w:val="center"/>
              <w:rPr>
                <w:sz w:val="28"/>
                <w:szCs w:val="28"/>
                <w:lang w:val="uk-UA"/>
              </w:rPr>
            </w:pPr>
          </w:p>
        </w:tc>
      </w:tr>
      <w:tr w:rsidR="007E5F8D" w:rsidRPr="005365F2" w:rsidTr="00FC703F">
        <w:trPr>
          <w:trHeight w:val="557"/>
        </w:trPr>
        <w:tc>
          <w:tcPr>
            <w:tcW w:w="566" w:type="dxa"/>
          </w:tcPr>
          <w:p w:rsidR="007E5F8D" w:rsidRPr="005365F2" w:rsidRDefault="007E5F8D" w:rsidP="00F5253C">
            <w:pPr>
              <w:pStyle w:val="TableParagraph"/>
              <w:spacing w:line="275" w:lineRule="exact"/>
              <w:ind w:left="171" w:right="161"/>
              <w:jc w:val="center"/>
              <w:rPr>
                <w:b/>
                <w:sz w:val="28"/>
                <w:szCs w:val="28"/>
              </w:rPr>
            </w:pPr>
          </w:p>
        </w:tc>
        <w:tc>
          <w:tcPr>
            <w:tcW w:w="7543" w:type="dxa"/>
          </w:tcPr>
          <w:p w:rsidR="007E5F8D" w:rsidRPr="005365F2" w:rsidRDefault="007E5F8D" w:rsidP="00F5253C">
            <w:pPr>
              <w:pStyle w:val="TableParagraph"/>
              <w:spacing w:line="275" w:lineRule="exact"/>
              <w:ind w:left="105"/>
              <w:jc w:val="both"/>
              <w:rPr>
                <w:b/>
                <w:sz w:val="28"/>
                <w:szCs w:val="28"/>
                <w:lang w:val="uk-UA"/>
              </w:rPr>
            </w:pPr>
            <w:r w:rsidRPr="005365F2">
              <w:rPr>
                <w:b/>
                <w:sz w:val="28"/>
                <w:szCs w:val="28"/>
              </w:rPr>
              <w:t>Всього</w:t>
            </w:r>
            <w:r w:rsidRPr="005365F2">
              <w:rPr>
                <w:b/>
                <w:sz w:val="28"/>
                <w:szCs w:val="28"/>
                <w:lang w:val="uk-UA"/>
              </w:rPr>
              <w:t>:</w:t>
            </w:r>
          </w:p>
        </w:tc>
        <w:tc>
          <w:tcPr>
            <w:tcW w:w="1843" w:type="dxa"/>
            <w:vAlign w:val="center"/>
          </w:tcPr>
          <w:p w:rsidR="007E5F8D" w:rsidRPr="005365F2" w:rsidRDefault="007E5F8D" w:rsidP="00F5253C">
            <w:pPr>
              <w:pStyle w:val="TableParagraph"/>
              <w:tabs>
                <w:tab w:val="left" w:pos="2410"/>
              </w:tabs>
              <w:spacing w:line="276" w:lineRule="auto"/>
              <w:ind w:left="106"/>
              <w:jc w:val="center"/>
              <w:rPr>
                <w:sz w:val="28"/>
                <w:szCs w:val="28"/>
              </w:rPr>
            </w:pPr>
          </w:p>
        </w:tc>
        <w:tc>
          <w:tcPr>
            <w:tcW w:w="1417" w:type="dxa"/>
            <w:vAlign w:val="center"/>
          </w:tcPr>
          <w:p w:rsidR="007E5F8D" w:rsidRPr="005365F2" w:rsidRDefault="007E5F8D" w:rsidP="00F5253C">
            <w:pPr>
              <w:pStyle w:val="TableParagraph"/>
              <w:tabs>
                <w:tab w:val="left" w:pos="992"/>
                <w:tab w:val="left" w:pos="1134"/>
              </w:tabs>
              <w:spacing w:line="275" w:lineRule="exact"/>
              <w:ind w:left="0" w:hanging="564"/>
              <w:jc w:val="center"/>
              <w:rPr>
                <w:sz w:val="28"/>
                <w:szCs w:val="28"/>
                <w:lang w:val="uk-UA"/>
              </w:rPr>
            </w:pPr>
          </w:p>
        </w:tc>
        <w:tc>
          <w:tcPr>
            <w:tcW w:w="1154" w:type="dxa"/>
            <w:gridSpan w:val="2"/>
          </w:tcPr>
          <w:p w:rsidR="007E5F8D" w:rsidRPr="005365F2" w:rsidRDefault="007E5F8D" w:rsidP="007E5F8D">
            <w:pPr>
              <w:pStyle w:val="TableParagraph"/>
              <w:spacing w:line="275" w:lineRule="exact"/>
              <w:ind w:left="0"/>
              <w:jc w:val="center"/>
              <w:rPr>
                <w:b/>
                <w:sz w:val="28"/>
                <w:szCs w:val="28"/>
                <w:lang w:val="uk-UA"/>
              </w:rPr>
            </w:pPr>
            <w:r>
              <w:rPr>
                <w:b/>
                <w:sz w:val="28"/>
                <w:szCs w:val="28"/>
                <w:lang w:val="uk-UA"/>
              </w:rPr>
              <w:t>10526,2</w:t>
            </w:r>
          </w:p>
        </w:tc>
        <w:tc>
          <w:tcPr>
            <w:tcW w:w="1155" w:type="dxa"/>
            <w:gridSpan w:val="2"/>
          </w:tcPr>
          <w:p w:rsidR="007E5F8D" w:rsidRPr="005365F2" w:rsidRDefault="00BF4E64" w:rsidP="007E5F8D">
            <w:pPr>
              <w:pStyle w:val="TableParagraph"/>
              <w:spacing w:line="275" w:lineRule="exact"/>
              <w:ind w:left="-36"/>
              <w:jc w:val="center"/>
              <w:rPr>
                <w:b/>
                <w:sz w:val="28"/>
                <w:szCs w:val="28"/>
                <w:lang w:val="uk-UA"/>
              </w:rPr>
            </w:pPr>
            <w:r>
              <w:rPr>
                <w:b/>
                <w:sz w:val="28"/>
                <w:szCs w:val="28"/>
                <w:lang w:val="uk-UA"/>
              </w:rPr>
              <w:t>116,609</w:t>
            </w:r>
          </w:p>
        </w:tc>
        <w:tc>
          <w:tcPr>
            <w:tcW w:w="1346" w:type="dxa"/>
          </w:tcPr>
          <w:p w:rsidR="007E5F8D" w:rsidRPr="005365F2" w:rsidRDefault="007E5F8D" w:rsidP="00F5253C">
            <w:pPr>
              <w:pStyle w:val="TableParagraph"/>
              <w:spacing w:line="275" w:lineRule="exact"/>
              <w:ind w:left="0" w:right="489"/>
              <w:jc w:val="right"/>
              <w:rPr>
                <w:b/>
                <w:sz w:val="28"/>
                <w:szCs w:val="28"/>
              </w:rPr>
            </w:pPr>
          </w:p>
        </w:tc>
      </w:tr>
      <w:tr w:rsidR="00B02B59" w:rsidRPr="005365F2" w:rsidTr="0022619F">
        <w:trPr>
          <w:trHeight w:val="20"/>
        </w:trPr>
        <w:tc>
          <w:tcPr>
            <w:tcW w:w="566" w:type="dxa"/>
          </w:tcPr>
          <w:p w:rsidR="00B02B59" w:rsidRPr="005365F2" w:rsidRDefault="00B02B59" w:rsidP="00F5253C">
            <w:pPr>
              <w:pStyle w:val="TableParagraph"/>
              <w:spacing w:line="275" w:lineRule="exact"/>
              <w:ind w:left="171" w:right="161"/>
              <w:jc w:val="center"/>
              <w:rPr>
                <w:b/>
                <w:sz w:val="28"/>
                <w:szCs w:val="28"/>
                <w:lang w:val="uk-UA"/>
              </w:rPr>
            </w:pPr>
            <w:r w:rsidRPr="005365F2">
              <w:rPr>
                <w:b/>
                <w:sz w:val="28"/>
                <w:szCs w:val="28"/>
                <w:lang w:val="uk-UA"/>
              </w:rPr>
              <w:t>2</w:t>
            </w:r>
          </w:p>
        </w:tc>
        <w:tc>
          <w:tcPr>
            <w:tcW w:w="7543" w:type="dxa"/>
          </w:tcPr>
          <w:p w:rsidR="00B02B59" w:rsidRPr="005365F2" w:rsidRDefault="00B02B59" w:rsidP="00F5253C">
            <w:pPr>
              <w:pStyle w:val="TableParagraph"/>
              <w:spacing w:line="275" w:lineRule="exact"/>
              <w:ind w:left="103"/>
              <w:jc w:val="both"/>
              <w:rPr>
                <w:b/>
                <w:sz w:val="28"/>
                <w:szCs w:val="28"/>
              </w:rPr>
            </w:pPr>
            <w:r w:rsidRPr="005365F2">
              <w:rPr>
                <w:b/>
                <w:sz w:val="28"/>
                <w:szCs w:val="28"/>
              </w:rPr>
              <w:t>Розвиток загальної середньої освіти:</w:t>
            </w:r>
          </w:p>
          <w:p w:rsidR="00B02B59" w:rsidRPr="005365F2" w:rsidRDefault="00B02B59" w:rsidP="005365F2">
            <w:pPr>
              <w:pStyle w:val="TableParagraph"/>
              <w:numPr>
                <w:ilvl w:val="1"/>
                <w:numId w:val="1"/>
              </w:numPr>
              <w:tabs>
                <w:tab w:val="left" w:pos="490"/>
              </w:tabs>
              <w:spacing w:before="35" w:line="276" w:lineRule="auto"/>
              <w:ind w:right="437" w:firstLine="0"/>
              <w:jc w:val="both"/>
              <w:rPr>
                <w:sz w:val="28"/>
                <w:szCs w:val="28"/>
              </w:rPr>
            </w:pPr>
            <w:r w:rsidRPr="005365F2">
              <w:rPr>
                <w:sz w:val="28"/>
                <w:szCs w:val="28"/>
              </w:rPr>
              <w:t xml:space="preserve">Модернізація матеріально-технічної та методичної </w:t>
            </w:r>
            <w:r w:rsidRPr="005365F2">
              <w:rPr>
                <w:sz w:val="28"/>
                <w:szCs w:val="28"/>
              </w:rPr>
              <w:lastRenderedPageBreak/>
              <w:t>бази</w:t>
            </w:r>
            <w:r w:rsidRPr="005365F2">
              <w:rPr>
                <w:sz w:val="28"/>
                <w:szCs w:val="28"/>
                <w:lang w:val="uk-UA"/>
              </w:rPr>
              <w:t xml:space="preserve"> закл</w:t>
            </w:r>
            <w:r w:rsidR="005E023E">
              <w:rPr>
                <w:sz w:val="28"/>
                <w:szCs w:val="28"/>
                <w:lang w:val="uk-UA"/>
              </w:rPr>
              <w:t>адів загальної середньої освіти за рахунок субвенції на розвиток НУШ.</w:t>
            </w:r>
          </w:p>
          <w:p w:rsidR="00B02B59" w:rsidRPr="005365F2" w:rsidRDefault="00B02B59" w:rsidP="005365F2">
            <w:pPr>
              <w:pStyle w:val="TableParagraph"/>
              <w:numPr>
                <w:ilvl w:val="1"/>
                <w:numId w:val="1"/>
              </w:numPr>
              <w:tabs>
                <w:tab w:val="left" w:pos="490"/>
              </w:tabs>
              <w:spacing w:before="2" w:line="276" w:lineRule="auto"/>
              <w:ind w:right="685" w:firstLine="0"/>
              <w:jc w:val="both"/>
              <w:rPr>
                <w:sz w:val="28"/>
                <w:szCs w:val="28"/>
              </w:rPr>
            </w:pPr>
            <w:r w:rsidRPr="005365F2">
              <w:rPr>
                <w:sz w:val="28"/>
                <w:szCs w:val="28"/>
              </w:rPr>
              <w:t>Підготовка та підвищення рівня професійної компетентності вчителя, лаборанта.</w:t>
            </w:r>
          </w:p>
          <w:p w:rsidR="00B02B59" w:rsidRPr="005365F2" w:rsidRDefault="00B02B59" w:rsidP="005365F2">
            <w:pPr>
              <w:pStyle w:val="TableParagraph"/>
              <w:numPr>
                <w:ilvl w:val="1"/>
                <w:numId w:val="1"/>
              </w:numPr>
              <w:tabs>
                <w:tab w:val="left" w:pos="490"/>
              </w:tabs>
              <w:spacing w:line="276" w:lineRule="auto"/>
              <w:ind w:right="940" w:firstLine="0"/>
              <w:jc w:val="both"/>
              <w:rPr>
                <w:sz w:val="28"/>
                <w:szCs w:val="28"/>
              </w:rPr>
            </w:pPr>
            <w:r w:rsidRPr="005365F2">
              <w:rPr>
                <w:sz w:val="28"/>
                <w:szCs w:val="28"/>
              </w:rPr>
              <w:t xml:space="preserve">Стовідсоткове забезпечення закладів </w:t>
            </w:r>
            <w:r w:rsidRPr="005365F2">
              <w:rPr>
                <w:sz w:val="28"/>
                <w:szCs w:val="28"/>
                <w:lang w:val="uk-UA"/>
              </w:rPr>
              <w:t xml:space="preserve">загальної середньої освіти </w:t>
            </w:r>
            <w:r w:rsidRPr="005365F2">
              <w:rPr>
                <w:sz w:val="28"/>
                <w:szCs w:val="28"/>
              </w:rPr>
              <w:t>сучасними навчальними комп’ютерними комплексами та системними і прикладними програмними</w:t>
            </w:r>
            <w:r w:rsidR="000E68B8">
              <w:rPr>
                <w:sz w:val="28"/>
                <w:szCs w:val="28"/>
                <w:lang w:val="uk-UA"/>
              </w:rPr>
              <w:t xml:space="preserve"> </w:t>
            </w:r>
            <w:r w:rsidRPr="005365F2">
              <w:rPr>
                <w:sz w:val="28"/>
                <w:szCs w:val="28"/>
              </w:rPr>
              <w:t>продуктами.</w:t>
            </w:r>
          </w:p>
          <w:p w:rsidR="00B02B59" w:rsidRPr="005365F2" w:rsidRDefault="00B02B59" w:rsidP="005365F2">
            <w:pPr>
              <w:pStyle w:val="TableParagraph"/>
              <w:numPr>
                <w:ilvl w:val="1"/>
                <w:numId w:val="1"/>
              </w:numPr>
              <w:tabs>
                <w:tab w:val="left" w:pos="490"/>
              </w:tabs>
              <w:spacing w:line="276" w:lineRule="auto"/>
              <w:ind w:right="274" w:firstLine="0"/>
              <w:jc w:val="both"/>
              <w:rPr>
                <w:sz w:val="28"/>
                <w:szCs w:val="28"/>
              </w:rPr>
            </w:pPr>
            <w:r w:rsidRPr="005365F2">
              <w:rPr>
                <w:sz w:val="28"/>
                <w:szCs w:val="28"/>
              </w:rPr>
              <w:t>Надання всім заклад</w:t>
            </w:r>
            <w:r w:rsidRPr="005365F2">
              <w:rPr>
                <w:sz w:val="28"/>
                <w:szCs w:val="28"/>
                <w:lang w:val="uk-UA"/>
              </w:rPr>
              <w:t>ам</w:t>
            </w:r>
            <w:r w:rsidR="000E68B8">
              <w:rPr>
                <w:sz w:val="28"/>
                <w:szCs w:val="28"/>
                <w:lang w:val="uk-UA"/>
              </w:rPr>
              <w:t xml:space="preserve"> </w:t>
            </w:r>
            <w:r w:rsidRPr="005365F2">
              <w:rPr>
                <w:sz w:val="28"/>
                <w:szCs w:val="28"/>
                <w:lang w:val="uk-UA"/>
              </w:rPr>
              <w:t>загальної середньої освіти</w:t>
            </w:r>
            <w:r w:rsidRPr="005365F2">
              <w:rPr>
                <w:sz w:val="28"/>
                <w:szCs w:val="28"/>
              </w:rPr>
              <w:t xml:space="preserve"> швидкісного доступу до Інтернету з використанням сучасних технологій під’єднання</w:t>
            </w:r>
            <w:r w:rsidR="000E68B8">
              <w:rPr>
                <w:sz w:val="28"/>
                <w:szCs w:val="28"/>
                <w:lang w:val="uk-UA"/>
              </w:rPr>
              <w:t xml:space="preserve"> </w:t>
            </w:r>
            <w:r w:rsidRPr="005365F2">
              <w:rPr>
                <w:sz w:val="28"/>
                <w:szCs w:val="28"/>
              </w:rPr>
              <w:t>для</w:t>
            </w:r>
          </w:p>
          <w:p w:rsidR="00B02B59" w:rsidRPr="005365F2" w:rsidRDefault="00B02B59" w:rsidP="00F5253C">
            <w:pPr>
              <w:pStyle w:val="TableParagraph"/>
              <w:spacing w:line="252" w:lineRule="exact"/>
              <w:ind w:left="103"/>
              <w:jc w:val="both"/>
              <w:rPr>
                <w:sz w:val="28"/>
                <w:szCs w:val="28"/>
              </w:rPr>
            </w:pPr>
            <w:r w:rsidRPr="005365F2">
              <w:rPr>
                <w:sz w:val="28"/>
                <w:szCs w:val="28"/>
              </w:rPr>
              <w:t>високоефективного доступу до освітніх ресурсів.</w:t>
            </w:r>
          </w:p>
          <w:p w:rsidR="00B02B59" w:rsidRPr="005365F2" w:rsidRDefault="00B02B59" w:rsidP="005365F2">
            <w:pPr>
              <w:pStyle w:val="TableParagraph"/>
              <w:numPr>
                <w:ilvl w:val="1"/>
                <w:numId w:val="1"/>
              </w:numPr>
              <w:tabs>
                <w:tab w:val="left" w:pos="490"/>
              </w:tabs>
              <w:spacing w:line="276" w:lineRule="auto"/>
              <w:ind w:right="875" w:firstLine="0"/>
              <w:jc w:val="both"/>
              <w:rPr>
                <w:sz w:val="28"/>
                <w:szCs w:val="28"/>
              </w:rPr>
            </w:pPr>
            <w:r w:rsidRPr="005365F2">
              <w:rPr>
                <w:sz w:val="28"/>
                <w:szCs w:val="28"/>
              </w:rPr>
              <w:t>Вирішення питань матеріально-технічного, кадрового забезпечення, безпечної експлуатації транспортних</w:t>
            </w:r>
            <w:r w:rsidR="000E68B8">
              <w:rPr>
                <w:sz w:val="28"/>
                <w:szCs w:val="28"/>
                <w:lang w:val="uk-UA"/>
              </w:rPr>
              <w:t xml:space="preserve"> </w:t>
            </w:r>
            <w:r w:rsidRPr="005365F2">
              <w:rPr>
                <w:sz w:val="28"/>
                <w:szCs w:val="28"/>
              </w:rPr>
              <w:t>засобів.</w:t>
            </w:r>
          </w:p>
          <w:p w:rsidR="00B02B59" w:rsidRPr="000E68B8" w:rsidRDefault="00B02B59" w:rsidP="000E68B8">
            <w:pPr>
              <w:pStyle w:val="a8"/>
              <w:rPr>
                <w:rFonts w:ascii="Times New Roman" w:hAnsi="Times New Roman" w:cs="Times New Roman"/>
                <w:sz w:val="28"/>
                <w:szCs w:val="28"/>
                <w:lang w:val="uk-UA"/>
              </w:rPr>
            </w:pPr>
            <w:r w:rsidRPr="000E68B8">
              <w:rPr>
                <w:rFonts w:ascii="Times New Roman" w:hAnsi="Times New Roman" w:cs="Times New Roman"/>
                <w:sz w:val="28"/>
                <w:szCs w:val="28"/>
                <w:lang w:val="uk-UA"/>
              </w:rPr>
              <w:t>2.6.</w:t>
            </w:r>
            <w:r w:rsidRPr="000E68B8">
              <w:rPr>
                <w:rFonts w:ascii="Times New Roman" w:hAnsi="Times New Roman" w:cs="Times New Roman"/>
                <w:sz w:val="28"/>
                <w:szCs w:val="28"/>
              </w:rPr>
              <w:t>Проведення капітальних</w:t>
            </w:r>
            <w:r w:rsidR="000E68B8">
              <w:rPr>
                <w:rFonts w:ascii="Times New Roman" w:hAnsi="Times New Roman" w:cs="Times New Roman"/>
                <w:sz w:val="28"/>
                <w:szCs w:val="28"/>
                <w:lang w:val="uk-UA"/>
              </w:rPr>
              <w:t xml:space="preserve"> </w:t>
            </w:r>
            <w:r w:rsidRPr="000E68B8">
              <w:rPr>
                <w:rFonts w:ascii="Times New Roman" w:hAnsi="Times New Roman" w:cs="Times New Roman"/>
                <w:sz w:val="28"/>
                <w:szCs w:val="28"/>
              </w:rPr>
              <w:t>ремонтів</w:t>
            </w:r>
            <w:r w:rsidRPr="000E68B8">
              <w:rPr>
                <w:rFonts w:ascii="Times New Roman" w:hAnsi="Times New Roman" w:cs="Times New Roman"/>
                <w:sz w:val="28"/>
                <w:szCs w:val="28"/>
                <w:lang w:val="uk-UA"/>
              </w:rPr>
              <w:t>.</w:t>
            </w:r>
          </w:p>
          <w:p w:rsidR="00B02B59" w:rsidRPr="000E68B8" w:rsidRDefault="00B02B59" w:rsidP="000E68B8">
            <w:pPr>
              <w:pStyle w:val="a8"/>
              <w:rPr>
                <w:rFonts w:ascii="Times New Roman" w:hAnsi="Times New Roman" w:cs="Times New Roman"/>
                <w:sz w:val="28"/>
                <w:szCs w:val="28"/>
                <w:lang w:val="uk-UA"/>
              </w:rPr>
            </w:pPr>
            <w:r w:rsidRPr="000E68B8">
              <w:rPr>
                <w:rFonts w:ascii="Times New Roman" w:hAnsi="Times New Roman" w:cs="Times New Roman"/>
                <w:sz w:val="28"/>
                <w:szCs w:val="28"/>
                <w:lang w:val="uk-UA"/>
              </w:rPr>
              <w:t>2.7. Забезпечення належних санітарно-гігієнічних умов.</w:t>
            </w:r>
          </w:p>
          <w:p w:rsidR="00B02B59" w:rsidRDefault="00B02B59" w:rsidP="000E68B8">
            <w:pPr>
              <w:pStyle w:val="a8"/>
              <w:rPr>
                <w:rFonts w:ascii="Times New Roman" w:hAnsi="Times New Roman" w:cs="Times New Roman"/>
                <w:sz w:val="28"/>
                <w:szCs w:val="28"/>
                <w:lang w:val="uk-UA"/>
              </w:rPr>
            </w:pPr>
            <w:r w:rsidRPr="000E68B8">
              <w:rPr>
                <w:rFonts w:ascii="Times New Roman" w:hAnsi="Times New Roman" w:cs="Times New Roman"/>
                <w:sz w:val="28"/>
                <w:szCs w:val="28"/>
                <w:lang w:val="uk-UA"/>
              </w:rPr>
              <w:t xml:space="preserve">2.8.Капітальний ремонт будівель з проведенням комплексної термомодернізації та створенням нового безперешкодного освітнього простору  Новосанжарського закладу загальної середньої освіти  </w:t>
            </w:r>
            <w:r w:rsidRPr="000E68B8">
              <w:rPr>
                <w:rFonts w:ascii="Times New Roman" w:hAnsi="Times New Roman" w:cs="Times New Roman"/>
                <w:sz w:val="28"/>
                <w:szCs w:val="28"/>
                <w:lang w:val="en-US"/>
              </w:rPr>
              <w:t>I</w:t>
            </w:r>
            <w:r w:rsidRPr="000E68B8">
              <w:rPr>
                <w:rFonts w:ascii="Times New Roman" w:hAnsi="Times New Roman" w:cs="Times New Roman"/>
                <w:sz w:val="28"/>
                <w:szCs w:val="28"/>
                <w:lang w:val="uk-UA"/>
              </w:rPr>
              <w:t>-</w:t>
            </w:r>
            <w:r w:rsidRPr="000E68B8">
              <w:rPr>
                <w:rFonts w:ascii="Times New Roman" w:hAnsi="Times New Roman" w:cs="Times New Roman"/>
                <w:sz w:val="28"/>
                <w:szCs w:val="28"/>
                <w:lang w:val="en-US"/>
              </w:rPr>
              <w:t>III</w:t>
            </w:r>
            <w:r w:rsidRPr="000E68B8">
              <w:rPr>
                <w:rFonts w:ascii="Times New Roman" w:hAnsi="Times New Roman" w:cs="Times New Roman"/>
                <w:sz w:val="28"/>
                <w:szCs w:val="28"/>
                <w:lang w:val="uk-UA"/>
              </w:rPr>
              <w:t xml:space="preserve"> ступенів Новосанжарської селищної ради Полтавської області (опорний заклад) за адресою: вулиця Центральна, 41 смт.Нові Санжари Новосанжарського району Полтавської області. </w:t>
            </w:r>
          </w:p>
          <w:p w:rsidR="00CF3B67" w:rsidRDefault="00CF3B67" w:rsidP="000E68B8">
            <w:pPr>
              <w:pStyle w:val="a8"/>
              <w:rPr>
                <w:rFonts w:ascii="Times New Roman" w:hAnsi="Times New Roman" w:cs="Times New Roman"/>
                <w:sz w:val="28"/>
                <w:szCs w:val="28"/>
                <w:lang w:val="uk-UA"/>
              </w:rPr>
            </w:pPr>
            <w:r>
              <w:rPr>
                <w:rFonts w:ascii="Times New Roman" w:hAnsi="Times New Roman" w:cs="Times New Roman"/>
                <w:sz w:val="28"/>
                <w:szCs w:val="28"/>
                <w:lang w:val="uk-UA"/>
              </w:rPr>
              <w:t>2.9. Субвенція (заробітна плата)</w:t>
            </w:r>
            <w:r w:rsidR="00405FE4">
              <w:rPr>
                <w:rFonts w:ascii="Times New Roman" w:hAnsi="Times New Roman" w:cs="Times New Roman"/>
                <w:sz w:val="28"/>
                <w:szCs w:val="28"/>
                <w:lang w:val="uk-UA"/>
              </w:rPr>
              <w:t>.</w:t>
            </w:r>
          </w:p>
          <w:p w:rsidR="00D8595F" w:rsidRPr="00C009F3" w:rsidRDefault="00D8595F" w:rsidP="00D8595F">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Pr="00C009F3">
              <w:rPr>
                <w:rFonts w:ascii="Times New Roman" w:hAnsi="Times New Roman" w:cs="Times New Roman"/>
                <w:sz w:val="28"/>
                <w:szCs w:val="28"/>
                <w:lang w:val="uk-UA"/>
              </w:rPr>
              <w:t>Надання державної підтримки особам з особливими освітніми потребами</w:t>
            </w:r>
            <w:r>
              <w:rPr>
                <w:rFonts w:ascii="Times New Roman" w:hAnsi="Times New Roman" w:cs="Times New Roman"/>
                <w:sz w:val="28"/>
                <w:szCs w:val="28"/>
                <w:lang w:val="uk-UA"/>
              </w:rPr>
              <w:t>.</w:t>
            </w:r>
          </w:p>
          <w:p w:rsidR="00B02B59" w:rsidRPr="00405FE4" w:rsidRDefault="00B02B59" w:rsidP="00405FE4">
            <w:pPr>
              <w:pStyle w:val="a8"/>
              <w:rPr>
                <w:rFonts w:ascii="Times New Roman" w:hAnsi="Times New Roman" w:cs="Times New Roman"/>
                <w:sz w:val="28"/>
                <w:szCs w:val="28"/>
                <w:lang w:val="uk-UA"/>
              </w:rPr>
            </w:pPr>
          </w:p>
        </w:tc>
        <w:tc>
          <w:tcPr>
            <w:tcW w:w="1843" w:type="dxa"/>
            <w:vAlign w:val="center"/>
          </w:tcPr>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FF49DB" w:rsidRDefault="00FF49DB" w:rsidP="00F5253C">
            <w:pPr>
              <w:pStyle w:val="TableParagraph"/>
              <w:tabs>
                <w:tab w:val="left" w:pos="2410"/>
              </w:tabs>
              <w:spacing w:line="276" w:lineRule="auto"/>
              <w:ind w:left="106"/>
              <w:jc w:val="center"/>
              <w:rPr>
                <w:sz w:val="28"/>
                <w:szCs w:val="28"/>
                <w:lang w:val="uk-UA"/>
              </w:rPr>
            </w:pPr>
          </w:p>
          <w:p w:rsidR="00B02B59" w:rsidRPr="005365F2" w:rsidRDefault="00B02B59" w:rsidP="00F5253C">
            <w:pPr>
              <w:pStyle w:val="TableParagraph"/>
              <w:tabs>
                <w:tab w:val="left" w:pos="2410"/>
              </w:tabs>
              <w:spacing w:line="276" w:lineRule="auto"/>
              <w:ind w:left="106"/>
              <w:jc w:val="center"/>
              <w:rPr>
                <w:sz w:val="28"/>
                <w:szCs w:val="28"/>
                <w:lang w:val="uk-UA"/>
              </w:rPr>
            </w:pPr>
            <w:r w:rsidRPr="005365F2">
              <w:rPr>
                <w:sz w:val="28"/>
                <w:szCs w:val="28"/>
                <w:lang w:val="uk-UA"/>
              </w:rPr>
              <w:t>Відділ освіти Новосанжарської селищної ради</w:t>
            </w:r>
          </w:p>
        </w:tc>
        <w:tc>
          <w:tcPr>
            <w:tcW w:w="1417" w:type="dxa"/>
            <w:vAlign w:val="center"/>
          </w:tcPr>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FF49DB" w:rsidRDefault="00FF49DB" w:rsidP="00F5253C">
            <w:pPr>
              <w:pStyle w:val="TableParagraph"/>
              <w:spacing w:line="275" w:lineRule="exact"/>
              <w:ind w:left="564" w:hanging="423"/>
              <w:jc w:val="center"/>
              <w:rPr>
                <w:sz w:val="28"/>
                <w:szCs w:val="28"/>
                <w:lang w:val="uk-UA"/>
              </w:rPr>
            </w:pPr>
          </w:p>
          <w:p w:rsidR="00B02B59" w:rsidRPr="005365F2" w:rsidRDefault="00B02B59" w:rsidP="00F5253C">
            <w:pPr>
              <w:pStyle w:val="TableParagraph"/>
              <w:spacing w:line="275" w:lineRule="exact"/>
              <w:ind w:left="564" w:hanging="423"/>
              <w:jc w:val="center"/>
              <w:rPr>
                <w:sz w:val="28"/>
                <w:szCs w:val="28"/>
                <w:lang w:val="uk-UA"/>
              </w:rPr>
            </w:pPr>
            <w:r w:rsidRPr="005365F2">
              <w:rPr>
                <w:sz w:val="28"/>
                <w:szCs w:val="28"/>
                <w:lang w:val="uk-UA"/>
              </w:rPr>
              <w:t>2020</w:t>
            </w:r>
          </w:p>
        </w:tc>
        <w:tc>
          <w:tcPr>
            <w:tcW w:w="1134" w:type="dxa"/>
            <w:vAlign w:val="center"/>
          </w:tcPr>
          <w:p w:rsidR="00B02B59" w:rsidRPr="005365F2" w:rsidRDefault="00B02B59" w:rsidP="00FC703F">
            <w:pPr>
              <w:pStyle w:val="TableParagraph"/>
              <w:spacing w:line="275" w:lineRule="exact"/>
              <w:ind w:left="564" w:right="551"/>
              <w:jc w:val="center"/>
              <w:rPr>
                <w:b/>
                <w:sz w:val="28"/>
                <w:szCs w:val="28"/>
                <w:lang w:val="uk-UA"/>
              </w:rPr>
            </w:pPr>
          </w:p>
          <w:p w:rsidR="00B02B59" w:rsidRPr="00CF3B67" w:rsidRDefault="004F516D" w:rsidP="00FC703F">
            <w:pPr>
              <w:pStyle w:val="TableParagraph"/>
              <w:spacing w:line="275" w:lineRule="exact"/>
              <w:ind w:left="0" w:right="36"/>
              <w:jc w:val="center"/>
              <w:rPr>
                <w:sz w:val="28"/>
                <w:szCs w:val="28"/>
                <w:lang w:val="uk-UA"/>
              </w:rPr>
            </w:pPr>
            <w:r>
              <w:rPr>
                <w:sz w:val="28"/>
                <w:szCs w:val="28"/>
                <w:lang w:val="uk-UA"/>
              </w:rPr>
              <w:t>227,2</w:t>
            </w:r>
          </w:p>
          <w:p w:rsidR="00B02B59" w:rsidRPr="005365F2" w:rsidRDefault="00B02B59" w:rsidP="00FC703F">
            <w:pPr>
              <w:pStyle w:val="TableParagraph"/>
              <w:spacing w:line="275" w:lineRule="exact"/>
              <w:ind w:left="564" w:right="551"/>
              <w:jc w:val="center"/>
              <w:rPr>
                <w:sz w:val="28"/>
                <w:szCs w:val="28"/>
                <w:lang w:val="uk-UA"/>
              </w:rPr>
            </w:pPr>
          </w:p>
          <w:p w:rsidR="00B02B59" w:rsidRPr="005365F2" w:rsidRDefault="00B02B59" w:rsidP="00FC703F">
            <w:pPr>
              <w:pStyle w:val="TableParagraph"/>
              <w:spacing w:line="275" w:lineRule="exact"/>
              <w:ind w:left="564" w:right="551"/>
              <w:jc w:val="center"/>
              <w:rPr>
                <w:sz w:val="28"/>
                <w:szCs w:val="28"/>
                <w:lang w:val="uk-UA"/>
              </w:rPr>
            </w:pPr>
          </w:p>
          <w:p w:rsidR="00FC703F" w:rsidRDefault="00FC703F" w:rsidP="00FC703F">
            <w:pPr>
              <w:pStyle w:val="TableParagraph"/>
              <w:spacing w:line="275" w:lineRule="exact"/>
              <w:ind w:right="36"/>
              <w:jc w:val="center"/>
              <w:rPr>
                <w:sz w:val="28"/>
                <w:szCs w:val="28"/>
                <w:lang w:val="uk-UA"/>
              </w:rPr>
            </w:pPr>
          </w:p>
          <w:p w:rsidR="00B02B59" w:rsidRPr="005365F2" w:rsidRDefault="00B02B59" w:rsidP="00FC703F">
            <w:pPr>
              <w:pStyle w:val="TableParagraph"/>
              <w:spacing w:line="275" w:lineRule="exact"/>
              <w:ind w:right="36"/>
              <w:jc w:val="center"/>
              <w:rPr>
                <w:sz w:val="28"/>
                <w:szCs w:val="28"/>
                <w:lang w:val="uk-UA"/>
              </w:rPr>
            </w:pPr>
            <w:r w:rsidRPr="005365F2">
              <w:rPr>
                <w:sz w:val="28"/>
                <w:szCs w:val="28"/>
                <w:lang w:val="uk-UA"/>
              </w:rPr>
              <w:t>30,0</w:t>
            </w:r>
          </w:p>
          <w:p w:rsidR="00B02B59" w:rsidRPr="005365F2" w:rsidRDefault="00B02B59" w:rsidP="00FC703F">
            <w:pPr>
              <w:jc w:val="center"/>
              <w:rPr>
                <w:rFonts w:ascii="Times New Roman" w:hAnsi="Times New Roman" w:cs="Times New Roman"/>
                <w:lang w:val="uk-UA"/>
              </w:rPr>
            </w:pPr>
          </w:p>
          <w:p w:rsidR="00B02B59" w:rsidRPr="005365F2" w:rsidRDefault="00B02B59" w:rsidP="00FC703F">
            <w:pPr>
              <w:jc w:val="center"/>
              <w:rPr>
                <w:rFonts w:ascii="Times New Roman" w:hAnsi="Times New Roman" w:cs="Times New Roman"/>
                <w:lang w:val="uk-UA"/>
              </w:rPr>
            </w:pPr>
          </w:p>
          <w:p w:rsidR="00B02B59" w:rsidRPr="005365F2" w:rsidRDefault="00B02B59" w:rsidP="00FC703F">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1500,0</w:t>
            </w: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CF3B67" w:rsidRDefault="00CF3B67" w:rsidP="00FC703F">
            <w:pPr>
              <w:pStyle w:val="a8"/>
              <w:jc w:val="center"/>
              <w:rPr>
                <w:rFonts w:ascii="Times New Roman" w:hAnsi="Times New Roman" w:cs="Times New Roman"/>
                <w:sz w:val="28"/>
                <w:szCs w:val="28"/>
                <w:lang w:val="uk-UA"/>
              </w:rPr>
            </w:pPr>
          </w:p>
          <w:p w:rsidR="00CF3B67" w:rsidRPr="00CF3B67" w:rsidRDefault="00CF3B67" w:rsidP="00FC703F">
            <w:pPr>
              <w:pStyle w:val="a8"/>
              <w:jc w:val="center"/>
              <w:rPr>
                <w:rFonts w:ascii="Times New Roman" w:hAnsi="Times New Roman" w:cs="Times New Roman"/>
                <w:sz w:val="28"/>
                <w:szCs w:val="28"/>
                <w:lang w:val="uk-UA"/>
              </w:rPr>
            </w:pPr>
            <w:r w:rsidRPr="00CF3B67">
              <w:rPr>
                <w:rFonts w:ascii="Times New Roman" w:hAnsi="Times New Roman" w:cs="Times New Roman"/>
                <w:sz w:val="28"/>
                <w:szCs w:val="28"/>
                <w:lang w:val="uk-UA"/>
              </w:rPr>
              <w:t>1500,0</w:t>
            </w:r>
          </w:p>
          <w:p w:rsidR="00CF3B67" w:rsidRDefault="00CF3B67" w:rsidP="00FC703F">
            <w:pPr>
              <w:pStyle w:val="a8"/>
              <w:jc w:val="center"/>
              <w:rPr>
                <w:rFonts w:ascii="Times New Roman" w:hAnsi="Times New Roman" w:cs="Times New Roman"/>
                <w:sz w:val="28"/>
                <w:szCs w:val="28"/>
                <w:lang w:val="uk-UA"/>
              </w:rPr>
            </w:pPr>
          </w:p>
          <w:p w:rsidR="0060590F" w:rsidRDefault="0060590F" w:rsidP="00FC703F">
            <w:pPr>
              <w:pStyle w:val="a8"/>
              <w:jc w:val="center"/>
              <w:rPr>
                <w:rFonts w:ascii="Times New Roman" w:hAnsi="Times New Roman" w:cs="Times New Roman"/>
                <w:sz w:val="28"/>
                <w:szCs w:val="28"/>
                <w:lang w:val="uk-UA"/>
              </w:rPr>
            </w:pPr>
          </w:p>
          <w:p w:rsidR="00CA178F" w:rsidRDefault="00CA178F" w:rsidP="00FC703F">
            <w:pPr>
              <w:pStyle w:val="a8"/>
              <w:jc w:val="center"/>
              <w:rPr>
                <w:rFonts w:ascii="Times New Roman" w:hAnsi="Times New Roman" w:cs="Times New Roman"/>
                <w:sz w:val="28"/>
                <w:szCs w:val="28"/>
                <w:lang w:val="uk-UA"/>
              </w:rPr>
            </w:pPr>
          </w:p>
          <w:p w:rsidR="00CA178F" w:rsidRDefault="00CA178F" w:rsidP="00FC703F">
            <w:pPr>
              <w:pStyle w:val="a8"/>
              <w:jc w:val="center"/>
              <w:rPr>
                <w:rFonts w:ascii="Times New Roman" w:hAnsi="Times New Roman" w:cs="Times New Roman"/>
                <w:sz w:val="28"/>
                <w:szCs w:val="28"/>
                <w:lang w:val="uk-UA"/>
              </w:rPr>
            </w:pPr>
          </w:p>
          <w:p w:rsidR="00B02B59" w:rsidRPr="00CF3B67" w:rsidRDefault="00E35888" w:rsidP="00FC703F">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00CF3B67" w:rsidRPr="00CF3B67">
              <w:rPr>
                <w:rFonts w:ascii="Times New Roman" w:hAnsi="Times New Roman" w:cs="Times New Roman"/>
                <w:sz w:val="28"/>
                <w:szCs w:val="28"/>
                <w:lang w:val="uk-UA"/>
              </w:rPr>
              <w:t>,0</w:t>
            </w: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ind w:firstLine="708"/>
              <w:jc w:val="center"/>
              <w:rPr>
                <w:rFonts w:ascii="Times New Roman" w:hAnsi="Times New Roman" w:cs="Times New Roman"/>
                <w:lang w:val="uk-UA"/>
              </w:rPr>
            </w:pPr>
          </w:p>
          <w:p w:rsidR="00B02B59" w:rsidRPr="005365F2" w:rsidRDefault="00B02B59" w:rsidP="00FC703F">
            <w:pPr>
              <w:jc w:val="center"/>
              <w:rPr>
                <w:rFonts w:ascii="Times New Roman" w:hAnsi="Times New Roman" w:cs="Times New Roman"/>
                <w:sz w:val="28"/>
                <w:szCs w:val="28"/>
                <w:lang w:val="uk-UA"/>
              </w:rPr>
            </w:pPr>
          </w:p>
          <w:p w:rsidR="00B02B59" w:rsidRPr="005365F2" w:rsidRDefault="00B02B59" w:rsidP="00FC703F">
            <w:pPr>
              <w:jc w:val="center"/>
              <w:rPr>
                <w:rFonts w:ascii="Times New Roman" w:hAnsi="Times New Roman" w:cs="Times New Roman"/>
                <w:sz w:val="28"/>
                <w:szCs w:val="28"/>
                <w:lang w:val="uk-UA"/>
              </w:rPr>
            </w:pPr>
          </w:p>
        </w:tc>
        <w:tc>
          <w:tcPr>
            <w:tcW w:w="1134" w:type="dxa"/>
            <w:gridSpan w:val="2"/>
            <w:vAlign w:val="center"/>
          </w:tcPr>
          <w:p w:rsidR="00B02B59" w:rsidRPr="00E35888" w:rsidRDefault="00E35888" w:rsidP="00EE5654">
            <w:pPr>
              <w:pStyle w:val="a8"/>
              <w:rPr>
                <w:rFonts w:ascii="Times New Roman" w:hAnsi="Times New Roman" w:cs="Times New Roman"/>
                <w:sz w:val="28"/>
                <w:szCs w:val="28"/>
                <w:lang w:val="uk-UA"/>
              </w:rPr>
            </w:pPr>
            <w:r w:rsidRPr="00E35888">
              <w:rPr>
                <w:rFonts w:ascii="Times New Roman" w:hAnsi="Times New Roman" w:cs="Times New Roman"/>
                <w:sz w:val="28"/>
                <w:szCs w:val="28"/>
                <w:lang w:val="uk-UA"/>
              </w:rPr>
              <w:lastRenderedPageBreak/>
              <w:t>244,328</w:t>
            </w: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jc w:val="center"/>
              <w:rPr>
                <w:rFonts w:ascii="Times New Roman" w:hAnsi="Times New Roman" w:cs="Times New Roman"/>
                <w:sz w:val="28"/>
                <w:szCs w:val="28"/>
                <w:lang w:val="uk-UA"/>
              </w:rPr>
            </w:pPr>
          </w:p>
          <w:p w:rsidR="00E35888" w:rsidRDefault="00E35888" w:rsidP="0022619F">
            <w:pPr>
              <w:pStyle w:val="a8"/>
              <w:jc w:val="center"/>
              <w:rPr>
                <w:lang w:val="uk-UA"/>
              </w:rPr>
            </w:pPr>
          </w:p>
          <w:p w:rsidR="00CA178F" w:rsidRDefault="00CA178F" w:rsidP="00CA178F">
            <w:pPr>
              <w:pStyle w:val="a8"/>
              <w:jc w:val="center"/>
              <w:rPr>
                <w:rFonts w:ascii="Times New Roman" w:hAnsi="Times New Roman" w:cs="Times New Roman"/>
                <w:sz w:val="28"/>
                <w:szCs w:val="28"/>
                <w:lang w:val="uk-UA"/>
              </w:rPr>
            </w:pPr>
          </w:p>
          <w:p w:rsidR="00CA178F" w:rsidRDefault="00CA178F" w:rsidP="00CA178F">
            <w:pPr>
              <w:pStyle w:val="a8"/>
              <w:jc w:val="center"/>
              <w:rPr>
                <w:rFonts w:ascii="Times New Roman" w:hAnsi="Times New Roman" w:cs="Times New Roman"/>
                <w:sz w:val="28"/>
                <w:szCs w:val="28"/>
                <w:lang w:val="uk-UA"/>
              </w:rPr>
            </w:pPr>
          </w:p>
          <w:p w:rsidR="00CA178F" w:rsidRDefault="00CA178F" w:rsidP="00CA178F">
            <w:pPr>
              <w:pStyle w:val="a8"/>
              <w:jc w:val="center"/>
              <w:rPr>
                <w:rFonts w:ascii="Times New Roman" w:hAnsi="Times New Roman" w:cs="Times New Roman"/>
                <w:sz w:val="28"/>
                <w:szCs w:val="28"/>
                <w:lang w:val="uk-UA"/>
              </w:rPr>
            </w:pPr>
          </w:p>
          <w:p w:rsidR="00CA178F" w:rsidRPr="00E35888" w:rsidRDefault="00E35888" w:rsidP="00CA178F">
            <w:pPr>
              <w:pStyle w:val="a8"/>
              <w:jc w:val="center"/>
              <w:rPr>
                <w:rFonts w:ascii="Times New Roman" w:hAnsi="Times New Roman" w:cs="Times New Roman"/>
                <w:sz w:val="28"/>
                <w:szCs w:val="28"/>
                <w:lang w:val="uk-UA"/>
              </w:rPr>
            </w:pPr>
            <w:r>
              <w:rPr>
                <w:rFonts w:ascii="Times New Roman" w:hAnsi="Times New Roman" w:cs="Times New Roman"/>
                <w:sz w:val="28"/>
                <w:szCs w:val="28"/>
                <w:lang w:val="uk-UA"/>
              </w:rPr>
              <w:t>342,0</w:t>
            </w:r>
          </w:p>
          <w:p w:rsidR="00E35888" w:rsidRDefault="00E35888"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22619F">
            <w:pPr>
              <w:pStyle w:val="a8"/>
              <w:jc w:val="center"/>
              <w:rPr>
                <w:rFonts w:ascii="Times New Roman" w:hAnsi="Times New Roman" w:cs="Times New Roman"/>
                <w:sz w:val="28"/>
                <w:szCs w:val="28"/>
                <w:lang w:val="uk-UA"/>
              </w:rPr>
            </w:pPr>
          </w:p>
          <w:p w:rsidR="00405FE4" w:rsidRDefault="00405FE4" w:rsidP="00DC175C">
            <w:pPr>
              <w:pStyle w:val="a8"/>
              <w:rPr>
                <w:rFonts w:ascii="Times New Roman" w:hAnsi="Times New Roman" w:cs="Times New Roman"/>
                <w:sz w:val="28"/>
                <w:szCs w:val="28"/>
                <w:lang w:val="uk-UA"/>
              </w:rPr>
            </w:pPr>
            <w:r>
              <w:rPr>
                <w:rFonts w:ascii="Times New Roman" w:hAnsi="Times New Roman" w:cs="Times New Roman"/>
                <w:sz w:val="28"/>
                <w:szCs w:val="28"/>
                <w:lang w:val="uk-UA"/>
              </w:rPr>
              <w:t>16983,6</w:t>
            </w:r>
          </w:p>
          <w:p w:rsidR="00405FE4" w:rsidRPr="00E35888" w:rsidRDefault="00BF4E64" w:rsidP="00DC175C">
            <w:pPr>
              <w:pStyle w:val="a8"/>
              <w:rPr>
                <w:rFonts w:ascii="Times New Roman" w:hAnsi="Times New Roman" w:cs="Times New Roman"/>
                <w:sz w:val="28"/>
                <w:szCs w:val="28"/>
                <w:lang w:val="uk-UA"/>
              </w:rPr>
            </w:pPr>
            <w:r>
              <w:rPr>
                <w:rFonts w:ascii="Times New Roman" w:hAnsi="Times New Roman" w:cs="Times New Roman"/>
                <w:sz w:val="28"/>
                <w:szCs w:val="28"/>
                <w:lang w:val="uk-UA"/>
              </w:rPr>
              <w:t>160</w:t>
            </w:r>
            <w:r w:rsidR="00405FE4">
              <w:rPr>
                <w:rFonts w:ascii="Times New Roman" w:hAnsi="Times New Roman" w:cs="Times New Roman"/>
                <w:sz w:val="28"/>
                <w:szCs w:val="28"/>
                <w:lang w:val="uk-UA"/>
              </w:rPr>
              <w:t>,</w:t>
            </w:r>
            <w:r>
              <w:rPr>
                <w:rFonts w:ascii="Times New Roman" w:hAnsi="Times New Roman" w:cs="Times New Roman"/>
                <w:sz w:val="28"/>
                <w:szCs w:val="28"/>
                <w:lang w:val="uk-UA"/>
              </w:rPr>
              <w:t>4</w:t>
            </w:r>
            <w:r w:rsidR="00405FE4">
              <w:rPr>
                <w:rFonts w:ascii="Times New Roman" w:hAnsi="Times New Roman" w:cs="Times New Roman"/>
                <w:sz w:val="28"/>
                <w:szCs w:val="28"/>
                <w:lang w:val="uk-UA"/>
              </w:rPr>
              <w:t>92</w:t>
            </w:r>
          </w:p>
        </w:tc>
        <w:tc>
          <w:tcPr>
            <w:tcW w:w="1387" w:type="dxa"/>
            <w:gridSpan w:val="2"/>
          </w:tcPr>
          <w:p w:rsidR="00B02B59" w:rsidRPr="005365F2" w:rsidRDefault="00B02B59" w:rsidP="00F5253C">
            <w:pPr>
              <w:rPr>
                <w:rFonts w:ascii="Times New Roman" w:hAnsi="Times New Roman" w:cs="Times New Roman"/>
                <w:b/>
                <w:sz w:val="28"/>
                <w:szCs w:val="28"/>
                <w:lang w:val="uk-UA"/>
              </w:rPr>
            </w:pPr>
          </w:p>
        </w:tc>
      </w:tr>
      <w:tr w:rsidR="000E68B8" w:rsidRPr="005365F2" w:rsidTr="00FC703F">
        <w:trPr>
          <w:trHeight w:val="477"/>
        </w:trPr>
        <w:tc>
          <w:tcPr>
            <w:tcW w:w="566" w:type="dxa"/>
          </w:tcPr>
          <w:p w:rsidR="000E68B8" w:rsidRPr="005365F2" w:rsidRDefault="000E68B8" w:rsidP="00F5253C">
            <w:pPr>
              <w:pStyle w:val="TableParagraph"/>
              <w:spacing w:line="275" w:lineRule="exact"/>
              <w:ind w:left="171" w:right="161"/>
              <w:jc w:val="center"/>
              <w:rPr>
                <w:b/>
                <w:sz w:val="28"/>
                <w:szCs w:val="28"/>
                <w:lang w:val="uk-UA"/>
              </w:rPr>
            </w:pPr>
          </w:p>
        </w:tc>
        <w:tc>
          <w:tcPr>
            <w:tcW w:w="7543" w:type="dxa"/>
          </w:tcPr>
          <w:p w:rsidR="000E68B8" w:rsidRPr="005365F2" w:rsidRDefault="000E68B8" w:rsidP="00F5253C">
            <w:pPr>
              <w:pStyle w:val="TableParagraph"/>
              <w:spacing w:line="275" w:lineRule="exact"/>
              <w:ind w:left="103"/>
              <w:jc w:val="both"/>
              <w:rPr>
                <w:b/>
                <w:sz w:val="28"/>
                <w:szCs w:val="28"/>
                <w:lang w:val="uk-UA"/>
              </w:rPr>
            </w:pPr>
            <w:r w:rsidRPr="005365F2">
              <w:rPr>
                <w:b/>
                <w:sz w:val="28"/>
                <w:szCs w:val="28"/>
                <w:lang w:val="uk-UA"/>
              </w:rPr>
              <w:t>Всього:</w:t>
            </w:r>
          </w:p>
        </w:tc>
        <w:tc>
          <w:tcPr>
            <w:tcW w:w="1843" w:type="dxa"/>
            <w:vAlign w:val="center"/>
          </w:tcPr>
          <w:p w:rsidR="000E68B8" w:rsidRPr="005365F2" w:rsidRDefault="000E68B8" w:rsidP="00F5253C">
            <w:pPr>
              <w:pStyle w:val="TableParagraph"/>
              <w:tabs>
                <w:tab w:val="left" w:pos="2410"/>
              </w:tabs>
              <w:spacing w:line="276" w:lineRule="auto"/>
              <w:ind w:left="106"/>
              <w:jc w:val="center"/>
              <w:rPr>
                <w:sz w:val="28"/>
                <w:szCs w:val="28"/>
                <w:lang w:val="uk-UA"/>
              </w:rPr>
            </w:pPr>
          </w:p>
        </w:tc>
        <w:tc>
          <w:tcPr>
            <w:tcW w:w="1417" w:type="dxa"/>
            <w:vAlign w:val="center"/>
          </w:tcPr>
          <w:p w:rsidR="000E68B8" w:rsidRPr="005365F2" w:rsidRDefault="000E68B8" w:rsidP="00F5253C">
            <w:pPr>
              <w:pStyle w:val="TableParagraph"/>
              <w:spacing w:line="275" w:lineRule="exact"/>
              <w:ind w:left="564" w:hanging="423"/>
              <w:jc w:val="center"/>
              <w:rPr>
                <w:sz w:val="28"/>
                <w:szCs w:val="28"/>
                <w:lang w:val="uk-UA"/>
              </w:rPr>
            </w:pPr>
          </w:p>
        </w:tc>
        <w:tc>
          <w:tcPr>
            <w:tcW w:w="1154" w:type="dxa"/>
            <w:gridSpan w:val="2"/>
          </w:tcPr>
          <w:p w:rsidR="000E68B8" w:rsidRPr="005365F2" w:rsidRDefault="001C69C2" w:rsidP="00405FE4">
            <w:pPr>
              <w:pStyle w:val="TableParagraph"/>
              <w:spacing w:line="275" w:lineRule="exact"/>
              <w:jc w:val="center"/>
              <w:rPr>
                <w:b/>
                <w:sz w:val="28"/>
                <w:szCs w:val="28"/>
                <w:lang w:val="uk-UA"/>
              </w:rPr>
            </w:pPr>
            <w:r>
              <w:rPr>
                <w:b/>
                <w:sz w:val="28"/>
                <w:szCs w:val="28"/>
                <w:lang w:val="uk-UA"/>
              </w:rPr>
              <w:t>3</w:t>
            </w:r>
            <w:r w:rsidR="004F516D">
              <w:rPr>
                <w:b/>
                <w:sz w:val="28"/>
                <w:szCs w:val="28"/>
                <w:lang w:val="uk-UA"/>
              </w:rPr>
              <w:t>272,2</w:t>
            </w:r>
          </w:p>
        </w:tc>
        <w:tc>
          <w:tcPr>
            <w:tcW w:w="1155" w:type="dxa"/>
            <w:gridSpan w:val="2"/>
          </w:tcPr>
          <w:p w:rsidR="000E68B8" w:rsidRPr="005365F2" w:rsidRDefault="00BF4E64" w:rsidP="00405FE4">
            <w:pPr>
              <w:pStyle w:val="TableParagraph"/>
              <w:spacing w:line="275" w:lineRule="exact"/>
              <w:ind w:left="0"/>
              <w:jc w:val="center"/>
              <w:rPr>
                <w:b/>
                <w:sz w:val="28"/>
                <w:szCs w:val="28"/>
                <w:lang w:val="uk-UA"/>
              </w:rPr>
            </w:pPr>
            <w:r>
              <w:rPr>
                <w:b/>
                <w:sz w:val="28"/>
                <w:szCs w:val="28"/>
                <w:lang w:val="uk-UA"/>
              </w:rPr>
              <w:t>17730,42</w:t>
            </w:r>
          </w:p>
        </w:tc>
        <w:tc>
          <w:tcPr>
            <w:tcW w:w="1346" w:type="dxa"/>
          </w:tcPr>
          <w:p w:rsidR="000E68B8" w:rsidRPr="005365F2" w:rsidRDefault="000E68B8" w:rsidP="00F5253C">
            <w:pPr>
              <w:pStyle w:val="TableParagraph"/>
              <w:spacing w:line="275" w:lineRule="exact"/>
              <w:ind w:left="0" w:right="489"/>
              <w:jc w:val="right"/>
              <w:rPr>
                <w:b/>
                <w:sz w:val="28"/>
                <w:szCs w:val="28"/>
                <w:lang w:val="uk-UA"/>
              </w:rPr>
            </w:pPr>
          </w:p>
        </w:tc>
      </w:tr>
      <w:tr w:rsidR="000E68B8" w:rsidRPr="005365F2" w:rsidTr="00FC703F">
        <w:trPr>
          <w:trHeight w:val="699"/>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lastRenderedPageBreak/>
              <w:t>3</w:t>
            </w:r>
          </w:p>
        </w:tc>
        <w:tc>
          <w:tcPr>
            <w:tcW w:w="7543" w:type="dxa"/>
          </w:tcPr>
          <w:p w:rsidR="000E68B8" w:rsidRPr="005365F2" w:rsidRDefault="000E68B8" w:rsidP="000E68B8">
            <w:pPr>
              <w:pStyle w:val="TableParagraph"/>
              <w:spacing w:line="275" w:lineRule="exact"/>
              <w:ind w:left="107"/>
              <w:rPr>
                <w:b/>
                <w:sz w:val="28"/>
                <w:szCs w:val="28"/>
              </w:rPr>
            </w:pPr>
            <w:r w:rsidRPr="005365F2">
              <w:rPr>
                <w:b/>
                <w:sz w:val="28"/>
                <w:szCs w:val="28"/>
                <w:lang w:val="uk-UA"/>
              </w:rPr>
              <w:t>Розви</w:t>
            </w:r>
            <w:r w:rsidRPr="005365F2">
              <w:rPr>
                <w:b/>
                <w:sz w:val="28"/>
                <w:szCs w:val="28"/>
              </w:rPr>
              <w:t>ток позашкільної освіти:</w:t>
            </w:r>
          </w:p>
          <w:p w:rsidR="000E68B8" w:rsidRPr="005365F2" w:rsidRDefault="000E68B8" w:rsidP="000E68B8">
            <w:pPr>
              <w:pStyle w:val="TableParagraph"/>
              <w:numPr>
                <w:ilvl w:val="1"/>
                <w:numId w:val="6"/>
              </w:numPr>
              <w:tabs>
                <w:tab w:val="left" w:pos="494"/>
              </w:tabs>
              <w:spacing w:before="35"/>
              <w:ind w:firstLine="0"/>
              <w:rPr>
                <w:sz w:val="28"/>
                <w:szCs w:val="28"/>
              </w:rPr>
            </w:pPr>
            <w:r w:rsidRPr="005365F2">
              <w:rPr>
                <w:sz w:val="28"/>
                <w:szCs w:val="28"/>
              </w:rPr>
              <w:t>Поліпшення матеріально-технічної та методичної бази позашкільної</w:t>
            </w:r>
            <w:r w:rsidR="009210B6">
              <w:rPr>
                <w:sz w:val="28"/>
                <w:szCs w:val="28"/>
                <w:lang w:val="uk-UA"/>
              </w:rPr>
              <w:t xml:space="preserve"> </w:t>
            </w:r>
            <w:r w:rsidRPr="005365F2">
              <w:rPr>
                <w:sz w:val="28"/>
                <w:szCs w:val="28"/>
              </w:rPr>
              <w:t>освіти.</w:t>
            </w:r>
          </w:p>
          <w:p w:rsidR="000E68B8" w:rsidRPr="005365F2" w:rsidRDefault="000E68B8" w:rsidP="000E68B8">
            <w:pPr>
              <w:pStyle w:val="TableParagraph"/>
              <w:numPr>
                <w:ilvl w:val="1"/>
                <w:numId w:val="6"/>
              </w:numPr>
              <w:tabs>
                <w:tab w:val="left" w:pos="494"/>
              </w:tabs>
              <w:spacing w:before="38" w:line="278" w:lineRule="auto"/>
              <w:ind w:right="137" w:firstLine="0"/>
              <w:rPr>
                <w:sz w:val="28"/>
                <w:szCs w:val="28"/>
              </w:rPr>
            </w:pPr>
            <w:r w:rsidRPr="005365F2">
              <w:rPr>
                <w:sz w:val="28"/>
                <w:szCs w:val="28"/>
              </w:rPr>
              <w:t xml:space="preserve">Збереження мережі позашкільних навчальних закладів, гуртків, </w:t>
            </w:r>
            <w:r>
              <w:rPr>
                <w:sz w:val="28"/>
                <w:szCs w:val="28"/>
              </w:rPr>
              <w:t xml:space="preserve">груп </w:t>
            </w:r>
            <w:r w:rsidRPr="005365F2">
              <w:rPr>
                <w:sz w:val="28"/>
                <w:szCs w:val="28"/>
              </w:rPr>
              <w:t>та інших творчих об’єднань (у тому числі центрів патріотичного</w:t>
            </w:r>
            <w:r>
              <w:rPr>
                <w:sz w:val="28"/>
                <w:szCs w:val="28"/>
                <w:lang w:val="uk-UA"/>
              </w:rPr>
              <w:t xml:space="preserve"> </w:t>
            </w:r>
            <w:r w:rsidRPr="005365F2">
              <w:rPr>
                <w:sz w:val="28"/>
                <w:szCs w:val="28"/>
              </w:rPr>
              <w:t>виховання).</w:t>
            </w:r>
          </w:p>
          <w:p w:rsidR="000E68B8" w:rsidRPr="005365F2" w:rsidRDefault="000E68B8" w:rsidP="000E68B8">
            <w:pPr>
              <w:pStyle w:val="TableParagraph"/>
              <w:numPr>
                <w:ilvl w:val="1"/>
                <w:numId w:val="6"/>
              </w:numPr>
              <w:tabs>
                <w:tab w:val="left" w:pos="494"/>
              </w:tabs>
              <w:spacing w:line="276" w:lineRule="auto"/>
              <w:ind w:right="363" w:firstLine="0"/>
              <w:rPr>
                <w:sz w:val="28"/>
                <w:szCs w:val="28"/>
              </w:rPr>
            </w:pPr>
            <w:r w:rsidRPr="005365F2">
              <w:rPr>
                <w:sz w:val="28"/>
                <w:szCs w:val="28"/>
              </w:rPr>
              <w:t>Проведення Всеукраїнських, обласних, районних та загальногромадських масових заходів з дітьми та молоддю за напрямами позашкільної</w:t>
            </w:r>
            <w:r>
              <w:rPr>
                <w:sz w:val="28"/>
                <w:szCs w:val="28"/>
                <w:lang w:val="uk-UA"/>
              </w:rPr>
              <w:t xml:space="preserve"> </w:t>
            </w:r>
            <w:r w:rsidRPr="005365F2">
              <w:rPr>
                <w:sz w:val="28"/>
                <w:szCs w:val="28"/>
              </w:rPr>
              <w:t>освіти.</w:t>
            </w:r>
          </w:p>
          <w:p w:rsidR="000E68B8" w:rsidRPr="000E68B8" w:rsidRDefault="000E68B8" w:rsidP="000E68B8">
            <w:pPr>
              <w:pStyle w:val="TableParagraph"/>
              <w:numPr>
                <w:ilvl w:val="1"/>
                <w:numId w:val="6"/>
              </w:numPr>
              <w:tabs>
                <w:tab w:val="left" w:pos="494"/>
              </w:tabs>
              <w:spacing w:line="252" w:lineRule="exact"/>
              <w:ind w:firstLine="0"/>
              <w:rPr>
                <w:sz w:val="28"/>
                <w:szCs w:val="28"/>
              </w:rPr>
            </w:pPr>
            <w:r w:rsidRPr="005365F2">
              <w:rPr>
                <w:sz w:val="28"/>
                <w:szCs w:val="28"/>
              </w:rPr>
              <w:t>Підготовка та підвищення кваліфікації педагогічних</w:t>
            </w:r>
            <w:r>
              <w:rPr>
                <w:sz w:val="28"/>
                <w:szCs w:val="28"/>
                <w:lang w:val="uk-UA"/>
              </w:rPr>
              <w:t xml:space="preserve"> </w:t>
            </w:r>
            <w:r w:rsidRPr="005365F2">
              <w:rPr>
                <w:sz w:val="28"/>
                <w:szCs w:val="28"/>
              </w:rPr>
              <w:t>працівників</w:t>
            </w:r>
            <w:r>
              <w:rPr>
                <w:sz w:val="28"/>
                <w:szCs w:val="28"/>
                <w:lang w:val="uk-UA"/>
              </w:rPr>
              <w:t xml:space="preserve"> </w:t>
            </w:r>
            <w:r w:rsidRPr="000E68B8">
              <w:rPr>
                <w:sz w:val="28"/>
                <w:szCs w:val="28"/>
              </w:rPr>
              <w:t>позашкільних навчальних закладів.</w:t>
            </w:r>
          </w:p>
        </w:tc>
        <w:tc>
          <w:tcPr>
            <w:tcW w:w="1843" w:type="dxa"/>
            <w:vAlign w:val="center"/>
          </w:tcPr>
          <w:p w:rsidR="0022619F" w:rsidRDefault="0022619F" w:rsidP="00F5253C">
            <w:pPr>
              <w:pStyle w:val="TableParagraph"/>
              <w:tabs>
                <w:tab w:val="left" w:pos="2410"/>
              </w:tabs>
              <w:spacing w:line="276" w:lineRule="auto"/>
              <w:ind w:left="106"/>
              <w:jc w:val="center"/>
              <w:rPr>
                <w:sz w:val="28"/>
                <w:szCs w:val="28"/>
                <w:lang w:val="uk-UA"/>
              </w:rPr>
            </w:pPr>
          </w:p>
          <w:p w:rsidR="0022619F" w:rsidRDefault="0022619F" w:rsidP="00F5253C">
            <w:pPr>
              <w:pStyle w:val="TableParagraph"/>
              <w:tabs>
                <w:tab w:val="left" w:pos="2410"/>
              </w:tabs>
              <w:spacing w:line="276" w:lineRule="auto"/>
              <w:ind w:left="106"/>
              <w:jc w:val="center"/>
              <w:rPr>
                <w:sz w:val="28"/>
                <w:szCs w:val="28"/>
                <w:lang w:val="uk-UA"/>
              </w:rPr>
            </w:pPr>
          </w:p>
          <w:p w:rsidR="000E68B8" w:rsidRPr="005365F2" w:rsidRDefault="000E68B8" w:rsidP="00F5253C">
            <w:pPr>
              <w:pStyle w:val="TableParagraph"/>
              <w:tabs>
                <w:tab w:val="left" w:pos="2410"/>
              </w:tabs>
              <w:spacing w:line="276" w:lineRule="auto"/>
              <w:ind w:left="106"/>
              <w:jc w:val="center"/>
              <w:rPr>
                <w:sz w:val="28"/>
                <w:szCs w:val="28"/>
              </w:rPr>
            </w:pPr>
            <w:r w:rsidRPr="005365F2">
              <w:rPr>
                <w:sz w:val="28"/>
                <w:szCs w:val="28"/>
              </w:rPr>
              <w:t>Відділ освіти</w:t>
            </w:r>
            <w:r>
              <w:rPr>
                <w:sz w:val="28"/>
                <w:szCs w:val="28"/>
                <w:lang w:val="uk-UA"/>
              </w:rPr>
              <w:t xml:space="preserve"> </w:t>
            </w:r>
            <w:r w:rsidRPr="005365F2">
              <w:rPr>
                <w:sz w:val="28"/>
                <w:szCs w:val="28"/>
              </w:rPr>
              <w:t>Новосанжарської селищної ради</w:t>
            </w:r>
          </w:p>
        </w:tc>
        <w:tc>
          <w:tcPr>
            <w:tcW w:w="1417" w:type="dxa"/>
            <w:vAlign w:val="center"/>
          </w:tcPr>
          <w:p w:rsidR="0022619F" w:rsidRDefault="0022619F" w:rsidP="00F5253C">
            <w:pPr>
              <w:pStyle w:val="TableParagraph"/>
              <w:spacing w:line="275" w:lineRule="exact"/>
              <w:ind w:left="564" w:right="142" w:hanging="564"/>
              <w:jc w:val="center"/>
              <w:rPr>
                <w:sz w:val="28"/>
                <w:szCs w:val="28"/>
                <w:lang w:val="uk-UA"/>
              </w:rPr>
            </w:pPr>
          </w:p>
          <w:p w:rsidR="0022619F" w:rsidRDefault="0022619F" w:rsidP="00F5253C">
            <w:pPr>
              <w:pStyle w:val="TableParagraph"/>
              <w:spacing w:line="275" w:lineRule="exact"/>
              <w:ind w:left="564" w:right="142" w:hanging="564"/>
              <w:jc w:val="center"/>
              <w:rPr>
                <w:sz w:val="28"/>
                <w:szCs w:val="28"/>
                <w:lang w:val="uk-UA"/>
              </w:rPr>
            </w:pPr>
          </w:p>
          <w:p w:rsidR="0022619F" w:rsidRDefault="0022619F" w:rsidP="00F5253C">
            <w:pPr>
              <w:pStyle w:val="TableParagraph"/>
              <w:spacing w:line="275" w:lineRule="exact"/>
              <w:ind w:left="564" w:right="142" w:hanging="564"/>
              <w:jc w:val="center"/>
              <w:rPr>
                <w:sz w:val="28"/>
                <w:szCs w:val="28"/>
                <w:lang w:val="uk-UA"/>
              </w:rPr>
            </w:pPr>
          </w:p>
          <w:p w:rsidR="0022619F" w:rsidRDefault="0022619F" w:rsidP="00F5253C">
            <w:pPr>
              <w:pStyle w:val="TableParagraph"/>
              <w:spacing w:line="275" w:lineRule="exact"/>
              <w:ind w:left="564" w:right="142" w:hanging="564"/>
              <w:jc w:val="center"/>
              <w:rPr>
                <w:sz w:val="28"/>
                <w:szCs w:val="28"/>
                <w:lang w:val="uk-UA"/>
              </w:rPr>
            </w:pPr>
          </w:p>
          <w:p w:rsidR="0022619F" w:rsidRDefault="0022619F" w:rsidP="00F5253C">
            <w:pPr>
              <w:pStyle w:val="TableParagraph"/>
              <w:spacing w:line="275" w:lineRule="exact"/>
              <w:ind w:left="564" w:right="142" w:hanging="564"/>
              <w:jc w:val="center"/>
              <w:rPr>
                <w:sz w:val="28"/>
                <w:szCs w:val="28"/>
                <w:lang w:val="uk-UA"/>
              </w:rPr>
            </w:pPr>
          </w:p>
          <w:p w:rsidR="000E68B8" w:rsidRPr="005365F2" w:rsidRDefault="000E68B8" w:rsidP="00F5253C">
            <w:pPr>
              <w:pStyle w:val="TableParagraph"/>
              <w:spacing w:line="275" w:lineRule="exact"/>
              <w:ind w:left="564" w:right="142" w:hanging="564"/>
              <w:jc w:val="center"/>
              <w:rPr>
                <w:b/>
                <w:sz w:val="28"/>
                <w:szCs w:val="28"/>
              </w:rPr>
            </w:pPr>
            <w:r w:rsidRPr="005365F2">
              <w:rPr>
                <w:sz w:val="28"/>
                <w:szCs w:val="28"/>
                <w:lang w:val="uk-UA"/>
              </w:rPr>
              <w:t>2020</w:t>
            </w:r>
          </w:p>
        </w:tc>
        <w:tc>
          <w:tcPr>
            <w:tcW w:w="1154" w:type="dxa"/>
            <w:gridSpan w:val="2"/>
          </w:tcPr>
          <w:p w:rsidR="000E68B8" w:rsidRPr="005365F2" w:rsidRDefault="000E68B8" w:rsidP="00F5253C">
            <w:pPr>
              <w:pStyle w:val="TableParagraph"/>
              <w:tabs>
                <w:tab w:val="left" w:pos="1558"/>
              </w:tabs>
              <w:spacing w:line="275" w:lineRule="exact"/>
              <w:ind w:left="141" w:right="147"/>
              <w:jc w:val="both"/>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r w:rsidRPr="005365F2">
              <w:rPr>
                <w:sz w:val="28"/>
                <w:szCs w:val="28"/>
                <w:lang w:val="uk-UA"/>
              </w:rPr>
              <w:t>50,0</w:t>
            </w: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r w:rsidRPr="005365F2">
              <w:rPr>
                <w:sz w:val="28"/>
                <w:szCs w:val="28"/>
                <w:lang w:val="uk-UA"/>
              </w:rPr>
              <w:t>810,33</w:t>
            </w: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r w:rsidRPr="005365F2">
              <w:rPr>
                <w:sz w:val="28"/>
                <w:szCs w:val="28"/>
                <w:lang w:val="uk-UA"/>
              </w:rPr>
              <w:t>3,0</w:t>
            </w: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tabs>
                <w:tab w:val="left" w:pos="1558"/>
              </w:tabs>
              <w:spacing w:line="275" w:lineRule="exact"/>
              <w:ind w:left="0" w:firstLine="141"/>
              <w:jc w:val="center"/>
              <w:rPr>
                <w:sz w:val="28"/>
                <w:szCs w:val="28"/>
                <w:lang w:val="uk-UA"/>
              </w:rPr>
            </w:pPr>
          </w:p>
          <w:p w:rsidR="000E68B8" w:rsidRPr="005365F2" w:rsidRDefault="000E68B8" w:rsidP="00F5253C">
            <w:pPr>
              <w:pStyle w:val="TableParagraph"/>
              <w:spacing w:line="275" w:lineRule="exact"/>
              <w:ind w:left="0" w:firstLine="141"/>
              <w:jc w:val="center"/>
              <w:rPr>
                <w:b/>
                <w:sz w:val="28"/>
                <w:szCs w:val="28"/>
              </w:rPr>
            </w:pPr>
            <w:r w:rsidRPr="005365F2">
              <w:rPr>
                <w:sz w:val="28"/>
                <w:szCs w:val="28"/>
                <w:lang w:val="uk-UA"/>
              </w:rPr>
              <w:t>1,0</w:t>
            </w:r>
          </w:p>
        </w:tc>
        <w:tc>
          <w:tcPr>
            <w:tcW w:w="1155" w:type="dxa"/>
            <w:gridSpan w:val="2"/>
          </w:tcPr>
          <w:p w:rsidR="000E68B8" w:rsidRPr="005365F2" w:rsidRDefault="000E68B8" w:rsidP="00F5253C">
            <w:pPr>
              <w:pStyle w:val="TableParagraph"/>
              <w:spacing w:line="275" w:lineRule="exact"/>
              <w:ind w:left="0" w:firstLine="141"/>
              <w:jc w:val="center"/>
              <w:rPr>
                <w:b/>
                <w:sz w:val="28"/>
                <w:szCs w:val="28"/>
              </w:rPr>
            </w:pPr>
          </w:p>
        </w:tc>
        <w:tc>
          <w:tcPr>
            <w:tcW w:w="1346" w:type="dxa"/>
          </w:tcPr>
          <w:p w:rsidR="000E68B8" w:rsidRPr="005365F2" w:rsidRDefault="000E68B8" w:rsidP="00F5253C">
            <w:pPr>
              <w:pStyle w:val="TableParagraph"/>
              <w:spacing w:line="275" w:lineRule="exact"/>
              <w:ind w:left="0" w:right="489"/>
              <w:jc w:val="right"/>
              <w:rPr>
                <w:b/>
                <w:sz w:val="28"/>
                <w:szCs w:val="28"/>
              </w:rPr>
            </w:pPr>
          </w:p>
        </w:tc>
      </w:tr>
      <w:tr w:rsidR="005365F2" w:rsidRPr="005365F2" w:rsidTr="00D75320">
        <w:trPr>
          <w:trHeight w:val="609"/>
        </w:trPr>
        <w:tc>
          <w:tcPr>
            <w:tcW w:w="566" w:type="dxa"/>
          </w:tcPr>
          <w:p w:rsidR="005365F2" w:rsidRPr="005365F2" w:rsidRDefault="005365F2" w:rsidP="00F5253C">
            <w:pPr>
              <w:pStyle w:val="TableParagraph"/>
              <w:spacing w:line="275" w:lineRule="exact"/>
              <w:ind w:left="171" w:right="161"/>
              <w:jc w:val="center"/>
              <w:rPr>
                <w:b/>
                <w:sz w:val="28"/>
                <w:szCs w:val="28"/>
                <w:lang w:val="uk-UA"/>
              </w:rPr>
            </w:pPr>
          </w:p>
        </w:tc>
        <w:tc>
          <w:tcPr>
            <w:tcW w:w="7543" w:type="dxa"/>
          </w:tcPr>
          <w:p w:rsidR="005365F2" w:rsidRPr="005365F2" w:rsidRDefault="005365F2" w:rsidP="00F5253C">
            <w:pPr>
              <w:pStyle w:val="TableParagraph"/>
              <w:spacing w:line="275" w:lineRule="exact"/>
              <w:ind w:left="107"/>
              <w:jc w:val="both"/>
              <w:rPr>
                <w:b/>
                <w:sz w:val="28"/>
                <w:szCs w:val="28"/>
                <w:lang w:val="uk-UA"/>
              </w:rPr>
            </w:pPr>
            <w:r w:rsidRPr="005365F2">
              <w:rPr>
                <w:b/>
                <w:sz w:val="28"/>
                <w:szCs w:val="28"/>
              </w:rPr>
              <w:t>Всього</w:t>
            </w:r>
            <w:r w:rsidRPr="005365F2">
              <w:rPr>
                <w:b/>
                <w:sz w:val="28"/>
                <w:szCs w:val="28"/>
                <w:lang w:val="uk-UA"/>
              </w:rPr>
              <w:t>:</w:t>
            </w:r>
          </w:p>
        </w:tc>
        <w:tc>
          <w:tcPr>
            <w:tcW w:w="1843" w:type="dxa"/>
            <w:vAlign w:val="center"/>
          </w:tcPr>
          <w:p w:rsidR="005365F2" w:rsidRPr="005365F2" w:rsidRDefault="005365F2" w:rsidP="00F5253C">
            <w:pPr>
              <w:pStyle w:val="TableParagraph"/>
              <w:tabs>
                <w:tab w:val="left" w:pos="2410"/>
              </w:tabs>
              <w:spacing w:line="276" w:lineRule="auto"/>
              <w:ind w:left="106"/>
              <w:jc w:val="center"/>
              <w:rPr>
                <w:sz w:val="28"/>
                <w:szCs w:val="28"/>
              </w:rPr>
            </w:pPr>
          </w:p>
        </w:tc>
        <w:tc>
          <w:tcPr>
            <w:tcW w:w="1417" w:type="dxa"/>
            <w:vAlign w:val="center"/>
          </w:tcPr>
          <w:p w:rsidR="005365F2" w:rsidRPr="005365F2" w:rsidRDefault="005365F2" w:rsidP="00F5253C">
            <w:pPr>
              <w:pStyle w:val="TableParagraph"/>
              <w:spacing w:line="275" w:lineRule="exact"/>
              <w:ind w:left="564" w:right="142" w:hanging="564"/>
              <w:jc w:val="center"/>
              <w:rPr>
                <w:sz w:val="28"/>
                <w:szCs w:val="28"/>
                <w:lang w:val="uk-UA"/>
              </w:rPr>
            </w:pPr>
          </w:p>
        </w:tc>
        <w:tc>
          <w:tcPr>
            <w:tcW w:w="2309" w:type="dxa"/>
            <w:gridSpan w:val="4"/>
          </w:tcPr>
          <w:p w:rsidR="005365F2" w:rsidRPr="005365F2" w:rsidRDefault="005365F2" w:rsidP="00F5253C">
            <w:pPr>
              <w:pStyle w:val="TableParagraph"/>
              <w:tabs>
                <w:tab w:val="left" w:pos="1558"/>
              </w:tabs>
              <w:spacing w:line="275" w:lineRule="exact"/>
              <w:ind w:left="141" w:right="147"/>
              <w:jc w:val="center"/>
              <w:rPr>
                <w:b/>
                <w:sz w:val="28"/>
                <w:szCs w:val="28"/>
                <w:lang w:val="uk-UA"/>
              </w:rPr>
            </w:pPr>
            <w:r w:rsidRPr="005365F2">
              <w:rPr>
                <w:b/>
                <w:sz w:val="28"/>
                <w:szCs w:val="28"/>
                <w:lang w:val="uk-UA"/>
              </w:rPr>
              <w:t>864,33</w:t>
            </w:r>
          </w:p>
        </w:tc>
        <w:tc>
          <w:tcPr>
            <w:tcW w:w="1346" w:type="dxa"/>
          </w:tcPr>
          <w:p w:rsidR="005365F2" w:rsidRPr="005365F2" w:rsidRDefault="005365F2" w:rsidP="00F5253C">
            <w:pPr>
              <w:pStyle w:val="TableParagraph"/>
              <w:spacing w:line="275" w:lineRule="exact"/>
              <w:ind w:left="0" w:right="489"/>
              <w:jc w:val="right"/>
              <w:rPr>
                <w:b/>
                <w:sz w:val="28"/>
                <w:szCs w:val="28"/>
              </w:rPr>
            </w:pPr>
          </w:p>
        </w:tc>
      </w:tr>
      <w:tr w:rsidR="000E68B8" w:rsidRPr="005365F2" w:rsidTr="00917B7C">
        <w:trPr>
          <w:trHeight w:val="2354"/>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t>4</w:t>
            </w:r>
          </w:p>
        </w:tc>
        <w:tc>
          <w:tcPr>
            <w:tcW w:w="7543" w:type="dxa"/>
          </w:tcPr>
          <w:p w:rsidR="000E68B8" w:rsidRPr="005365F2" w:rsidRDefault="000E68B8" w:rsidP="00F5253C">
            <w:pPr>
              <w:pStyle w:val="TableParagraph"/>
              <w:spacing w:line="276" w:lineRule="auto"/>
              <w:ind w:left="107" w:right="1058"/>
              <w:jc w:val="both"/>
              <w:rPr>
                <w:b/>
                <w:sz w:val="28"/>
                <w:szCs w:val="28"/>
              </w:rPr>
            </w:pPr>
            <w:r w:rsidRPr="005365F2">
              <w:rPr>
                <w:b/>
                <w:sz w:val="28"/>
                <w:szCs w:val="28"/>
              </w:rPr>
              <w:t>Підтримка роботи з обдарованими і талановитими дітьми та молоддю:</w:t>
            </w:r>
          </w:p>
          <w:p w:rsidR="000E68B8" w:rsidRPr="005365F2" w:rsidRDefault="000E68B8" w:rsidP="005365F2">
            <w:pPr>
              <w:pStyle w:val="TableParagraph"/>
              <w:numPr>
                <w:ilvl w:val="1"/>
                <w:numId w:val="5"/>
              </w:numPr>
              <w:tabs>
                <w:tab w:val="left" w:pos="494"/>
              </w:tabs>
              <w:spacing w:line="276" w:lineRule="auto"/>
              <w:ind w:right="683" w:firstLine="0"/>
              <w:jc w:val="both"/>
              <w:rPr>
                <w:sz w:val="28"/>
                <w:szCs w:val="28"/>
              </w:rPr>
            </w:pPr>
            <w:r w:rsidRPr="005365F2">
              <w:rPr>
                <w:sz w:val="28"/>
                <w:szCs w:val="28"/>
              </w:rPr>
              <w:t xml:space="preserve">Організація роботи педагогічних та науково-педагогічних працівників закладів </w:t>
            </w:r>
            <w:r w:rsidRPr="005365F2">
              <w:rPr>
                <w:sz w:val="28"/>
                <w:szCs w:val="28"/>
                <w:lang w:val="uk-UA"/>
              </w:rPr>
              <w:t>загальної середньої освіти</w:t>
            </w:r>
            <w:r w:rsidRPr="005365F2">
              <w:rPr>
                <w:sz w:val="28"/>
                <w:szCs w:val="28"/>
              </w:rPr>
              <w:t>, позашкільних навчальних закладів з обдарованими і талановитими дітьми та</w:t>
            </w:r>
            <w:r>
              <w:rPr>
                <w:sz w:val="28"/>
                <w:szCs w:val="28"/>
                <w:lang w:val="uk-UA"/>
              </w:rPr>
              <w:t xml:space="preserve"> </w:t>
            </w:r>
            <w:r w:rsidRPr="005365F2">
              <w:rPr>
                <w:sz w:val="28"/>
                <w:szCs w:val="28"/>
              </w:rPr>
              <w:t>молоддю.</w:t>
            </w:r>
          </w:p>
          <w:p w:rsidR="000E68B8" w:rsidRPr="005365F2" w:rsidRDefault="000E68B8" w:rsidP="005365F2">
            <w:pPr>
              <w:pStyle w:val="TableParagraph"/>
              <w:numPr>
                <w:ilvl w:val="1"/>
                <w:numId w:val="5"/>
              </w:numPr>
              <w:tabs>
                <w:tab w:val="left" w:pos="494"/>
              </w:tabs>
              <w:spacing w:line="276" w:lineRule="auto"/>
              <w:ind w:right="262" w:firstLine="0"/>
              <w:jc w:val="both"/>
              <w:rPr>
                <w:sz w:val="28"/>
                <w:szCs w:val="28"/>
              </w:rPr>
            </w:pPr>
            <w:r w:rsidRPr="005365F2">
              <w:rPr>
                <w:sz w:val="28"/>
                <w:szCs w:val="28"/>
              </w:rPr>
              <w:t>Виявлення обдарованих і талановитих дітей та молоді, створення умов для її розвитку:</w:t>
            </w:r>
          </w:p>
          <w:p w:rsidR="000E68B8" w:rsidRPr="005365F2" w:rsidRDefault="000E68B8" w:rsidP="005365F2">
            <w:pPr>
              <w:pStyle w:val="TableParagraph"/>
              <w:numPr>
                <w:ilvl w:val="0"/>
                <w:numId w:val="4"/>
              </w:numPr>
              <w:tabs>
                <w:tab w:val="left" w:pos="235"/>
              </w:tabs>
              <w:spacing w:line="276" w:lineRule="auto"/>
              <w:ind w:right="250" w:firstLine="0"/>
              <w:jc w:val="both"/>
              <w:rPr>
                <w:sz w:val="28"/>
                <w:szCs w:val="28"/>
              </w:rPr>
            </w:pPr>
            <w:r w:rsidRPr="005365F2">
              <w:rPr>
                <w:sz w:val="28"/>
                <w:szCs w:val="28"/>
              </w:rPr>
              <w:t>забезпечення проведення регіональних етапів Всеукраїнських учнівських олімпіад з базових дисциплін, конкурсів-захистів, турнірів і фестивалів, у тому числі мистецьких (придбання канцтоварів, оплата відряджень, транспортні витрати);</w:t>
            </w:r>
          </w:p>
          <w:p w:rsidR="000E68B8" w:rsidRPr="005365F2" w:rsidRDefault="000E68B8" w:rsidP="005365F2">
            <w:pPr>
              <w:pStyle w:val="TableParagraph"/>
              <w:numPr>
                <w:ilvl w:val="0"/>
                <w:numId w:val="4"/>
              </w:numPr>
              <w:tabs>
                <w:tab w:val="left" w:pos="235"/>
              </w:tabs>
              <w:spacing w:line="276" w:lineRule="auto"/>
              <w:ind w:right="304" w:firstLine="0"/>
              <w:jc w:val="both"/>
              <w:rPr>
                <w:sz w:val="28"/>
                <w:szCs w:val="28"/>
              </w:rPr>
            </w:pPr>
            <w:r w:rsidRPr="005365F2">
              <w:rPr>
                <w:sz w:val="28"/>
                <w:szCs w:val="28"/>
              </w:rPr>
              <w:t xml:space="preserve">забезпечення адресної підтримки обдарованих і талановитих дітей та молоді, зокрема, шляхом призначення </w:t>
            </w:r>
            <w:r w:rsidRPr="005365F2">
              <w:rPr>
                <w:sz w:val="28"/>
                <w:szCs w:val="28"/>
              </w:rPr>
              <w:lastRenderedPageBreak/>
              <w:t>та виплати відповідних стипендій, одноразової матеріальної допомоги обдарованим учням</w:t>
            </w:r>
            <w:r w:rsidR="00B01756">
              <w:rPr>
                <w:sz w:val="28"/>
                <w:szCs w:val="28"/>
                <w:lang w:val="uk-UA"/>
              </w:rPr>
              <w:t>;</w:t>
            </w:r>
          </w:p>
          <w:p w:rsidR="000E68B8" w:rsidRPr="005365F2" w:rsidRDefault="000E68B8" w:rsidP="005365F2">
            <w:pPr>
              <w:pStyle w:val="TableParagraph"/>
              <w:numPr>
                <w:ilvl w:val="0"/>
                <w:numId w:val="4"/>
              </w:numPr>
              <w:tabs>
                <w:tab w:val="left" w:pos="235"/>
              </w:tabs>
              <w:ind w:firstLine="0"/>
              <w:jc w:val="both"/>
              <w:rPr>
                <w:b/>
                <w:sz w:val="28"/>
                <w:szCs w:val="28"/>
              </w:rPr>
            </w:pPr>
            <w:r w:rsidRPr="005365F2">
              <w:rPr>
                <w:sz w:val="28"/>
                <w:szCs w:val="28"/>
              </w:rPr>
              <w:t>забезпечення матеріального заохочення педагогічних працівників за</w:t>
            </w:r>
            <w:r>
              <w:rPr>
                <w:sz w:val="28"/>
                <w:szCs w:val="28"/>
                <w:lang w:val="uk-UA"/>
              </w:rPr>
              <w:t xml:space="preserve"> </w:t>
            </w:r>
            <w:r w:rsidRPr="005365F2">
              <w:rPr>
                <w:sz w:val="28"/>
                <w:szCs w:val="28"/>
              </w:rPr>
              <w:t>якісну</w:t>
            </w:r>
            <w:r>
              <w:rPr>
                <w:sz w:val="28"/>
                <w:szCs w:val="28"/>
                <w:lang w:val="uk-UA"/>
              </w:rPr>
              <w:t xml:space="preserve"> </w:t>
            </w:r>
            <w:r w:rsidRPr="005365F2">
              <w:rPr>
                <w:sz w:val="28"/>
                <w:szCs w:val="28"/>
              </w:rPr>
              <w:t>підготовку дітей до участі в різноманітних конкурсах, змаганнях, олімпіадах</w:t>
            </w:r>
            <w:r w:rsidR="00B01756">
              <w:rPr>
                <w:sz w:val="28"/>
                <w:szCs w:val="28"/>
                <w:lang w:val="uk-UA"/>
              </w:rPr>
              <w:t>.</w:t>
            </w:r>
          </w:p>
        </w:tc>
        <w:tc>
          <w:tcPr>
            <w:tcW w:w="1843" w:type="dxa"/>
            <w:vAlign w:val="center"/>
          </w:tcPr>
          <w:p w:rsidR="000E68B8" w:rsidRPr="005365F2" w:rsidRDefault="000E68B8" w:rsidP="00F5253C">
            <w:pPr>
              <w:pStyle w:val="TableParagraph"/>
              <w:spacing w:line="276" w:lineRule="auto"/>
              <w:ind w:left="106"/>
              <w:jc w:val="center"/>
              <w:rPr>
                <w:sz w:val="28"/>
                <w:szCs w:val="28"/>
                <w:lang w:val="uk-UA"/>
              </w:rPr>
            </w:pPr>
            <w:r w:rsidRPr="005365F2">
              <w:rPr>
                <w:sz w:val="28"/>
                <w:szCs w:val="28"/>
              </w:rPr>
              <w:lastRenderedPageBreak/>
              <w:t>Відділ освіти</w:t>
            </w:r>
            <w:r>
              <w:rPr>
                <w:sz w:val="28"/>
                <w:szCs w:val="28"/>
                <w:lang w:val="uk-UA"/>
              </w:rPr>
              <w:t xml:space="preserve"> </w:t>
            </w:r>
            <w:r w:rsidRPr="005365F2">
              <w:rPr>
                <w:sz w:val="28"/>
                <w:szCs w:val="28"/>
              </w:rPr>
              <w:t>Новосанжарської селищної ради</w:t>
            </w:r>
            <w:r w:rsidRPr="005365F2">
              <w:rPr>
                <w:sz w:val="28"/>
                <w:szCs w:val="28"/>
                <w:lang w:val="uk-UA"/>
              </w:rPr>
              <w:t>, керівники закладів освіти</w:t>
            </w:r>
          </w:p>
        </w:tc>
        <w:tc>
          <w:tcPr>
            <w:tcW w:w="1417" w:type="dxa"/>
            <w:vAlign w:val="center"/>
          </w:tcPr>
          <w:p w:rsidR="000E68B8" w:rsidRPr="005365F2" w:rsidRDefault="000E68B8" w:rsidP="00F5253C">
            <w:pPr>
              <w:pStyle w:val="TableParagraph"/>
              <w:spacing w:line="275" w:lineRule="exact"/>
              <w:ind w:left="0"/>
              <w:jc w:val="center"/>
              <w:rPr>
                <w:b/>
                <w:sz w:val="28"/>
                <w:szCs w:val="28"/>
              </w:rPr>
            </w:pPr>
            <w:r w:rsidRPr="005365F2">
              <w:rPr>
                <w:sz w:val="28"/>
                <w:szCs w:val="28"/>
                <w:lang w:val="uk-UA"/>
              </w:rPr>
              <w:t>2020</w:t>
            </w:r>
          </w:p>
        </w:tc>
        <w:tc>
          <w:tcPr>
            <w:tcW w:w="1154" w:type="dxa"/>
            <w:gridSpan w:val="2"/>
            <w:vAlign w:val="center"/>
          </w:tcPr>
          <w:p w:rsidR="000E68B8" w:rsidRPr="005365F2" w:rsidRDefault="000E68B8" w:rsidP="00917B7C">
            <w:pPr>
              <w:pStyle w:val="TableParagraph"/>
              <w:spacing w:line="275" w:lineRule="exact"/>
              <w:ind w:left="499" w:right="496"/>
              <w:jc w:val="center"/>
              <w:rPr>
                <w:sz w:val="28"/>
                <w:szCs w:val="28"/>
                <w:lang w:val="uk-UA"/>
              </w:rPr>
            </w:pPr>
          </w:p>
          <w:p w:rsidR="000E68B8" w:rsidRPr="005365F2" w:rsidRDefault="000E68B8" w:rsidP="00917B7C">
            <w:pPr>
              <w:pStyle w:val="TableParagraph"/>
              <w:spacing w:line="275" w:lineRule="exact"/>
              <w:ind w:left="499" w:right="496"/>
              <w:jc w:val="center"/>
              <w:rPr>
                <w:sz w:val="28"/>
                <w:szCs w:val="28"/>
                <w:lang w:val="uk-UA"/>
              </w:rPr>
            </w:pPr>
          </w:p>
          <w:p w:rsidR="000E68B8" w:rsidRPr="005365F2" w:rsidRDefault="000E68B8" w:rsidP="00917B7C">
            <w:pPr>
              <w:pStyle w:val="TableParagraph"/>
              <w:spacing w:line="275" w:lineRule="exact"/>
              <w:ind w:left="499" w:right="496"/>
              <w:jc w:val="center"/>
              <w:rPr>
                <w:sz w:val="28"/>
                <w:szCs w:val="28"/>
                <w:lang w:val="uk-UA"/>
              </w:rPr>
            </w:pPr>
          </w:p>
          <w:p w:rsidR="000E68B8" w:rsidRPr="005365F2" w:rsidRDefault="000E68B8" w:rsidP="00917B7C">
            <w:pPr>
              <w:pStyle w:val="TableParagraph"/>
              <w:spacing w:line="275" w:lineRule="exact"/>
              <w:ind w:left="499" w:right="496"/>
              <w:jc w:val="center"/>
              <w:rPr>
                <w:sz w:val="28"/>
                <w:szCs w:val="28"/>
                <w:lang w:val="uk-UA"/>
              </w:rPr>
            </w:pPr>
          </w:p>
          <w:p w:rsidR="000E68B8" w:rsidRPr="005365F2" w:rsidRDefault="000E68B8" w:rsidP="00917B7C">
            <w:pPr>
              <w:pStyle w:val="TableParagraph"/>
              <w:spacing w:line="275" w:lineRule="exact"/>
              <w:ind w:left="499" w:right="496"/>
              <w:jc w:val="center"/>
              <w:rPr>
                <w:sz w:val="28"/>
                <w:szCs w:val="28"/>
                <w:lang w:val="uk-UA"/>
              </w:rPr>
            </w:pPr>
          </w:p>
          <w:p w:rsidR="00917B7C" w:rsidRDefault="00917B7C"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r w:rsidRPr="005365F2">
              <w:rPr>
                <w:sz w:val="28"/>
                <w:szCs w:val="28"/>
                <w:lang w:val="uk-UA"/>
              </w:rPr>
              <w:t>10,0</w:t>
            </w: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917B7C" w:rsidRDefault="00917B7C" w:rsidP="00917B7C">
            <w:pPr>
              <w:pStyle w:val="TableParagraph"/>
              <w:spacing w:line="275" w:lineRule="exact"/>
              <w:ind w:left="0"/>
              <w:jc w:val="center"/>
              <w:rPr>
                <w:sz w:val="28"/>
                <w:szCs w:val="28"/>
                <w:lang w:val="uk-UA"/>
              </w:rPr>
            </w:pPr>
          </w:p>
          <w:p w:rsidR="00917B7C" w:rsidRDefault="00917B7C"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r w:rsidRPr="005365F2">
              <w:rPr>
                <w:sz w:val="28"/>
                <w:szCs w:val="28"/>
                <w:lang w:val="uk-UA"/>
              </w:rPr>
              <w:t>100,0</w:t>
            </w: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r w:rsidRPr="005365F2">
              <w:rPr>
                <w:sz w:val="28"/>
                <w:szCs w:val="28"/>
                <w:lang w:val="uk-UA"/>
              </w:rPr>
              <w:lastRenderedPageBreak/>
              <w:t>12,0</w:t>
            </w: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p>
          <w:p w:rsidR="000E68B8" w:rsidRPr="005365F2" w:rsidRDefault="000E68B8" w:rsidP="00917B7C">
            <w:pPr>
              <w:pStyle w:val="TableParagraph"/>
              <w:spacing w:line="275" w:lineRule="exact"/>
              <w:ind w:left="0"/>
              <w:jc w:val="center"/>
              <w:rPr>
                <w:sz w:val="28"/>
                <w:szCs w:val="28"/>
                <w:lang w:val="uk-UA"/>
              </w:rPr>
            </w:pPr>
            <w:r w:rsidRPr="005365F2">
              <w:rPr>
                <w:sz w:val="28"/>
                <w:szCs w:val="28"/>
                <w:lang w:val="uk-UA"/>
              </w:rPr>
              <w:t>40,0</w:t>
            </w:r>
          </w:p>
          <w:p w:rsidR="000E68B8" w:rsidRPr="005365F2" w:rsidRDefault="000E68B8" w:rsidP="00917B7C">
            <w:pPr>
              <w:pStyle w:val="TableParagraph"/>
              <w:spacing w:line="275" w:lineRule="exact"/>
              <w:ind w:left="279" w:right="551" w:firstLine="285"/>
              <w:jc w:val="center"/>
              <w:rPr>
                <w:b/>
                <w:sz w:val="28"/>
                <w:szCs w:val="28"/>
                <w:lang w:val="uk-UA"/>
              </w:rPr>
            </w:pPr>
          </w:p>
        </w:tc>
        <w:tc>
          <w:tcPr>
            <w:tcW w:w="1155" w:type="dxa"/>
            <w:gridSpan w:val="2"/>
          </w:tcPr>
          <w:p w:rsidR="000E68B8" w:rsidRPr="005365F2" w:rsidRDefault="000E68B8" w:rsidP="00F5253C">
            <w:pPr>
              <w:pStyle w:val="TableParagraph"/>
              <w:spacing w:line="275" w:lineRule="exact"/>
              <w:ind w:left="279" w:right="551" w:firstLine="285"/>
              <w:jc w:val="center"/>
              <w:rPr>
                <w:b/>
                <w:sz w:val="28"/>
                <w:szCs w:val="28"/>
                <w:lang w:val="uk-UA"/>
              </w:rPr>
            </w:pPr>
          </w:p>
        </w:tc>
        <w:tc>
          <w:tcPr>
            <w:tcW w:w="1346" w:type="dxa"/>
          </w:tcPr>
          <w:p w:rsidR="000E68B8" w:rsidRPr="005365F2" w:rsidRDefault="000E68B8" w:rsidP="00F5253C">
            <w:pPr>
              <w:pStyle w:val="TableParagraph"/>
              <w:spacing w:line="275" w:lineRule="exact"/>
              <w:ind w:left="0" w:right="489"/>
              <w:jc w:val="right"/>
              <w:rPr>
                <w:b/>
                <w:sz w:val="28"/>
                <w:szCs w:val="28"/>
              </w:rPr>
            </w:pPr>
          </w:p>
        </w:tc>
      </w:tr>
      <w:tr w:rsidR="000E68B8" w:rsidRPr="005365F2" w:rsidTr="00FC703F">
        <w:trPr>
          <w:trHeight w:val="2354"/>
        </w:trPr>
        <w:tc>
          <w:tcPr>
            <w:tcW w:w="566" w:type="dxa"/>
          </w:tcPr>
          <w:p w:rsidR="000E68B8" w:rsidRPr="005365F2" w:rsidRDefault="000E68B8" w:rsidP="00F5253C">
            <w:pPr>
              <w:pStyle w:val="TableParagraph"/>
              <w:spacing w:line="275" w:lineRule="exact"/>
              <w:ind w:left="171" w:right="161"/>
              <w:jc w:val="center"/>
              <w:rPr>
                <w:b/>
                <w:sz w:val="28"/>
                <w:szCs w:val="28"/>
                <w:lang w:val="uk-UA"/>
              </w:rPr>
            </w:pPr>
          </w:p>
        </w:tc>
        <w:tc>
          <w:tcPr>
            <w:tcW w:w="7543" w:type="dxa"/>
          </w:tcPr>
          <w:p w:rsidR="000E68B8" w:rsidRPr="005365F2" w:rsidRDefault="000E68B8" w:rsidP="00F5253C">
            <w:pPr>
              <w:pStyle w:val="TableParagraph"/>
              <w:spacing w:line="275" w:lineRule="exact"/>
              <w:ind w:left="107"/>
              <w:rPr>
                <w:b/>
                <w:sz w:val="28"/>
                <w:szCs w:val="28"/>
              </w:rPr>
            </w:pPr>
            <w:r w:rsidRPr="005365F2">
              <w:rPr>
                <w:b/>
                <w:sz w:val="28"/>
                <w:szCs w:val="28"/>
              </w:rPr>
              <w:t>Національно-патріотичне виховання дітей та молоді:</w:t>
            </w:r>
          </w:p>
          <w:p w:rsidR="000E68B8" w:rsidRPr="005365F2" w:rsidRDefault="000E68B8" w:rsidP="00F5253C">
            <w:pPr>
              <w:pStyle w:val="TableParagraph"/>
              <w:tabs>
                <w:tab w:val="left" w:pos="30"/>
                <w:tab w:val="left" w:pos="739"/>
              </w:tabs>
              <w:spacing w:before="35" w:line="276" w:lineRule="auto"/>
              <w:ind w:left="30" w:right="142" w:hanging="310"/>
              <w:rPr>
                <w:sz w:val="28"/>
                <w:szCs w:val="28"/>
                <w:lang w:val="uk-UA"/>
              </w:rPr>
            </w:pPr>
            <w:r w:rsidRPr="005365F2">
              <w:rPr>
                <w:sz w:val="28"/>
                <w:szCs w:val="28"/>
                <w:lang w:val="uk-UA"/>
              </w:rPr>
              <w:t xml:space="preserve">      4.3.  Забезпечення участі у щорічній Всеукраїнській військово-спортивній патріотичній грі Українського козацтва Сокіл»(«Джура»).</w:t>
            </w:r>
          </w:p>
          <w:p w:rsidR="000E68B8" w:rsidRPr="005365F2" w:rsidRDefault="000E68B8" w:rsidP="00F5253C">
            <w:pPr>
              <w:pStyle w:val="TableParagraph"/>
              <w:tabs>
                <w:tab w:val="left" w:pos="494"/>
              </w:tabs>
              <w:spacing w:before="37"/>
              <w:ind w:left="30" w:hanging="30"/>
              <w:rPr>
                <w:sz w:val="28"/>
                <w:szCs w:val="28"/>
                <w:lang w:val="uk-UA"/>
              </w:rPr>
            </w:pPr>
            <w:r w:rsidRPr="005365F2">
              <w:rPr>
                <w:sz w:val="28"/>
                <w:szCs w:val="28"/>
                <w:lang w:val="uk-UA"/>
              </w:rPr>
              <w:t xml:space="preserve"> 4.4.Забезпечення участі у щорічній обласній військово-патріотичній грі «Петлюрівський вишкіл».</w:t>
            </w:r>
          </w:p>
          <w:p w:rsidR="000E68B8" w:rsidRPr="005365F2" w:rsidRDefault="000E68B8" w:rsidP="00F5253C">
            <w:pPr>
              <w:pStyle w:val="TableParagraph"/>
              <w:tabs>
                <w:tab w:val="left" w:pos="494"/>
              </w:tabs>
              <w:spacing w:before="37"/>
              <w:ind w:left="-280" w:firstLine="310"/>
              <w:rPr>
                <w:sz w:val="28"/>
                <w:szCs w:val="28"/>
              </w:rPr>
            </w:pPr>
            <w:r w:rsidRPr="005365F2">
              <w:rPr>
                <w:sz w:val="28"/>
                <w:szCs w:val="28"/>
                <w:lang w:val="uk-UA"/>
              </w:rPr>
              <w:t xml:space="preserve"> 4.5.</w:t>
            </w:r>
            <w:r w:rsidRPr="005365F2">
              <w:rPr>
                <w:sz w:val="28"/>
                <w:szCs w:val="28"/>
              </w:rPr>
              <w:t>Створення вій</w:t>
            </w:r>
            <w:r w:rsidRPr="005365F2">
              <w:rPr>
                <w:sz w:val="28"/>
                <w:szCs w:val="28"/>
                <w:lang w:val="uk-UA"/>
              </w:rPr>
              <w:t>сь</w:t>
            </w:r>
            <w:r w:rsidRPr="005365F2">
              <w:rPr>
                <w:sz w:val="28"/>
                <w:szCs w:val="28"/>
              </w:rPr>
              <w:t>ково-патріотичноготабору.</w:t>
            </w:r>
          </w:p>
          <w:p w:rsidR="000E68B8" w:rsidRPr="005365F2" w:rsidRDefault="000E68B8" w:rsidP="00F5253C">
            <w:pPr>
              <w:pStyle w:val="TableParagraph"/>
              <w:spacing w:line="276" w:lineRule="auto"/>
              <w:ind w:left="107" w:right="1058"/>
              <w:rPr>
                <w:b/>
                <w:sz w:val="28"/>
                <w:szCs w:val="28"/>
              </w:rPr>
            </w:pPr>
            <w:r w:rsidRPr="005365F2">
              <w:rPr>
                <w:sz w:val="28"/>
                <w:szCs w:val="28"/>
              </w:rPr>
              <w:t xml:space="preserve">Оновлення навчально-матеріальної бази навчальних закладів </w:t>
            </w:r>
            <w:r w:rsidRPr="005365F2">
              <w:rPr>
                <w:sz w:val="28"/>
                <w:szCs w:val="28"/>
                <w:lang w:val="uk-UA"/>
              </w:rPr>
              <w:t>Новосанжарської</w:t>
            </w:r>
            <w:r w:rsidRPr="005365F2">
              <w:rPr>
                <w:sz w:val="28"/>
                <w:szCs w:val="28"/>
              </w:rPr>
              <w:t xml:space="preserve"> селищної ради, обладнання кабінетів предмета «Захист</w:t>
            </w:r>
            <w:r>
              <w:rPr>
                <w:sz w:val="28"/>
                <w:szCs w:val="28"/>
                <w:lang w:val="uk-UA"/>
              </w:rPr>
              <w:t xml:space="preserve"> </w:t>
            </w:r>
            <w:r w:rsidRPr="005365F2">
              <w:rPr>
                <w:sz w:val="28"/>
                <w:szCs w:val="28"/>
              </w:rPr>
              <w:t>Вітчизни».</w:t>
            </w:r>
          </w:p>
        </w:tc>
        <w:tc>
          <w:tcPr>
            <w:tcW w:w="1843" w:type="dxa"/>
            <w:vAlign w:val="center"/>
          </w:tcPr>
          <w:p w:rsidR="000E68B8" w:rsidRPr="005365F2" w:rsidRDefault="000E68B8" w:rsidP="00F5253C">
            <w:pPr>
              <w:pStyle w:val="TableParagraph"/>
              <w:spacing w:line="276" w:lineRule="auto"/>
              <w:ind w:left="106"/>
              <w:jc w:val="center"/>
              <w:rPr>
                <w:sz w:val="28"/>
                <w:szCs w:val="28"/>
              </w:rPr>
            </w:pPr>
            <w:r w:rsidRPr="005365F2">
              <w:rPr>
                <w:sz w:val="28"/>
                <w:szCs w:val="28"/>
              </w:rPr>
              <w:t>Відділ освіти</w:t>
            </w:r>
            <w:r>
              <w:rPr>
                <w:sz w:val="28"/>
                <w:szCs w:val="28"/>
                <w:lang w:val="uk-UA"/>
              </w:rPr>
              <w:t xml:space="preserve"> </w:t>
            </w:r>
            <w:r w:rsidRPr="005365F2">
              <w:rPr>
                <w:sz w:val="28"/>
                <w:szCs w:val="28"/>
              </w:rPr>
              <w:t>Новосанжарської селищної ради</w:t>
            </w:r>
            <w:r w:rsidRPr="005365F2">
              <w:rPr>
                <w:sz w:val="28"/>
                <w:szCs w:val="28"/>
                <w:lang w:val="uk-UA"/>
              </w:rPr>
              <w:t>, керівники закладів освіти</w:t>
            </w:r>
          </w:p>
        </w:tc>
        <w:tc>
          <w:tcPr>
            <w:tcW w:w="1417" w:type="dxa"/>
            <w:vAlign w:val="center"/>
          </w:tcPr>
          <w:p w:rsidR="000E68B8" w:rsidRPr="005365F2" w:rsidRDefault="000E68B8" w:rsidP="00F5253C">
            <w:pPr>
              <w:pStyle w:val="TableParagraph"/>
              <w:spacing w:line="275" w:lineRule="exact"/>
              <w:ind w:left="0"/>
              <w:jc w:val="center"/>
              <w:rPr>
                <w:sz w:val="28"/>
                <w:szCs w:val="28"/>
                <w:lang w:val="uk-UA"/>
              </w:rPr>
            </w:pPr>
            <w:r w:rsidRPr="005365F2">
              <w:rPr>
                <w:sz w:val="28"/>
                <w:szCs w:val="28"/>
                <w:lang w:val="uk-UA"/>
              </w:rPr>
              <w:t>2020</w:t>
            </w:r>
          </w:p>
        </w:tc>
        <w:tc>
          <w:tcPr>
            <w:tcW w:w="1154" w:type="dxa"/>
            <w:gridSpan w:val="2"/>
          </w:tcPr>
          <w:p w:rsidR="000E68B8" w:rsidRPr="005365F2" w:rsidRDefault="000E68B8" w:rsidP="00F5253C">
            <w:pPr>
              <w:pStyle w:val="TableParagraph"/>
              <w:spacing w:line="275" w:lineRule="exact"/>
              <w:ind w:left="499" w:right="496"/>
              <w:rPr>
                <w:sz w:val="28"/>
                <w:szCs w:val="28"/>
                <w:lang w:val="uk-UA"/>
              </w:rPr>
            </w:pPr>
          </w:p>
          <w:p w:rsidR="000E68B8" w:rsidRPr="005365F2" w:rsidRDefault="000E68B8" w:rsidP="00F5253C">
            <w:pPr>
              <w:pStyle w:val="TableParagraph"/>
              <w:spacing w:line="275" w:lineRule="exact"/>
              <w:ind w:left="499" w:right="496"/>
              <w:rPr>
                <w:sz w:val="28"/>
                <w:szCs w:val="28"/>
                <w:lang w:val="uk-UA"/>
              </w:rPr>
            </w:pPr>
          </w:p>
          <w:p w:rsidR="000E68B8" w:rsidRPr="005365F2" w:rsidRDefault="000E68B8" w:rsidP="00F5253C">
            <w:pPr>
              <w:pStyle w:val="TableParagraph"/>
              <w:spacing w:line="275" w:lineRule="exact"/>
              <w:ind w:left="0"/>
              <w:jc w:val="center"/>
              <w:rPr>
                <w:sz w:val="28"/>
                <w:szCs w:val="28"/>
                <w:lang w:val="uk-UA"/>
              </w:rPr>
            </w:pPr>
            <w:r w:rsidRPr="005365F2">
              <w:rPr>
                <w:sz w:val="28"/>
                <w:szCs w:val="28"/>
                <w:lang w:val="uk-UA"/>
              </w:rPr>
              <w:t>5,0</w:t>
            </w:r>
          </w:p>
          <w:p w:rsidR="000E68B8" w:rsidRPr="005365F2" w:rsidRDefault="000E68B8" w:rsidP="00F5253C">
            <w:pPr>
              <w:rPr>
                <w:rFonts w:ascii="Times New Roman" w:hAnsi="Times New Roman" w:cs="Times New Roman"/>
                <w:lang w:val="uk-UA"/>
              </w:rPr>
            </w:pPr>
          </w:p>
          <w:p w:rsidR="000E68B8" w:rsidRPr="005365F2" w:rsidRDefault="000E68B8" w:rsidP="00F5253C">
            <w:pPr>
              <w:rPr>
                <w:rFonts w:ascii="Times New Roman" w:hAnsi="Times New Roman" w:cs="Times New Roman"/>
                <w:lang w:val="uk-UA"/>
              </w:rPr>
            </w:pPr>
          </w:p>
          <w:p w:rsidR="000E68B8" w:rsidRPr="005365F2" w:rsidRDefault="000E68B8" w:rsidP="00F5253C">
            <w:pPr>
              <w:rPr>
                <w:rFonts w:ascii="Times New Roman" w:hAnsi="Times New Roman" w:cs="Times New Roman"/>
                <w:lang w:val="uk-UA"/>
              </w:rPr>
            </w:pPr>
          </w:p>
          <w:p w:rsidR="000E68B8" w:rsidRPr="005365F2" w:rsidRDefault="000E68B8" w:rsidP="00F5253C">
            <w:pPr>
              <w:rPr>
                <w:rFonts w:ascii="Times New Roman" w:hAnsi="Times New Roman" w:cs="Times New Roman"/>
                <w:lang w:val="uk-UA"/>
              </w:rPr>
            </w:pPr>
          </w:p>
          <w:p w:rsidR="000E68B8" w:rsidRPr="005365F2" w:rsidRDefault="000E68B8" w:rsidP="00F5253C">
            <w:pPr>
              <w:rPr>
                <w:rFonts w:ascii="Times New Roman" w:hAnsi="Times New Roman" w:cs="Times New Roman"/>
                <w:lang w:val="uk-UA"/>
              </w:rPr>
            </w:pPr>
          </w:p>
          <w:p w:rsidR="000E68B8" w:rsidRPr="005365F2" w:rsidRDefault="000E68B8" w:rsidP="00F5253C">
            <w:pPr>
              <w:jc w:val="center"/>
              <w:rPr>
                <w:rFonts w:ascii="Times New Roman" w:hAnsi="Times New Roman" w:cs="Times New Roman"/>
                <w:sz w:val="28"/>
                <w:szCs w:val="28"/>
                <w:lang w:val="uk-UA"/>
              </w:rPr>
            </w:pPr>
            <w:r w:rsidRPr="005365F2">
              <w:rPr>
                <w:rFonts w:ascii="Times New Roman" w:hAnsi="Times New Roman" w:cs="Times New Roman"/>
                <w:sz w:val="28"/>
                <w:szCs w:val="28"/>
                <w:lang w:val="uk-UA"/>
              </w:rPr>
              <w:t>20,0</w:t>
            </w:r>
          </w:p>
        </w:tc>
        <w:tc>
          <w:tcPr>
            <w:tcW w:w="1155" w:type="dxa"/>
            <w:gridSpan w:val="2"/>
          </w:tcPr>
          <w:p w:rsidR="000E68B8" w:rsidRPr="005365F2" w:rsidRDefault="000E68B8" w:rsidP="00F5253C">
            <w:pPr>
              <w:jc w:val="center"/>
              <w:rPr>
                <w:rFonts w:ascii="Times New Roman" w:hAnsi="Times New Roman" w:cs="Times New Roman"/>
                <w:sz w:val="28"/>
                <w:szCs w:val="28"/>
                <w:lang w:val="uk-UA"/>
              </w:rPr>
            </w:pPr>
          </w:p>
        </w:tc>
        <w:tc>
          <w:tcPr>
            <w:tcW w:w="1346" w:type="dxa"/>
          </w:tcPr>
          <w:p w:rsidR="000E68B8" w:rsidRPr="005365F2" w:rsidRDefault="000E68B8" w:rsidP="00F5253C">
            <w:pPr>
              <w:rPr>
                <w:rFonts w:ascii="Times New Roman" w:hAnsi="Times New Roman" w:cs="Times New Roman"/>
                <w:b/>
                <w:sz w:val="28"/>
                <w:szCs w:val="28"/>
              </w:rPr>
            </w:pPr>
          </w:p>
        </w:tc>
      </w:tr>
      <w:tr w:rsidR="005365F2" w:rsidRPr="005365F2" w:rsidTr="00D75320">
        <w:trPr>
          <w:trHeight w:val="561"/>
        </w:trPr>
        <w:tc>
          <w:tcPr>
            <w:tcW w:w="566" w:type="dxa"/>
          </w:tcPr>
          <w:p w:rsidR="005365F2" w:rsidRPr="005365F2" w:rsidRDefault="005365F2" w:rsidP="00F5253C">
            <w:pPr>
              <w:pStyle w:val="TableParagraph"/>
              <w:spacing w:line="275" w:lineRule="exact"/>
              <w:ind w:left="171" w:right="161"/>
              <w:jc w:val="center"/>
              <w:rPr>
                <w:b/>
                <w:sz w:val="28"/>
                <w:szCs w:val="28"/>
                <w:lang w:val="uk-UA"/>
              </w:rPr>
            </w:pPr>
          </w:p>
        </w:tc>
        <w:tc>
          <w:tcPr>
            <w:tcW w:w="7543" w:type="dxa"/>
          </w:tcPr>
          <w:p w:rsidR="005365F2" w:rsidRPr="005365F2" w:rsidRDefault="005365F2" w:rsidP="00F5253C">
            <w:pPr>
              <w:pStyle w:val="TableParagraph"/>
              <w:spacing w:line="275" w:lineRule="exact"/>
              <w:ind w:left="107"/>
              <w:rPr>
                <w:b/>
                <w:sz w:val="28"/>
                <w:szCs w:val="28"/>
                <w:lang w:val="uk-UA"/>
              </w:rPr>
            </w:pPr>
            <w:r w:rsidRPr="005365F2">
              <w:rPr>
                <w:b/>
                <w:sz w:val="28"/>
                <w:szCs w:val="28"/>
              </w:rPr>
              <w:t>Всього</w:t>
            </w:r>
            <w:r w:rsidRPr="005365F2">
              <w:rPr>
                <w:b/>
                <w:sz w:val="28"/>
                <w:szCs w:val="28"/>
                <w:lang w:val="uk-UA"/>
              </w:rPr>
              <w:t>:</w:t>
            </w:r>
          </w:p>
        </w:tc>
        <w:tc>
          <w:tcPr>
            <w:tcW w:w="1843" w:type="dxa"/>
            <w:vAlign w:val="center"/>
          </w:tcPr>
          <w:p w:rsidR="005365F2" w:rsidRPr="005365F2" w:rsidRDefault="005365F2" w:rsidP="00F5253C">
            <w:pPr>
              <w:pStyle w:val="TableParagraph"/>
              <w:spacing w:line="276" w:lineRule="auto"/>
              <w:ind w:left="106"/>
              <w:jc w:val="center"/>
              <w:rPr>
                <w:sz w:val="28"/>
                <w:szCs w:val="28"/>
              </w:rPr>
            </w:pPr>
          </w:p>
        </w:tc>
        <w:tc>
          <w:tcPr>
            <w:tcW w:w="1417" w:type="dxa"/>
            <w:vAlign w:val="center"/>
          </w:tcPr>
          <w:p w:rsidR="005365F2" w:rsidRPr="005365F2" w:rsidRDefault="005365F2" w:rsidP="00F5253C">
            <w:pPr>
              <w:pStyle w:val="TableParagraph"/>
              <w:spacing w:line="275" w:lineRule="exact"/>
              <w:ind w:left="0"/>
              <w:jc w:val="center"/>
              <w:rPr>
                <w:sz w:val="28"/>
                <w:szCs w:val="28"/>
                <w:lang w:val="uk-UA"/>
              </w:rPr>
            </w:pPr>
          </w:p>
        </w:tc>
        <w:tc>
          <w:tcPr>
            <w:tcW w:w="2309" w:type="dxa"/>
            <w:gridSpan w:val="4"/>
          </w:tcPr>
          <w:p w:rsidR="005365F2" w:rsidRPr="005365F2" w:rsidRDefault="005365F2" w:rsidP="00F5253C">
            <w:pPr>
              <w:pStyle w:val="TableParagraph"/>
              <w:spacing w:line="275" w:lineRule="exact"/>
              <w:ind w:left="499" w:right="496"/>
              <w:rPr>
                <w:b/>
                <w:sz w:val="28"/>
                <w:szCs w:val="28"/>
                <w:lang w:val="uk-UA"/>
              </w:rPr>
            </w:pPr>
            <w:r w:rsidRPr="005365F2">
              <w:rPr>
                <w:b/>
                <w:sz w:val="28"/>
                <w:szCs w:val="28"/>
                <w:lang w:val="uk-UA"/>
              </w:rPr>
              <w:t>187,0</w:t>
            </w:r>
          </w:p>
        </w:tc>
        <w:tc>
          <w:tcPr>
            <w:tcW w:w="1346" w:type="dxa"/>
          </w:tcPr>
          <w:p w:rsidR="005365F2" w:rsidRPr="005365F2" w:rsidRDefault="005365F2" w:rsidP="00F5253C">
            <w:pPr>
              <w:pStyle w:val="TableParagraph"/>
              <w:spacing w:line="275" w:lineRule="exact"/>
              <w:ind w:left="0" w:right="489"/>
              <w:jc w:val="right"/>
              <w:rPr>
                <w:b/>
                <w:sz w:val="28"/>
                <w:szCs w:val="28"/>
              </w:rPr>
            </w:pPr>
          </w:p>
        </w:tc>
      </w:tr>
      <w:tr w:rsidR="000E68B8" w:rsidRPr="005365F2" w:rsidTr="004E738E">
        <w:trPr>
          <w:trHeight w:val="560"/>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t>5</w:t>
            </w:r>
          </w:p>
        </w:tc>
        <w:tc>
          <w:tcPr>
            <w:tcW w:w="7543" w:type="dxa"/>
          </w:tcPr>
          <w:p w:rsidR="000E68B8" w:rsidRPr="005365F2" w:rsidRDefault="000E68B8" w:rsidP="00F5253C">
            <w:pPr>
              <w:pStyle w:val="TableParagraph"/>
              <w:spacing w:before="1" w:line="276" w:lineRule="auto"/>
              <w:ind w:left="107" w:right="1525"/>
              <w:rPr>
                <w:b/>
                <w:sz w:val="28"/>
                <w:szCs w:val="28"/>
              </w:rPr>
            </w:pPr>
            <w:r w:rsidRPr="005365F2">
              <w:rPr>
                <w:b/>
                <w:sz w:val="28"/>
                <w:szCs w:val="28"/>
              </w:rPr>
              <w:t xml:space="preserve">Удосконалення організації харчування дітей у </w:t>
            </w:r>
            <w:r w:rsidRPr="005365F2">
              <w:rPr>
                <w:b/>
                <w:sz w:val="28"/>
                <w:szCs w:val="28"/>
                <w:lang w:val="uk-UA"/>
              </w:rPr>
              <w:t xml:space="preserve">закладах </w:t>
            </w:r>
            <w:r w:rsidRPr="005365F2">
              <w:rPr>
                <w:b/>
                <w:sz w:val="28"/>
                <w:szCs w:val="28"/>
              </w:rPr>
              <w:t>дошкільн</w:t>
            </w:r>
            <w:r w:rsidRPr="005365F2">
              <w:rPr>
                <w:b/>
                <w:sz w:val="28"/>
                <w:szCs w:val="28"/>
                <w:lang w:val="uk-UA"/>
              </w:rPr>
              <w:t>ої освіти</w:t>
            </w:r>
            <w:r w:rsidRPr="005365F2">
              <w:rPr>
                <w:b/>
                <w:sz w:val="28"/>
                <w:szCs w:val="28"/>
              </w:rPr>
              <w:t xml:space="preserve"> та закладах</w:t>
            </w:r>
            <w:r w:rsidRPr="005365F2">
              <w:rPr>
                <w:b/>
                <w:sz w:val="28"/>
                <w:szCs w:val="28"/>
                <w:lang w:val="uk-UA"/>
              </w:rPr>
              <w:t xml:space="preserve"> загальної середньої освіти</w:t>
            </w:r>
            <w:r w:rsidRPr="005365F2">
              <w:rPr>
                <w:b/>
                <w:sz w:val="28"/>
                <w:szCs w:val="28"/>
              </w:rPr>
              <w:t>:</w:t>
            </w:r>
          </w:p>
          <w:p w:rsidR="000E68B8" w:rsidRPr="005365F2" w:rsidRDefault="000E68B8" w:rsidP="00F5253C">
            <w:pPr>
              <w:pStyle w:val="TableParagraph"/>
              <w:spacing w:line="276" w:lineRule="auto"/>
              <w:ind w:left="107"/>
              <w:rPr>
                <w:sz w:val="28"/>
                <w:szCs w:val="28"/>
                <w:lang w:val="uk-UA"/>
              </w:rPr>
            </w:pPr>
            <w:r w:rsidRPr="005365F2">
              <w:rPr>
                <w:sz w:val="28"/>
                <w:szCs w:val="28"/>
              </w:rPr>
              <w:t xml:space="preserve">5.1. Розвиток матеріально-технічної бази харчоблоків та їдалень </w:t>
            </w:r>
            <w:r w:rsidRPr="005365F2">
              <w:rPr>
                <w:sz w:val="28"/>
                <w:szCs w:val="28"/>
                <w:lang w:val="uk-UA"/>
              </w:rPr>
              <w:t>закладів дошкільної освіти та закладів загальної середньої освіти.</w:t>
            </w:r>
          </w:p>
          <w:p w:rsidR="000E68B8" w:rsidRPr="005365F2" w:rsidRDefault="000E68B8" w:rsidP="005365F2">
            <w:pPr>
              <w:pStyle w:val="TableParagraph"/>
              <w:numPr>
                <w:ilvl w:val="0"/>
                <w:numId w:val="3"/>
              </w:numPr>
              <w:tabs>
                <w:tab w:val="left" w:pos="329"/>
              </w:tabs>
              <w:spacing w:line="276" w:lineRule="auto"/>
              <w:ind w:right="330" w:firstLine="0"/>
              <w:rPr>
                <w:sz w:val="28"/>
                <w:szCs w:val="28"/>
                <w:lang w:val="uk-UA"/>
              </w:rPr>
            </w:pPr>
            <w:r w:rsidRPr="005365F2">
              <w:rPr>
                <w:sz w:val="28"/>
                <w:szCs w:val="28"/>
                <w:lang w:val="uk-UA"/>
              </w:rPr>
              <w:t>2. Підвищення професійної майстерності працівників системи забезпечення харчуванням дітей освітніх закладів.</w:t>
            </w:r>
          </w:p>
          <w:p w:rsidR="000E68B8" w:rsidRPr="005365F2" w:rsidRDefault="000E68B8" w:rsidP="005365F2">
            <w:pPr>
              <w:pStyle w:val="TableParagraph"/>
              <w:numPr>
                <w:ilvl w:val="1"/>
                <w:numId w:val="3"/>
              </w:numPr>
              <w:tabs>
                <w:tab w:val="left" w:pos="495"/>
              </w:tabs>
              <w:spacing w:line="252" w:lineRule="exact"/>
              <w:rPr>
                <w:sz w:val="28"/>
                <w:szCs w:val="28"/>
              </w:rPr>
            </w:pPr>
            <w:r w:rsidRPr="005365F2">
              <w:rPr>
                <w:sz w:val="28"/>
                <w:szCs w:val="28"/>
              </w:rPr>
              <w:t>Організація харчування</w:t>
            </w:r>
            <w:r>
              <w:rPr>
                <w:sz w:val="28"/>
                <w:szCs w:val="28"/>
                <w:lang w:val="uk-UA"/>
              </w:rPr>
              <w:t xml:space="preserve"> </w:t>
            </w:r>
            <w:r w:rsidRPr="005365F2">
              <w:rPr>
                <w:sz w:val="28"/>
                <w:szCs w:val="28"/>
              </w:rPr>
              <w:t>учнів.</w:t>
            </w:r>
          </w:p>
          <w:p w:rsidR="000E68B8" w:rsidRPr="005365F2" w:rsidRDefault="000E68B8" w:rsidP="00F5253C">
            <w:pPr>
              <w:pStyle w:val="TableParagraph"/>
              <w:spacing w:line="276" w:lineRule="auto"/>
              <w:ind w:left="107" w:right="1058"/>
              <w:rPr>
                <w:b/>
                <w:sz w:val="28"/>
                <w:szCs w:val="28"/>
              </w:rPr>
            </w:pPr>
            <w:r w:rsidRPr="005365F2">
              <w:rPr>
                <w:sz w:val="28"/>
                <w:szCs w:val="28"/>
              </w:rPr>
              <w:lastRenderedPageBreak/>
              <w:t>Організація харчування вихованців</w:t>
            </w:r>
            <w:r w:rsidRPr="005365F2">
              <w:rPr>
                <w:sz w:val="28"/>
                <w:szCs w:val="28"/>
                <w:lang w:val="uk-UA"/>
              </w:rPr>
              <w:t xml:space="preserve"> ЗДО.</w:t>
            </w:r>
          </w:p>
        </w:tc>
        <w:tc>
          <w:tcPr>
            <w:tcW w:w="1843" w:type="dxa"/>
            <w:vAlign w:val="center"/>
          </w:tcPr>
          <w:p w:rsidR="000E68B8" w:rsidRPr="005365F2" w:rsidRDefault="000E68B8" w:rsidP="00F5253C">
            <w:pPr>
              <w:pStyle w:val="TableParagraph"/>
              <w:spacing w:line="276" w:lineRule="auto"/>
              <w:ind w:left="106"/>
              <w:jc w:val="center"/>
              <w:rPr>
                <w:sz w:val="28"/>
                <w:szCs w:val="28"/>
              </w:rPr>
            </w:pPr>
            <w:r w:rsidRPr="005365F2">
              <w:rPr>
                <w:sz w:val="28"/>
                <w:szCs w:val="28"/>
              </w:rPr>
              <w:lastRenderedPageBreak/>
              <w:t>Відділ освіти</w:t>
            </w:r>
            <w:r>
              <w:rPr>
                <w:sz w:val="28"/>
                <w:szCs w:val="28"/>
                <w:lang w:val="uk-UA"/>
              </w:rPr>
              <w:t xml:space="preserve"> </w:t>
            </w:r>
            <w:r w:rsidRPr="005365F2">
              <w:rPr>
                <w:sz w:val="28"/>
                <w:szCs w:val="28"/>
              </w:rPr>
              <w:t>Новосанжарської селищної ради</w:t>
            </w:r>
            <w:r w:rsidRPr="005365F2">
              <w:rPr>
                <w:sz w:val="28"/>
                <w:szCs w:val="28"/>
                <w:lang w:val="uk-UA"/>
              </w:rPr>
              <w:t>, керівники закладів освіти</w:t>
            </w:r>
          </w:p>
        </w:tc>
        <w:tc>
          <w:tcPr>
            <w:tcW w:w="1417" w:type="dxa"/>
            <w:vAlign w:val="center"/>
          </w:tcPr>
          <w:p w:rsidR="000E68B8" w:rsidRPr="005365F2" w:rsidRDefault="000E68B8" w:rsidP="00F5253C">
            <w:pPr>
              <w:pStyle w:val="TableParagraph"/>
              <w:spacing w:line="275" w:lineRule="exact"/>
              <w:ind w:left="141"/>
              <w:jc w:val="center"/>
              <w:rPr>
                <w:b/>
                <w:sz w:val="28"/>
                <w:szCs w:val="28"/>
              </w:rPr>
            </w:pPr>
            <w:r w:rsidRPr="005365F2">
              <w:rPr>
                <w:sz w:val="28"/>
                <w:szCs w:val="28"/>
                <w:lang w:val="uk-UA"/>
              </w:rPr>
              <w:t>2020</w:t>
            </w:r>
          </w:p>
        </w:tc>
        <w:tc>
          <w:tcPr>
            <w:tcW w:w="1154" w:type="dxa"/>
            <w:gridSpan w:val="2"/>
          </w:tcPr>
          <w:p w:rsidR="000E68B8" w:rsidRPr="005365F2" w:rsidRDefault="000E68B8" w:rsidP="00F5253C">
            <w:pPr>
              <w:pStyle w:val="TableParagraph"/>
              <w:spacing w:line="275" w:lineRule="exact"/>
              <w:ind w:left="564" w:right="551"/>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sz w:val="24"/>
                <w:szCs w:val="24"/>
                <w:lang w:val="uk-UA"/>
              </w:rPr>
            </w:pPr>
            <w:r w:rsidRPr="005365F2">
              <w:rPr>
                <w:sz w:val="28"/>
                <w:szCs w:val="28"/>
                <w:lang w:val="uk-UA"/>
              </w:rPr>
              <w:t>632,00</w:t>
            </w: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0E68B8" w:rsidP="00F5253C">
            <w:pPr>
              <w:pStyle w:val="TableParagraph"/>
              <w:spacing w:line="275" w:lineRule="exact"/>
              <w:ind w:left="76" w:right="180"/>
              <w:jc w:val="center"/>
              <w:rPr>
                <w:sz w:val="28"/>
                <w:szCs w:val="28"/>
                <w:lang w:val="uk-UA"/>
              </w:rPr>
            </w:pPr>
            <w:r w:rsidRPr="005365F2">
              <w:rPr>
                <w:sz w:val="28"/>
                <w:szCs w:val="28"/>
                <w:lang w:val="uk-UA"/>
              </w:rPr>
              <w:t>20,0</w:t>
            </w:r>
          </w:p>
          <w:p w:rsidR="000E68B8" w:rsidRPr="005365F2" w:rsidRDefault="000E68B8" w:rsidP="00F5253C">
            <w:pPr>
              <w:pStyle w:val="TableParagraph"/>
              <w:spacing w:line="275" w:lineRule="exact"/>
              <w:ind w:left="76" w:right="180"/>
              <w:jc w:val="center"/>
              <w:rPr>
                <w:b/>
                <w:sz w:val="28"/>
                <w:szCs w:val="28"/>
                <w:lang w:val="uk-UA"/>
              </w:rPr>
            </w:pPr>
          </w:p>
          <w:p w:rsidR="000E68B8" w:rsidRPr="005365F2" w:rsidRDefault="000E68B8" w:rsidP="00F5253C">
            <w:pPr>
              <w:pStyle w:val="TableParagraph"/>
              <w:spacing w:line="275" w:lineRule="exact"/>
              <w:ind w:left="76" w:right="180"/>
              <w:jc w:val="center"/>
              <w:rPr>
                <w:b/>
                <w:sz w:val="28"/>
                <w:szCs w:val="28"/>
              </w:rPr>
            </w:pPr>
          </w:p>
          <w:p w:rsidR="000E68B8" w:rsidRPr="005365F2" w:rsidRDefault="00405FE4" w:rsidP="00F5253C">
            <w:pPr>
              <w:pStyle w:val="TableParagraph"/>
              <w:spacing w:line="275" w:lineRule="exact"/>
              <w:ind w:left="76" w:right="180"/>
              <w:jc w:val="center"/>
              <w:rPr>
                <w:sz w:val="28"/>
                <w:szCs w:val="28"/>
                <w:lang w:val="uk-UA"/>
              </w:rPr>
            </w:pPr>
            <w:r>
              <w:rPr>
                <w:sz w:val="28"/>
                <w:szCs w:val="28"/>
                <w:lang w:val="uk-UA"/>
              </w:rPr>
              <w:lastRenderedPageBreak/>
              <w:t>1048,3</w:t>
            </w:r>
          </w:p>
        </w:tc>
        <w:tc>
          <w:tcPr>
            <w:tcW w:w="1155" w:type="dxa"/>
            <w:gridSpan w:val="2"/>
          </w:tcPr>
          <w:p w:rsidR="000E68B8" w:rsidRPr="005365F2" w:rsidRDefault="000E68B8" w:rsidP="00F5253C">
            <w:pPr>
              <w:pStyle w:val="TableParagraph"/>
              <w:spacing w:line="275" w:lineRule="exact"/>
              <w:ind w:left="76" w:right="180"/>
              <w:jc w:val="center"/>
              <w:rPr>
                <w:sz w:val="28"/>
                <w:szCs w:val="28"/>
                <w:lang w:val="uk-UA"/>
              </w:rPr>
            </w:pPr>
          </w:p>
        </w:tc>
        <w:tc>
          <w:tcPr>
            <w:tcW w:w="1346" w:type="dxa"/>
          </w:tcPr>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5365F2" w:rsidRDefault="000E68B8" w:rsidP="00F5253C">
            <w:pPr>
              <w:pStyle w:val="TableParagraph"/>
              <w:spacing w:line="275" w:lineRule="exact"/>
              <w:ind w:left="0" w:right="489"/>
              <w:jc w:val="right"/>
              <w:rPr>
                <w:b/>
                <w:sz w:val="28"/>
                <w:szCs w:val="28"/>
              </w:rPr>
            </w:pPr>
          </w:p>
          <w:p w:rsidR="000E68B8" w:rsidRPr="00B01756" w:rsidRDefault="00B01756" w:rsidP="00B01756">
            <w:pPr>
              <w:pStyle w:val="TableParagraph"/>
              <w:spacing w:line="275" w:lineRule="exact"/>
              <w:ind w:left="0"/>
              <w:jc w:val="center"/>
              <w:rPr>
                <w:sz w:val="28"/>
                <w:szCs w:val="28"/>
                <w:lang w:val="uk-UA"/>
              </w:rPr>
            </w:pPr>
            <w:r w:rsidRPr="00B01756">
              <w:rPr>
                <w:sz w:val="28"/>
                <w:szCs w:val="28"/>
                <w:lang w:val="uk-UA"/>
              </w:rPr>
              <w:lastRenderedPageBreak/>
              <w:t>1647,</w:t>
            </w:r>
            <w:r w:rsidRPr="00B01756">
              <w:rPr>
                <w:sz w:val="28"/>
                <w:szCs w:val="28"/>
              </w:rPr>
              <w:t>0</w:t>
            </w:r>
          </w:p>
        </w:tc>
      </w:tr>
      <w:tr w:rsidR="005365F2" w:rsidRPr="005365F2" w:rsidTr="00D75320">
        <w:trPr>
          <w:trHeight w:val="609"/>
        </w:trPr>
        <w:tc>
          <w:tcPr>
            <w:tcW w:w="566" w:type="dxa"/>
          </w:tcPr>
          <w:p w:rsidR="005365F2" w:rsidRPr="005365F2" w:rsidRDefault="005365F2" w:rsidP="00F5253C">
            <w:pPr>
              <w:pStyle w:val="TableParagraph"/>
              <w:spacing w:line="275" w:lineRule="exact"/>
              <w:ind w:left="171" w:right="161"/>
              <w:jc w:val="center"/>
              <w:rPr>
                <w:b/>
                <w:sz w:val="28"/>
                <w:szCs w:val="28"/>
                <w:lang w:val="uk-UA"/>
              </w:rPr>
            </w:pPr>
          </w:p>
        </w:tc>
        <w:tc>
          <w:tcPr>
            <w:tcW w:w="7543" w:type="dxa"/>
          </w:tcPr>
          <w:p w:rsidR="005365F2" w:rsidRPr="005365F2" w:rsidRDefault="005365F2" w:rsidP="00F5253C">
            <w:pPr>
              <w:pStyle w:val="TableParagraph"/>
              <w:spacing w:before="1" w:line="276" w:lineRule="auto"/>
              <w:ind w:left="107" w:right="1525"/>
              <w:rPr>
                <w:b/>
                <w:sz w:val="28"/>
                <w:szCs w:val="28"/>
                <w:lang w:val="uk-UA"/>
              </w:rPr>
            </w:pPr>
            <w:r w:rsidRPr="005365F2">
              <w:rPr>
                <w:b/>
                <w:sz w:val="28"/>
                <w:szCs w:val="28"/>
              </w:rPr>
              <w:t>Всього</w:t>
            </w:r>
            <w:r w:rsidRPr="005365F2">
              <w:rPr>
                <w:b/>
                <w:sz w:val="28"/>
                <w:szCs w:val="28"/>
                <w:lang w:val="uk-UA"/>
              </w:rPr>
              <w:t>:</w:t>
            </w:r>
          </w:p>
        </w:tc>
        <w:tc>
          <w:tcPr>
            <w:tcW w:w="1843" w:type="dxa"/>
            <w:vAlign w:val="center"/>
          </w:tcPr>
          <w:p w:rsidR="005365F2" w:rsidRPr="005365F2" w:rsidRDefault="005365F2" w:rsidP="00F5253C">
            <w:pPr>
              <w:pStyle w:val="TableParagraph"/>
              <w:spacing w:line="276" w:lineRule="auto"/>
              <w:ind w:left="106"/>
              <w:jc w:val="center"/>
              <w:rPr>
                <w:sz w:val="28"/>
                <w:szCs w:val="28"/>
              </w:rPr>
            </w:pPr>
          </w:p>
        </w:tc>
        <w:tc>
          <w:tcPr>
            <w:tcW w:w="1417" w:type="dxa"/>
            <w:vAlign w:val="center"/>
          </w:tcPr>
          <w:p w:rsidR="005365F2" w:rsidRPr="005365F2" w:rsidRDefault="005365F2" w:rsidP="00F5253C">
            <w:pPr>
              <w:pStyle w:val="TableParagraph"/>
              <w:spacing w:line="275" w:lineRule="exact"/>
              <w:ind w:left="141"/>
              <w:jc w:val="center"/>
              <w:rPr>
                <w:sz w:val="28"/>
                <w:szCs w:val="28"/>
                <w:lang w:val="uk-UA"/>
              </w:rPr>
            </w:pPr>
          </w:p>
        </w:tc>
        <w:tc>
          <w:tcPr>
            <w:tcW w:w="2309" w:type="dxa"/>
            <w:gridSpan w:val="4"/>
          </w:tcPr>
          <w:p w:rsidR="005365F2" w:rsidRPr="005365F2" w:rsidRDefault="00405FE4" w:rsidP="00F5253C">
            <w:pPr>
              <w:pStyle w:val="TableParagraph"/>
              <w:spacing w:line="275" w:lineRule="exact"/>
              <w:ind w:left="564" w:right="551"/>
              <w:jc w:val="center"/>
              <w:rPr>
                <w:b/>
                <w:sz w:val="28"/>
                <w:szCs w:val="28"/>
                <w:lang w:val="uk-UA"/>
              </w:rPr>
            </w:pPr>
            <w:r>
              <w:rPr>
                <w:b/>
                <w:sz w:val="28"/>
                <w:szCs w:val="28"/>
                <w:lang w:val="uk-UA"/>
              </w:rPr>
              <w:t>1700</w:t>
            </w:r>
            <w:r w:rsidR="005365F2" w:rsidRPr="005365F2">
              <w:rPr>
                <w:b/>
                <w:sz w:val="28"/>
                <w:szCs w:val="28"/>
                <w:lang w:val="uk-UA"/>
              </w:rPr>
              <w:t>,3</w:t>
            </w:r>
          </w:p>
        </w:tc>
        <w:tc>
          <w:tcPr>
            <w:tcW w:w="1346" w:type="dxa"/>
          </w:tcPr>
          <w:p w:rsidR="005365F2" w:rsidRPr="00B01756" w:rsidRDefault="00B01756" w:rsidP="00B01756">
            <w:pPr>
              <w:pStyle w:val="TableParagraph"/>
              <w:spacing w:line="275" w:lineRule="exact"/>
              <w:ind w:left="0"/>
              <w:jc w:val="center"/>
              <w:rPr>
                <w:b/>
                <w:sz w:val="28"/>
                <w:szCs w:val="28"/>
                <w:lang w:val="uk-UA"/>
              </w:rPr>
            </w:pPr>
            <w:r>
              <w:rPr>
                <w:b/>
                <w:sz w:val="28"/>
                <w:szCs w:val="28"/>
                <w:lang w:val="uk-UA"/>
              </w:rPr>
              <w:t>1647,</w:t>
            </w:r>
            <w:r>
              <w:rPr>
                <w:b/>
                <w:sz w:val="28"/>
                <w:szCs w:val="28"/>
              </w:rPr>
              <w:t>0</w:t>
            </w:r>
          </w:p>
          <w:p w:rsidR="005365F2" w:rsidRPr="005365F2" w:rsidRDefault="005365F2" w:rsidP="00F5253C">
            <w:pPr>
              <w:pStyle w:val="TableParagraph"/>
              <w:spacing w:line="275" w:lineRule="exact"/>
              <w:ind w:left="0" w:right="489"/>
              <w:jc w:val="right"/>
              <w:rPr>
                <w:b/>
                <w:sz w:val="28"/>
                <w:szCs w:val="28"/>
              </w:rPr>
            </w:pPr>
          </w:p>
          <w:p w:rsidR="005365F2" w:rsidRPr="005365F2" w:rsidRDefault="005365F2" w:rsidP="00F5253C">
            <w:pPr>
              <w:pStyle w:val="TableParagraph"/>
              <w:spacing w:line="275" w:lineRule="exact"/>
              <w:ind w:left="0" w:right="489"/>
              <w:jc w:val="right"/>
              <w:rPr>
                <w:b/>
                <w:sz w:val="28"/>
                <w:szCs w:val="28"/>
              </w:rPr>
            </w:pPr>
          </w:p>
        </w:tc>
      </w:tr>
      <w:tr w:rsidR="000E68B8" w:rsidRPr="005365F2" w:rsidTr="00FC703F">
        <w:trPr>
          <w:trHeight w:val="1837"/>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t>6</w:t>
            </w:r>
          </w:p>
        </w:tc>
        <w:tc>
          <w:tcPr>
            <w:tcW w:w="7543" w:type="dxa"/>
          </w:tcPr>
          <w:p w:rsidR="000E68B8" w:rsidRPr="005365F2" w:rsidRDefault="000E68B8" w:rsidP="00F5253C">
            <w:pPr>
              <w:pStyle w:val="TableParagraph"/>
              <w:spacing w:before="1" w:line="276" w:lineRule="auto"/>
              <w:ind w:left="107" w:right="1525"/>
              <w:rPr>
                <w:b/>
                <w:sz w:val="28"/>
                <w:szCs w:val="28"/>
                <w:lang w:val="uk-UA"/>
              </w:rPr>
            </w:pPr>
            <w:r w:rsidRPr="005365F2">
              <w:rPr>
                <w:b/>
                <w:sz w:val="28"/>
                <w:szCs w:val="28"/>
                <w:lang w:val="uk-UA"/>
              </w:rPr>
              <w:t>Оздоровлення дітей:</w:t>
            </w:r>
          </w:p>
          <w:p w:rsidR="000E68B8" w:rsidRPr="005365F2" w:rsidRDefault="000E68B8" w:rsidP="00F5253C">
            <w:pPr>
              <w:pStyle w:val="TableParagraph"/>
              <w:tabs>
                <w:tab w:val="left" w:pos="7401"/>
                <w:tab w:val="left" w:pos="7543"/>
              </w:tabs>
              <w:spacing w:before="1" w:line="276" w:lineRule="auto"/>
              <w:ind w:left="107" w:right="1525"/>
              <w:rPr>
                <w:sz w:val="28"/>
                <w:szCs w:val="28"/>
                <w:lang w:val="uk-UA"/>
              </w:rPr>
            </w:pPr>
            <w:r w:rsidRPr="005365F2">
              <w:rPr>
                <w:sz w:val="28"/>
                <w:szCs w:val="28"/>
                <w:lang w:val="uk-UA"/>
              </w:rPr>
              <w:t>6.1.Організація змістовного дозвілля дітей в пришкільних таборах відпочинку.</w:t>
            </w:r>
          </w:p>
        </w:tc>
        <w:tc>
          <w:tcPr>
            <w:tcW w:w="1843" w:type="dxa"/>
          </w:tcPr>
          <w:p w:rsidR="000E68B8" w:rsidRPr="005365F2" w:rsidRDefault="000E68B8" w:rsidP="00F5253C">
            <w:pPr>
              <w:pStyle w:val="TableParagraph"/>
              <w:spacing w:line="276" w:lineRule="auto"/>
              <w:ind w:left="106"/>
              <w:jc w:val="center"/>
              <w:rPr>
                <w:sz w:val="28"/>
                <w:szCs w:val="28"/>
                <w:lang w:val="uk-UA"/>
              </w:rPr>
            </w:pPr>
            <w:r w:rsidRPr="005365F2">
              <w:rPr>
                <w:sz w:val="28"/>
                <w:szCs w:val="28"/>
                <w:lang w:val="uk-UA"/>
              </w:rPr>
              <w:t>Відділ освіти</w:t>
            </w:r>
            <w:r>
              <w:rPr>
                <w:sz w:val="28"/>
                <w:szCs w:val="28"/>
                <w:lang w:val="uk-UA"/>
              </w:rPr>
              <w:t xml:space="preserve"> </w:t>
            </w:r>
            <w:r w:rsidRPr="005365F2">
              <w:rPr>
                <w:sz w:val="28"/>
                <w:szCs w:val="28"/>
                <w:lang w:val="uk-UA"/>
              </w:rPr>
              <w:t>Новосанжарської селищної ради, керівники закладів освіти</w:t>
            </w:r>
          </w:p>
        </w:tc>
        <w:tc>
          <w:tcPr>
            <w:tcW w:w="1417" w:type="dxa"/>
            <w:vAlign w:val="center"/>
          </w:tcPr>
          <w:p w:rsidR="000E68B8" w:rsidRPr="005365F2" w:rsidRDefault="000E68B8" w:rsidP="00F5253C">
            <w:pPr>
              <w:pStyle w:val="TableParagraph"/>
              <w:spacing w:line="275" w:lineRule="exact"/>
              <w:ind w:left="141"/>
              <w:jc w:val="center"/>
              <w:rPr>
                <w:sz w:val="28"/>
                <w:szCs w:val="28"/>
                <w:lang w:val="uk-UA"/>
              </w:rPr>
            </w:pPr>
            <w:r w:rsidRPr="005365F2">
              <w:rPr>
                <w:sz w:val="28"/>
                <w:szCs w:val="28"/>
                <w:lang w:val="uk-UA"/>
              </w:rPr>
              <w:t>2020</w:t>
            </w:r>
          </w:p>
        </w:tc>
        <w:tc>
          <w:tcPr>
            <w:tcW w:w="1154" w:type="dxa"/>
            <w:gridSpan w:val="2"/>
          </w:tcPr>
          <w:p w:rsidR="000E68B8" w:rsidRPr="005365F2" w:rsidRDefault="000E68B8" w:rsidP="00F5253C">
            <w:pPr>
              <w:pStyle w:val="TableParagraph"/>
              <w:spacing w:line="275" w:lineRule="exact"/>
              <w:ind w:left="564" w:right="551"/>
              <w:jc w:val="center"/>
              <w:rPr>
                <w:b/>
                <w:sz w:val="28"/>
                <w:szCs w:val="28"/>
              </w:rPr>
            </w:pPr>
          </w:p>
          <w:p w:rsidR="000E68B8" w:rsidRPr="005365F2" w:rsidRDefault="000E68B8" w:rsidP="00F5253C">
            <w:pPr>
              <w:pStyle w:val="TableParagraph"/>
              <w:spacing w:line="275" w:lineRule="exact"/>
              <w:ind w:left="564" w:right="551"/>
              <w:jc w:val="center"/>
              <w:rPr>
                <w:b/>
                <w:sz w:val="28"/>
                <w:szCs w:val="28"/>
              </w:rPr>
            </w:pPr>
          </w:p>
          <w:p w:rsidR="000E68B8" w:rsidRPr="005365F2" w:rsidRDefault="000E68B8" w:rsidP="00B01756">
            <w:pPr>
              <w:pStyle w:val="TableParagraph"/>
              <w:spacing w:line="275" w:lineRule="exact"/>
              <w:ind w:left="0"/>
              <w:jc w:val="center"/>
              <w:rPr>
                <w:sz w:val="28"/>
                <w:szCs w:val="28"/>
                <w:lang w:val="uk-UA"/>
              </w:rPr>
            </w:pPr>
            <w:r w:rsidRPr="005365F2">
              <w:rPr>
                <w:sz w:val="28"/>
                <w:szCs w:val="28"/>
                <w:lang w:val="uk-UA"/>
              </w:rPr>
              <w:t>60,0</w:t>
            </w:r>
          </w:p>
        </w:tc>
        <w:tc>
          <w:tcPr>
            <w:tcW w:w="1155" w:type="dxa"/>
            <w:gridSpan w:val="2"/>
          </w:tcPr>
          <w:p w:rsidR="000E68B8" w:rsidRPr="005365F2" w:rsidRDefault="000E68B8" w:rsidP="00F5253C">
            <w:pPr>
              <w:pStyle w:val="TableParagraph"/>
              <w:spacing w:line="275" w:lineRule="exact"/>
              <w:ind w:left="564" w:right="551"/>
              <w:jc w:val="center"/>
              <w:rPr>
                <w:sz w:val="28"/>
                <w:szCs w:val="28"/>
                <w:lang w:val="uk-UA"/>
              </w:rPr>
            </w:pPr>
          </w:p>
        </w:tc>
        <w:tc>
          <w:tcPr>
            <w:tcW w:w="1346" w:type="dxa"/>
          </w:tcPr>
          <w:p w:rsidR="000E68B8" w:rsidRPr="005365F2" w:rsidRDefault="000E68B8" w:rsidP="00F5253C">
            <w:pPr>
              <w:pStyle w:val="TableParagraph"/>
              <w:spacing w:line="275" w:lineRule="exact"/>
              <w:ind w:left="0" w:right="489"/>
              <w:jc w:val="right"/>
              <w:rPr>
                <w:b/>
                <w:sz w:val="28"/>
                <w:szCs w:val="28"/>
              </w:rPr>
            </w:pPr>
          </w:p>
        </w:tc>
      </w:tr>
      <w:tr w:rsidR="005365F2" w:rsidRPr="005365F2" w:rsidTr="00D75320">
        <w:trPr>
          <w:trHeight w:val="698"/>
        </w:trPr>
        <w:tc>
          <w:tcPr>
            <w:tcW w:w="566" w:type="dxa"/>
          </w:tcPr>
          <w:p w:rsidR="005365F2" w:rsidRPr="005365F2" w:rsidRDefault="005365F2" w:rsidP="00F5253C">
            <w:pPr>
              <w:pStyle w:val="TableParagraph"/>
              <w:spacing w:line="275" w:lineRule="exact"/>
              <w:ind w:left="171" w:right="161"/>
              <w:jc w:val="center"/>
              <w:rPr>
                <w:b/>
                <w:sz w:val="28"/>
                <w:szCs w:val="28"/>
                <w:lang w:val="uk-UA"/>
              </w:rPr>
            </w:pPr>
          </w:p>
        </w:tc>
        <w:tc>
          <w:tcPr>
            <w:tcW w:w="7543" w:type="dxa"/>
          </w:tcPr>
          <w:p w:rsidR="005365F2" w:rsidRPr="005365F2" w:rsidRDefault="005365F2" w:rsidP="00F5253C">
            <w:pPr>
              <w:pStyle w:val="TableParagraph"/>
              <w:spacing w:before="1" w:line="276" w:lineRule="auto"/>
              <w:ind w:left="107" w:right="1525"/>
              <w:rPr>
                <w:b/>
                <w:sz w:val="28"/>
                <w:szCs w:val="28"/>
                <w:lang w:val="uk-UA"/>
              </w:rPr>
            </w:pPr>
            <w:r w:rsidRPr="005365F2">
              <w:rPr>
                <w:b/>
                <w:sz w:val="28"/>
                <w:szCs w:val="28"/>
                <w:lang w:val="uk-UA"/>
              </w:rPr>
              <w:t>Всього:</w:t>
            </w:r>
          </w:p>
        </w:tc>
        <w:tc>
          <w:tcPr>
            <w:tcW w:w="1843" w:type="dxa"/>
          </w:tcPr>
          <w:p w:rsidR="005365F2" w:rsidRPr="005365F2" w:rsidRDefault="005365F2" w:rsidP="00F5253C">
            <w:pPr>
              <w:pStyle w:val="TableParagraph"/>
              <w:spacing w:line="276" w:lineRule="auto"/>
              <w:ind w:left="106"/>
              <w:jc w:val="center"/>
              <w:rPr>
                <w:sz w:val="28"/>
                <w:szCs w:val="28"/>
              </w:rPr>
            </w:pPr>
          </w:p>
        </w:tc>
        <w:tc>
          <w:tcPr>
            <w:tcW w:w="1417" w:type="dxa"/>
            <w:vAlign w:val="center"/>
          </w:tcPr>
          <w:p w:rsidR="005365F2" w:rsidRPr="005365F2" w:rsidRDefault="005365F2" w:rsidP="00F5253C">
            <w:pPr>
              <w:pStyle w:val="TableParagraph"/>
              <w:spacing w:line="275" w:lineRule="exact"/>
              <w:ind w:left="141"/>
              <w:jc w:val="center"/>
              <w:rPr>
                <w:sz w:val="28"/>
                <w:szCs w:val="28"/>
                <w:lang w:val="uk-UA"/>
              </w:rPr>
            </w:pPr>
          </w:p>
        </w:tc>
        <w:tc>
          <w:tcPr>
            <w:tcW w:w="2309" w:type="dxa"/>
            <w:gridSpan w:val="4"/>
          </w:tcPr>
          <w:p w:rsidR="005365F2" w:rsidRPr="005365F2" w:rsidRDefault="005365F2" w:rsidP="00F5253C">
            <w:pPr>
              <w:pStyle w:val="TableParagraph"/>
              <w:spacing w:line="275" w:lineRule="exact"/>
              <w:ind w:left="564" w:right="551"/>
              <w:jc w:val="center"/>
              <w:rPr>
                <w:b/>
                <w:sz w:val="28"/>
                <w:szCs w:val="28"/>
              </w:rPr>
            </w:pPr>
            <w:r w:rsidRPr="005365F2">
              <w:rPr>
                <w:b/>
                <w:sz w:val="28"/>
                <w:szCs w:val="28"/>
              </w:rPr>
              <w:t>60,0</w:t>
            </w:r>
          </w:p>
        </w:tc>
        <w:tc>
          <w:tcPr>
            <w:tcW w:w="1346" w:type="dxa"/>
          </w:tcPr>
          <w:p w:rsidR="005365F2" w:rsidRPr="005365F2" w:rsidRDefault="005365F2" w:rsidP="00F5253C">
            <w:pPr>
              <w:pStyle w:val="TableParagraph"/>
              <w:spacing w:line="275" w:lineRule="exact"/>
              <w:ind w:left="0" w:right="489"/>
              <w:jc w:val="right"/>
              <w:rPr>
                <w:b/>
                <w:sz w:val="28"/>
                <w:szCs w:val="28"/>
              </w:rPr>
            </w:pPr>
          </w:p>
        </w:tc>
      </w:tr>
      <w:tr w:rsidR="000E68B8" w:rsidRPr="005365F2" w:rsidTr="004E738E">
        <w:trPr>
          <w:trHeight w:val="1411"/>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t>7</w:t>
            </w:r>
          </w:p>
        </w:tc>
        <w:tc>
          <w:tcPr>
            <w:tcW w:w="7543" w:type="dxa"/>
          </w:tcPr>
          <w:p w:rsidR="000E68B8" w:rsidRPr="005365F2" w:rsidRDefault="000E68B8" w:rsidP="00F5253C">
            <w:pPr>
              <w:pStyle w:val="TableParagraph"/>
              <w:spacing w:before="1" w:line="276" w:lineRule="auto"/>
              <w:ind w:left="107"/>
              <w:rPr>
                <w:b/>
                <w:sz w:val="28"/>
                <w:szCs w:val="28"/>
                <w:lang w:val="uk-UA"/>
              </w:rPr>
            </w:pPr>
            <w:r w:rsidRPr="005365F2">
              <w:rPr>
                <w:b/>
                <w:sz w:val="28"/>
                <w:szCs w:val="28"/>
                <w:lang w:val="uk-UA"/>
              </w:rPr>
              <w:t>Проведення масових фізкультурно-спортивних заходів</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lang w:val="uk-UA"/>
              </w:rPr>
              <w:t>7.1.</w:t>
            </w:r>
            <w:r w:rsidRPr="005365F2">
              <w:rPr>
                <w:sz w:val="28"/>
                <w:szCs w:val="28"/>
              </w:rPr>
              <w:t xml:space="preserve"> Забезпечення проведення масових фізкультурно-спортивних заходів та участі збірних команд у фінальних частинах зональних, обласних змагань.</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lang w:val="uk-UA"/>
              </w:rPr>
              <w:t>7.2.</w:t>
            </w:r>
            <w:r w:rsidRPr="005365F2">
              <w:rPr>
                <w:sz w:val="28"/>
                <w:szCs w:val="28"/>
              </w:rPr>
              <w:t xml:space="preserve"> Здійснення заходів щодо облаштування спортивних майданчиків, простих спортивних споруд, місць проведення змагань.</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lang w:val="uk-UA"/>
              </w:rPr>
              <w:t>7.3. Будівництво багатофункціональних спортивних майданчиків.</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lang w:val="uk-UA"/>
              </w:rPr>
              <w:t>7.4. Співфінансування спортивних громадських організацій, клубів, шкіл та гуртків.</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lang w:val="uk-UA"/>
              </w:rPr>
              <w:t>7.5.</w:t>
            </w:r>
            <w:r w:rsidRPr="005365F2">
              <w:rPr>
                <w:sz w:val="28"/>
                <w:szCs w:val="28"/>
              </w:rPr>
              <w:t xml:space="preserve"> Придбання обладнання на стадіони навчальних закладів, для спортивних клубів.</w:t>
            </w:r>
          </w:p>
          <w:p w:rsidR="000E68B8" w:rsidRPr="005365F2" w:rsidRDefault="000E68B8" w:rsidP="00F5253C">
            <w:pPr>
              <w:pStyle w:val="TableParagraph"/>
              <w:spacing w:before="1" w:line="276" w:lineRule="auto"/>
              <w:ind w:left="107"/>
              <w:jc w:val="both"/>
              <w:rPr>
                <w:sz w:val="28"/>
                <w:szCs w:val="28"/>
                <w:lang w:val="uk-UA"/>
              </w:rPr>
            </w:pPr>
            <w:r w:rsidRPr="005365F2">
              <w:rPr>
                <w:sz w:val="28"/>
                <w:szCs w:val="28"/>
              </w:rPr>
              <w:t xml:space="preserve">Забезпечення висвітлення у засобах масової інформації </w:t>
            </w:r>
            <w:r w:rsidRPr="005365F2">
              <w:rPr>
                <w:sz w:val="28"/>
                <w:szCs w:val="28"/>
              </w:rPr>
              <w:lastRenderedPageBreak/>
              <w:t>визначних спортивних подій з олімпійського, неолімпійського спорту, пропагування розвитку фізкультурно-спортивного руху та здорового способу життя.</w:t>
            </w:r>
          </w:p>
        </w:tc>
        <w:tc>
          <w:tcPr>
            <w:tcW w:w="1843" w:type="dxa"/>
            <w:vAlign w:val="center"/>
          </w:tcPr>
          <w:p w:rsidR="000E68B8" w:rsidRPr="005365F2" w:rsidRDefault="000E68B8" w:rsidP="00F5253C">
            <w:pPr>
              <w:pStyle w:val="TableParagraph"/>
              <w:spacing w:line="276" w:lineRule="auto"/>
              <w:ind w:left="106"/>
              <w:jc w:val="center"/>
              <w:rPr>
                <w:sz w:val="28"/>
                <w:szCs w:val="28"/>
                <w:lang w:val="uk-UA"/>
              </w:rPr>
            </w:pPr>
            <w:r w:rsidRPr="005365F2">
              <w:rPr>
                <w:sz w:val="28"/>
                <w:szCs w:val="28"/>
                <w:lang w:val="uk-UA"/>
              </w:rPr>
              <w:lastRenderedPageBreak/>
              <w:t>Відділ освіти</w:t>
            </w:r>
            <w:r>
              <w:rPr>
                <w:sz w:val="28"/>
                <w:szCs w:val="28"/>
                <w:lang w:val="uk-UA"/>
              </w:rPr>
              <w:t xml:space="preserve"> </w:t>
            </w:r>
            <w:r w:rsidRPr="005365F2">
              <w:rPr>
                <w:sz w:val="28"/>
                <w:szCs w:val="28"/>
                <w:lang w:val="uk-UA"/>
              </w:rPr>
              <w:t>Новосанжарської селищної ради, керівники закладів освіти, спортивні громадські організації</w:t>
            </w:r>
          </w:p>
        </w:tc>
        <w:tc>
          <w:tcPr>
            <w:tcW w:w="1417" w:type="dxa"/>
            <w:vAlign w:val="center"/>
          </w:tcPr>
          <w:p w:rsidR="000E68B8" w:rsidRPr="005365F2" w:rsidRDefault="000E68B8" w:rsidP="00F5253C">
            <w:pPr>
              <w:pStyle w:val="TableParagraph"/>
              <w:spacing w:line="275" w:lineRule="exact"/>
              <w:ind w:left="141"/>
              <w:jc w:val="center"/>
              <w:rPr>
                <w:sz w:val="28"/>
                <w:szCs w:val="28"/>
                <w:lang w:val="uk-UA"/>
              </w:rPr>
            </w:pPr>
          </w:p>
        </w:tc>
        <w:tc>
          <w:tcPr>
            <w:tcW w:w="1154" w:type="dxa"/>
            <w:gridSpan w:val="2"/>
          </w:tcPr>
          <w:p w:rsidR="000E68B8" w:rsidRPr="005365F2" w:rsidRDefault="000E68B8" w:rsidP="00F5253C">
            <w:pPr>
              <w:pStyle w:val="TableParagraph"/>
              <w:spacing w:line="275" w:lineRule="exact"/>
              <w:ind w:left="564" w:right="551"/>
              <w:jc w:val="center"/>
              <w:rPr>
                <w:b/>
                <w:sz w:val="28"/>
                <w:szCs w:val="28"/>
                <w:lang w:val="uk-UA"/>
              </w:rPr>
            </w:pPr>
          </w:p>
          <w:p w:rsidR="000E68B8" w:rsidRPr="005365F2" w:rsidRDefault="000E68B8" w:rsidP="00F5253C">
            <w:pPr>
              <w:pStyle w:val="TableParagraph"/>
              <w:spacing w:line="275" w:lineRule="exact"/>
              <w:ind w:left="564" w:right="551"/>
              <w:jc w:val="center"/>
              <w:rPr>
                <w:b/>
                <w:sz w:val="28"/>
                <w:szCs w:val="28"/>
                <w:lang w:val="uk-UA"/>
              </w:rPr>
            </w:pPr>
          </w:p>
          <w:p w:rsidR="000E68B8" w:rsidRPr="005365F2" w:rsidRDefault="000E68B8" w:rsidP="00B01756">
            <w:pPr>
              <w:pStyle w:val="TableParagraph"/>
              <w:tabs>
                <w:tab w:val="left" w:pos="2056"/>
              </w:tabs>
              <w:spacing w:line="275" w:lineRule="exact"/>
              <w:ind w:left="0" w:right="-17"/>
              <w:jc w:val="center"/>
              <w:rPr>
                <w:sz w:val="28"/>
                <w:szCs w:val="28"/>
                <w:lang w:val="uk-UA"/>
              </w:rPr>
            </w:pPr>
            <w:r w:rsidRPr="005365F2">
              <w:rPr>
                <w:sz w:val="28"/>
                <w:szCs w:val="28"/>
                <w:lang w:val="uk-UA"/>
              </w:rPr>
              <w:t>10,0</w:t>
            </w: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B01756">
            <w:pPr>
              <w:pStyle w:val="TableParagraph"/>
              <w:tabs>
                <w:tab w:val="left" w:pos="2056"/>
              </w:tabs>
              <w:spacing w:line="275" w:lineRule="exact"/>
              <w:ind w:left="0"/>
              <w:jc w:val="center"/>
              <w:rPr>
                <w:sz w:val="28"/>
                <w:szCs w:val="28"/>
                <w:lang w:val="uk-UA"/>
              </w:rPr>
            </w:pPr>
            <w:r w:rsidRPr="005365F2">
              <w:rPr>
                <w:sz w:val="28"/>
                <w:szCs w:val="28"/>
                <w:lang w:val="uk-UA"/>
              </w:rPr>
              <w:t>200,0</w:t>
            </w: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F5253C">
            <w:pPr>
              <w:pStyle w:val="TableParagraph"/>
              <w:tabs>
                <w:tab w:val="left" w:pos="2056"/>
              </w:tabs>
              <w:spacing w:line="275" w:lineRule="exact"/>
              <w:ind w:left="0" w:right="551"/>
              <w:jc w:val="center"/>
              <w:rPr>
                <w:b/>
                <w:sz w:val="28"/>
                <w:szCs w:val="28"/>
                <w:lang w:val="uk-UA"/>
              </w:rPr>
            </w:pPr>
          </w:p>
          <w:p w:rsidR="000E68B8" w:rsidRPr="005365F2" w:rsidRDefault="000E68B8" w:rsidP="00B01756">
            <w:pPr>
              <w:pStyle w:val="TableParagraph"/>
              <w:tabs>
                <w:tab w:val="left" w:pos="2056"/>
              </w:tabs>
              <w:spacing w:line="275" w:lineRule="exact"/>
              <w:ind w:left="0" w:right="-17"/>
              <w:jc w:val="center"/>
              <w:rPr>
                <w:sz w:val="28"/>
                <w:szCs w:val="28"/>
                <w:lang w:val="uk-UA"/>
              </w:rPr>
            </w:pPr>
            <w:r w:rsidRPr="005365F2">
              <w:rPr>
                <w:sz w:val="28"/>
                <w:szCs w:val="28"/>
                <w:lang w:val="uk-UA"/>
              </w:rPr>
              <w:t>1100,0</w:t>
            </w:r>
          </w:p>
        </w:tc>
        <w:tc>
          <w:tcPr>
            <w:tcW w:w="1155" w:type="dxa"/>
            <w:gridSpan w:val="2"/>
          </w:tcPr>
          <w:p w:rsidR="000E68B8" w:rsidRPr="005365F2" w:rsidRDefault="000E68B8" w:rsidP="00F5253C">
            <w:pPr>
              <w:pStyle w:val="TableParagraph"/>
              <w:tabs>
                <w:tab w:val="left" w:pos="2056"/>
              </w:tabs>
              <w:spacing w:line="275" w:lineRule="exact"/>
              <w:ind w:left="0" w:right="551"/>
              <w:jc w:val="center"/>
              <w:rPr>
                <w:sz w:val="28"/>
                <w:szCs w:val="28"/>
                <w:lang w:val="uk-UA"/>
              </w:rPr>
            </w:pPr>
          </w:p>
        </w:tc>
        <w:tc>
          <w:tcPr>
            <w:tcW w:w="1346" w:type="dxa"/>
          </w:tcPr>
          <w:p w:rsidR="000E68B8" w:rsidRPr="005365F2" w:rsidRDefault="000E68B8" w:rsidP="00F5253C">
            <w:pPr>
              <w:pStyle w:val="TableParagraph"/>
              <w:spacing w:line="275" w:lineRule="exact"/>
              <w:ind w:left="0" w:right="489"/>
              <w:jc w:val="right"/>
              <w:rPr>
                <w:b/>
                <w:sz w:val="28"/>
                <w:szCs w:val="28"/>
                <w:lang w:val="uk-UA"/>
              </w:rPr>
            </w:pPr>
          </w:p>
        </w:tc>
      </w:tr>
      <w:tr w:rsidR="005365F2" w:rsidRPr="005365F2" w:rsidTr="004E738E">
        <w:trPr>
          <w:trHeight w:val="552"/>
        </w:trPr>
        <w:tc>
          <w:tcPr>
            <w:tcW w:w="566" w:type="dxa"/>
          </w:tcPr>
          <w:p w:rsidR="005365F2" w:rsidRPr="005365F2" w:rsidRDefault="005365F2" w:rsidP="00F5253C">
            <w:pPr>
              <w:pStyle w:val="TableParagraph"/>
              <w:spacing w:line="275" w:lineRule="exact"/>
              <w:ind w:left="171" w:right="161"/>
              <w:jc w:val="center"/>
              <w:rPr>
                <w:b/>
                <w:sz w:val="28"/>
                <w:szCs w:val="28"/>
                <w:lang w:val="uk-UA"/>
              </w:rPr>
            </w:pPr>
          </w:p>
        </w:tc>
        <w:tc>
          <w:tcPr>
            <w:tcW w:w="7543" w:type="dxa"/>
          </w:tcPr>
          <w:p w:rsidR="005365F2" w:rsidRPr="005365F2" w:rsidRDefault="005365F2" w:rsidP="00F5253C">
            <w:pPr>
              <w:pStyle w:val="TableParagraph"/>
              <w:spacing w:before="1" w:line="276" w:lineRule="auto"/>
              <w:ind w:left="107"/>
              <w:rPr>
                <w:b/>
                <w:sz w:val="28"/>
                <w:szCs w:val="28"/>
                <w:lang w:val="uk-UA"/>
              </w:rPr>
            </w:pPr>
            <w:r w:rsidRPr="005365F2">
              <w:rPr>
                <w:b/>
                <w:sz w:val="28"/>
                <w:szCs w:val="28"/>
                <w:lang w:val="uk-UA"/>
              </w:rPr>
              <w:t>Всього:</w:t>
            </w:r>
          </w:p>
        </w:tc>
        <w:tc>
          <w:tcPr>
            <w:tcW w:w="1843" w:type="dxa"/>
            <w:vAlign w:val="center"/>
          </w:tcPr>
          <w:p w:rsidR="005365F2" w:rsidRPr="005365F2" w:rsidRDefault="005365F2" w:rsidP="00F5253C">
            <w:pPr>
              <w:pStyle w:val="TableParagraph"/>
              <w:spacing w:line="276" w:lineRule="auto"/>
              <w:ind w:left="106"/>
              <w:jc w:val="center"/>
              <w:rPr>
                <w:sz w:val="28"/>
                <w:szCs w:val="28"/>
                <w:lang w:val="uk-UA"/>
              </w:rPr>
            </w:pPr>
          </w:p>
        </w:tc>
        <w:tc>
          <w:tcPr>
            <w:tcW w:w="1417" w:type="dxa"/>
            <w:vAlign w:val="center"/>
          </w:tcPr>
          <w:p w:rsidR="005365F2" w:rsidRPr="005365F2" w:rsidRDefault="005365F2" w:rsidP="00F5253C">
            <w:pPr>
              <w:pStyle w:val="TableParagraph"/>
              <w:spacing w:line="275" w:lineRule="exact"/>
              <w:ind w:left="141"/>
              <w:jc w:val="center"/>
              <w:rPr>
                <w:sz w:val="28"/>
                <w:szCs w:val="28"/>
                <w:lang w:val="uk-UA"/>
              </w:rPr>
            </w:pPr>
          </w:p>
        </w:tc>
        <w:tc>
          <w:tcPr>
            <w:tcW w:w="2309" w:type="dxa"/>
            <w:gridSpan w:val="4"/>
          </w:tcPr>
          <w:p w:rsidR="005365F2" w:rsidRPr="005365F2" w:rsidRDefault="005365F2" w:rsidP="00F5253C">
            <w:pPr>
              <w:pStyle w:val="TableParagraph"/>
              <w:spacing w:line="275" w:lineRule="exact"/>
              <w:ind w:left="564" w:right="551"/>
              <w:jc w:val="center"/>
              <w:rPr>
                <w:b/>
                <w:sz w:val="28"/>
                <w:szCs w:val="28"/>
                <w:lang w:val="uk-UA"/>
              </w:rPr>
            </w:pPr>
            <w:r w:rsidRPr="005365F2">
              <w:rPr>
                <w:b/>
                <w:sz w:val="28"/>
                <w:szCs w:val="28"/>
                <w:lang w:val="uk-UA"/>
              </w:rPr>
              <w:t>1310,0</w:t>
            </w:r>
          </w:p>
        </w:tc>
        <w:tc>
          <w:tcPr>
            <w:tcW w:w="1346" w:type="dxa"/>
          </w:tcPr>
          <w:p w:rsidR="005365F2" w:rsidRPr="005365F2" w:rsidRDefault="005365F2" w:rsidP="00F5253C">
            <w:pPr>
              <w:pStyle w:val="TableParagraph"/>
              <w:spacing w:line="275" w:lineRule="exact"/>
              <w:ind w:left="0" w:right="489"/>
              <w:jc w:val="right"/>
              <w:rPr>
                <w:b/>
                <w:sz w:val="28"/>
                <w:szCs w:val="28"/>
                <w:lang w:val="uk-UA"/>
              </w:rPr>
            </w:pPr>
          </w:p>
          <w:p w:rsidR="005365F2" w:rsidRPr="005365F2" w:rsidRDefault="005365F2" w:rsidP="00F5253C">
            <w:pPr>
              <w:pStyle w:val="TableParagraph"/>
              <w:spacing w:line="275" w:lineRule="exact"/>
              <w:ind w:left="0" w:right="489"/>
              <w:jc w:val="right"/>
              <w:rPr>
                <w:b/>
                <w:sz w:val="28"/>
                <w:szCs w:val="28"/>
                <w:lang w:val="uk-UA"/>
              </w:rPr>
            </w:pPr>
          </w:p>
          <w:p w:rsidR="005365F2" w:rsidRPr="005365F2" w:rsidRDefault="005365F2" w:rsidP="00F5253C">
            <w:pPr>
              <w:pStyle w:val="TableParagraph"/>
              <w:spacing w:line="275" w:lineRule="exact"/>
              <w:ind w:left="0" w:right="489"/>
              <w:jc w:val="right"/>
              <w:rPr>
                <w:b/>
                <w:sz w:val="28"/>
                <w:szCs w:val="28"/>
                <w:lang w:val="uk-UA"/>
              </w:rPr>
            </w:pPr>
          </w:p>
        </w:tc>
      </w:tr>
      <w:tr w:rsidR="000E68B8" w:rsidRPr="005365F2" w:rsidTr="00FC703F">
        <w:trPr>
          <w:trHeight w:val="529"/>
        </w:trPr>
        <w:tc>
          <w:tcPr>
            <w:tcW w:w="566" w:type="dxa"/>
          </w:tcPr>
          <w:p w:rsidR="000E68B8" w:rsidRPr="005365F2" w:rsidRDefault="000E68B8" w:rsidP="00F5253C">
            <w:pPr>
              <w:pStyle w:val="TableParagraph"/>
              <w:spacing w:line="275" w:lineRule="exact"/>
              <w:ind w:left="171" w:right="161"/>
              <w:jc w:val="center"/>
              <w:rPr>
                <w:b/>
                <w:sz w:val="28"/>
                <w:szCs w:val="28"/>
                <w:lang w:val="uk-UA"/>
              </w:rPr>
            </w:pPr>
            <w:r w:rsidRPr="005365F2">
              <w:rPr>
                <w:b/>
                <w:sz w:val="28"/>
                <w:szCs w:val="28"/>
                <w:lang w:val="uk-UA"/>
              </w:rPr>
              <w:t>8</w:t>
            </w:r>
          </w:p>
        </w:tc>
        <w:tc>
          <w:tcPr>
            <w:tcW w:w="7543" w:type="dxa"/>
          </w:tcPr>
          <w:p w:rsidR="000E68B8" w:rsidRPr="005365F2" w:rsidRDefault="000E68B8" w:rsidP="00F5253C">
            <w:pPr>
              <w:pStyle w:val="TableParagraph"/>
              <w:spacing w:before="1" w:line="276" w:lineRule="auto"/>
              <w:ind w:left="107"/>
              <w:rPr>
                <w:b/>
                <w:sz w:val="28"/>
                <w:szCs w:val="28"/>
                <w:lang w:val="uk-UA"/>
              </w:rPr>
            </w:pPr>
            <w:r w:rsidRPr="005365F2">
              <w:rPr>
                <w:b/>
                <w:sz w:val="28"/>
                <w:szCs w:val="28"/>
                <w:lang w:val="uk-UA"/>
              </w:rPr>
              <w:t>Удосконалення функціонування апарату та централізованої бухгалтерії відділу освіти</w:t>
            </w:r>
          </w:p>
          <w:p w:rsidR="00B01756" w:rsidRPr="00FC703F" w:rsidRDefault="000E68B8" w:rsidP="00FC703F">
            <w:pPr>
              <w:pStyle w:val="TableParagraph"/>
              <w:spacing w:before="1" w:line="276" w:lineRule="auto"/>
              <w:ind w:left="107"/>
              <w:rPr>
                <w:sz w:val="28"/>
                <w:szCs w:val="28"/>
                <w:lang w:val="uk-UA"/>
              </w:rPr>
            </w:pPr>
            <w:r w:rsidRPr="005365F2">
              <w:rPr>
                <w:sz w:val="28"/>
                <w:szCs w:val="28"/>
                <w:lang w:val="uk-UA"/>
              </w:rPr>
              <w:t>8.1.Покращення матеріально-технічної бази, організація робочого місця, обслуговування бухгалтерських програм та фінансової документації, єдиної інформаційно-мережевої бази з питань освіти (ЄДЕБО)</w:t>
            </w:r>
            <w:r w:rsidR="00B01756">
              <w:rPr>
                <w:sz w:val="28"/>
                <w:szCs w:val="28"/>
                <w:lang w:val="uk-UA"/>
              </w:rPr>
              <w:t>.</w:t>
            </w:r>
          </w:p>
        </w:tc>
        <w:tc>
          <w:tcPr>
            <w:tcW w:w="1843" w:type="dxa"/>
            <w:vAlign w:val="center"/>
          </w:tcPr>
          <w:p w:rsidR="000E68B8" w:rsidRPr="005365F2" w:rsidRDefault="000E68B8" w:rsidP="00F5253C">
            <w:pPr>
              <w:pStyle w:val="TableParagraph"/>
              <w:spacing w:line="276" w:lineRule="auto"/>
              <w:ind w:left="106"/>
              <w:jc w:val="center"/>
              <w:rPr>
                <w:sz w:val="28"/>
                <w:szCs w:val="28"/>
                <w:lang w:val="uk-UA"/>
              </w:rPr>
            </w:pPr>
          </w:p>
        </w:tc>
        <w:tc>
          <w:tcPr>
            <w:tcW w:w="1417" w:type="dxa"/>
            <w:vAlign w:val="center"/>
          </w:tcPr>
          <w:p w:rsidR="000E68B8" w:rsidRPr="005365F2" w:rsidRDefault="000E68B8" w:rsidP="00F5253C">
            <w:pPr>
              <w:pStyle w:val="TableParagraph"/>
              <w:spacing w:line="275" w:lineRule="exact"/>
              <w:ind w:left="141"/>
              <w:jc w:val="center"/>
              <w:rPr>
                <w:sz w:val="28"/>
                <w:szCs w:val="28"/>
                <w:lang w:val="uk-UA"/>
              </w:rPr>
            </w:pPr>
          </w:p>
        </w:tc>
        <w:tc>
          <w:tcPr>
            <w:tcW w:w="1154" w:type="dxa"/>
            <w:gridSpan w:val="2"/>
          </w:tcPr>
          <w:p w:rsidR="000E68B8" w:rsidRPr="005365F2" w:rsidRDefault="000E68B8" w:rsidP="00F5253C">
            <w:pPr>
              <w:pStyle w:val="TableParagraph"/>
              <w:spacing w:line="275" w:lineRule="exact"/>
              <w:ind w:left="564" w:right="551"/>
              <w:jc w:val="center"/>
              <w:rPr>
                <w:sz w:val="28"/>
                <w:szCs w:val="28"/>
                <w:lang w:val="uk-UA"/>
              </w:rPr>
            </w:pPr>
          </w:p>
          <w:p w:rsidR="000E68B8" w:rsidRPr="005365F2" w:rsidRDefault="000E68B8" w:rsidP="00F5253C">
            <w:pPr>
              <w:pStyle w:val="TableParagraph"/>
              <w:spacing w:line="275" w:lineRule="exact"/>
              <w:ind w:left="564" w:right="551"/>
              <w:jc w:val="center"/>
              <w:rPr>
                <w:sz w:val="28"/>
                <w:szCs w:val="28"/>
                <w:lang w:val="uk-UA"/>
              </w:rPr>
            </w:pPr>
          </w:p>
          <w:p w:rsidR="000E68B8" w:rsidRPr="005365F2" w:rsidRDefault="000E68B8" w:rsidP="00F5253C">
            <w:pPr>
              <w:pStyle w:val="TableParagraph"/>
              <w:spacing w:line="275" w:lineRule="exact"/>
              <w:ind w:left="564" w:right="551"/>
              <w:jc w:val="center"/>
              <w:rPr>
                <w:sz w:val="28"/>
                <w:szCs w:val="28"/>
                <w:lang w:val="uk-UA"/>
              </w:rPr>
            </w:pPr>
          </w:p>
          <w:p w:rsidR="000E68B8" w:rsidRPr="005365F2" w:rsidRDefault="000E68B8" w:rsidP="00F5253C">
            <w:pPr>
              <w:pStyle w:val="TableParagraph"/>
              <w:spacing w:line="275" w:lineRule="exact"/>
              <w:ind w:left="564" w:right="551"/>
              <w:jc w:val="center"/>
              <w:rPr>
                <w:sz w:val="28"/>
                <w:szCs w:val="28"/>
                <w:lang w:val="uk-UA"/>
              </w:rPr>
            </w:pPr>
          </w:p>
          <w:p w:rsidR="000E68B8" w:rsidRPr="005365F2" w:rsidRDefault="000E68B8" w:rsidP="00F5253C">
            <w:pPr>
              <w:pStyle w:val="TableParagraph"/>
              <w:spacing w:line="275" w:lineRule="exact"/>
              <w:ind w:left="564" w:right="551"/>
              <w:jc w:val="center"/>
              <w:rPr>
                <w:sz w:val="28"/>
                <w:szCs w:val="28"/>
                <w:lang w:val="uk-UA"/>
              </w:rPr>
            </w:pPr>
          </w:p>
          <w:p w:rsidR="000E68B8" w:rsidRPr="005365F2" w:rsidRDefault="000E68B8" w:rsidP="00F5253C">
            <w:pPr>
              <w:pStyle w:val="TableParagraph"/>
              <w:spacing w:line="275" w:lineRule="exact"/>
              <w:ind w:left="564" w:right="551"/>
              <w:jc w:val="center"/>
              <w:rPr>
                <w:sz w:val="28"/>
                <w:szCs w:val="28"/>
                <w:lang w:val="uk-UA"/>
              </w:rPr>
            </w:pPr>
          </w:p>
          <w:p w:rsidR="000E68B8" w:rsidRDefault="000E68B8" w:rsidP="00B01756">
            <w:pPr>
              <w:pStyle w:val="TableParagraph"/>
              <w:tabs>
                <w:tab w:val="left" w:pos="1134"/>
              </w:tabs>
              <w:spacing w:line="275" w:lineRule="exact"/>
              <w:ind w:left="0"/>
              <w:jc w:val="center"/>
              <w:rPr>
                <w:sz w:val="28"/>
                <w:szCs w:val="28"/>
                <w:lang w:val="uk-UA"/>
              </w:rPr>
            </w:pPr>
            <w:r w:rsidRPr="005365F2">
              <w:rPr>
                <w:sz w:val="28"/>
                <w:szCs w:val="28"/>
                <w:lang w:val="uk-UA"/>
              </w:rPr>
              <w:t>20,0</w:t>
            </w:r>
          </w:p>
          <w:p w:rsidR="00B01756" w:rsidRDefault="00B01756" w:rsidP="00B01756">
            <w:pPr>
              <w:pStyle w:val="TableParagraph"/>
              <w:tabs>
                <w:tab w:val="left" w:pos="1134"/>
              </w:tabs>
              <w:spacing w:line="275" w:lineRule="exact"/>
              <w:ind w:left="0"/>
              <w:jc w:val="center"/>
              <w:rPr>
                <w:sz w:val="28"/>
                <w:szCs w:val="28"/>
                <w:lang w:val="uk-UA"/>
              </w:rPr>
            </w:pPr>
          </w:p>
          <w:p w:rsidR="00B01756" w:rsidRPr="005365F2" w:rsidRDefault="00B01756" w:rsidP="00B01756">
            <w:pPr>
              <w:pStyle w:val="TableParagraph"/>
              <w:tabs>
                <w:tab w:val="left" w:pos="1134"/>
              </w:tabs>
              <w:spacing w:line="275" w:lineRule="exact"/>
              <w:ind w:left="0"/>
              <w:jc w:val="center"/>
              <w:rPr>
                <w:sz w:val="28"/>
                <w:szCs w:val="28"/>
                <w:lang w:val="uk-UA"/>
              </w:rPr>
            </w:pPr>
          </w:p>
        </w:tc>
        <w:tc>
          <w:tcPr>
            <w:tcW w:w="1155" w:type="dxa"/>
            <w:gridSpan w:val="2"/>
          </w:tcPr>
          <w:p w:rsidR="000E68B8" w:rsidRDefault="000E68B8"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Default="00B01756" w:rsidP="00F5253C">
            <w:pPr>
              <w:pStyle w:val="TableParagraph"/>
              <w:spacing w:line="275" w:lineRule="exact"/>
              <w:ind w:left="564" w:right="551"/>
              <w:jc w:val="center"/>
              <w:rPr>
                <w:sz w:val="28"/>
                <w:szCs w:val="28"/>
                <w:lang w:val="uk-UA"/>
              </w:rPr>
            </w:pPr>
          </w:p>
          <w:p w:rsidR="00B01756" w:rsidRPr="005365F2" w:rsidRDefault="00B01756" w:rsidP="00B01756">
            <w:pPr>
              <w:pStyle w:val="TableParagraph"/>
              <w:tabs>
                <w:tab w:val="left" w:pos="661"/>
              </w:tabs>
              <w:spacing w:line="275" w:lineRule="exact"/>
              <w:rPr>
                <w:sz w:val="28"/>
                <w:szCs w:val="28"/>
                <w:lang w:val="uk-UA"/>
              </w:rPr>
            </w:pPr>
          </w:p>
        </w:tc>
        <w:tc>
          <w:tcPr>
            <w:tcW w:w="1346" w:type="dxa"/>
          </w:tcPr>
          <w:p w:rsidR="000E68B8" w:rsidRPr="005365F2" w:rsidRDefault="000E68B8" w:rsidP="00F5253C">
            <w:pPr>
              <w:pStyle w:val="TableParagraph"/>
              <w:spacing w:line="275" w:lineRule="exact"/>
              <w:ind w:left="0" w:right="489"/>
              <w:jc w:val="right"/>
              <w:rPr>
                <w:b/>
                <w:sz w:val="28"/>
                <w:szCs w:val="28"/>
                <w:lang w:val="uk-UA"/>
              </w:rPr>
            </w:pPr>
          </w:p>
        </w:tc>
      </w:tr>
      <w:tr w:rsidR="008D7587" w:rsidRPr="005365F2" w:rsidTr="00FC703F">
        <w:trPr>
          <w:trHeight w:val="529"/>
        </w:trPr>
        <w:tc>
          <w:tcPr>
            <w:tcW w:w="566" w:type="dxa"/>
          </w:tcPr>
          <w:p w:rsidR="008D7587" w:rsidRPr="005365F2" w:rsidRDefault="008D7587" w:rsidP="00F5253C">
            <w:pPr>
              <w:pStyle w:val="TableParagraph"/>
              <w:spacing w:line="275" w:lineRule="exact"/>
              <w:ind w:left="171" w:right="161"/>
              <w:jc w:val="center"/>
              <w:rPr>
                <w:b/>
                <w:sz w:val="28"/>
                <w:szCs w:val="28"/>
                <w:lang w:val="uk-UA"/>
              </w:rPr>
            </w:pPr>
          </w:p>
        </w:tc>
        <w:tc>
          <w:tcPr>
            <w:tcW w:w="7543" w:type="dxa"/>
          </w:tcPr>
          <w:p w:rsidR="008D7587" w:rsidRPr="005365F2" w:rsidRDefault="008D7587" w:rsidP="00F5253C">
            <w:pPr>
              <w:pStyle w:val="TableParagraph"/>
              <w:spacing w:before="1" w:line="276" w:lineRule="auto"/>
              <w:ind w:left="107"/>
              <w:rPr>
                <w:b/>
                <w:sz w:val="28"/>
                <w:szCs w:val="28"/>
                <w:lang w:val="uk-UA"/>
              </w:rPr>
            </w:pPr>
            <w:r>
              <w:rPr>
                <w:b/>
                <w:sz w:val="28"/>
                <w:szCs w:val="28"/>
                <w:lang w:val="uk-UA"/>
              </w:rPr>
              <w:t>Всього</w:t>
            </w:r>
          </w:p>
        </w:tc>
        <w:tc>
          <w:tcPr>
            <w:tcW w:w="1843" w:type="dxa"/>
            <w:vAlign w:val="center"/>
          </w:tcPr>
          <w:p w:rsidR="008D7587" w:rsidRPr="005365F2" w:rsidRDefault="008D7587" w:rsidP="00F5253C">
            <w:pPr>
              <w:pStyle w:val="TableParagraph"/>
              <w:spacing w:line="276" w:lineRule="auto"/>
              <w:ind w:left="106"/>
              <w:jc w:val="center"/>
              <w:rPr>
                <w:sz w:val="28"/>
                <w:szCs w:val="28"/>
                <w:lang w:val="uk-UA"/>
              </w:rPr>
            </w:pPr>
          </w:p>
        </w:tc>
        <w:tc>
          <w:tcPr>
            <w:tcW w:w="1417" w:type="dxa"/>
            <w:vAlign w:val="center"/>
          </w:tcPr>
          <w:p w:rsidR="008D7587" w:rsidRPr="005365F2" w:rsidRDefault="008D7587" w:rsidP="00F5253C">
            <w:pPr>
              <w:pStyle w:val="TableParagraph"/>
              <w:spacing w:line="275" w:lineRule="exact"/>
              <w:ind w:left="141"/>
              <w:jc w:val="center"/>
              <w:rPr>
                <w:sz w:val="28"/>
                <w:szCs w:val="28"/>
                <w:lang w:val="uk-UA"/>
              </w:rPr>
            </w:pPr>
          </w:p>
        </w:tc>
        <w:tc>
          <w:tcPr>
            <w:tcW w:w="1154" w:type="dxa"/>
            <w:gridSpan w:val="2"/>
          </w:tcPr>
          <w:p w:rsidR="008D7587" w:rsidRDefault="008D7587" w:rsidP="00B01756">
            <w:pPr>
              <w:pStyle w:val="TableParagraph"/>
              <w:spacing w:line="275" w:lineRule="exact"/>
              <w:ind w:left="0"/>
              <w:jc w:val="center"/>
              <w:rPr>
                <w:b/>
                <w:sz w:val="28"/>
                <w:szCs w:val="28"/>
                <w:lang w:val="uk-UA"/>
              </w:rPr>
            </w:pPr>
            <w:r>
              <w:rPr>
                <w:b/>
                <w:sz w:val="28"/>
                <w:szCs w:val="28"/>
                <w:lang w:val="uk-UA"/>
              </w:rPr>
              <w:t>20,0</w:t>
            </w:r>
          </w:p>
        </w:tc>
        <w:tc>
          <w:tcPr>
            <w:tcW w:w="1155" w:type="dxa"/>
            <w:gridSpan w:val="2"/>
          </w:tcPr>
          <w:p w:rsidR="008D7587" w:rsidRDefault="008D7587" w:rsidP="00B01756">
            <w:pPr>
              <w:pStyle w:val="TableParagraph"/>
              <w:spacing w:line="275" w:lineRule="exact"/>
              <w:ind w:left="0"/>
              <w:jc w:val="center"/>
              <w:rPr>
                <w:b/>
                <w:sz w:val="28"/>
                <w:szCs w:val="28"/>
                <w:lang w:val="uk-UA"/>
              </w:rPr>
            </w:pPr>
          </w:p>
        </w:tc>
        <w:tc>
          <w:tcPr>
            <w:tcW w:w="1346" w:type="dxa"/>
          </w:tcPr>
          <w:p w:rsidR="008D7587" w:rsidRPr="005365F2" w:rsidRDefault="008D7587" w:rsidP="00F5253C">
            <w:pPr>
              <w:pStyle w:val="TableParagraph"/>
              <w:spacing w:line="275" w:lineRule="exact"/>
              <w:ind w:left="0" w:right="489"/>
              <w:jc w:val="right"/>
              <w:rPr>
                <w:b/>
                <w:sz w:val="28"/>
                <w:szCs w:val="28"/>
                <w:lang w:val="uk-UA"/>
              </w:rPr>
            </w:pPr>
          </w:p>
        </w:tc>
      </w:tr>
      <w:tr w:rsidR="00FC703F" w:rsidRPr="005365F2" w:rsidTr="00FC703F">
        <w:trPr>
          <w:trHeight w:val="529"/>
        </w:trPr>
        <w:tc>
          <w:tcPr>
            <w:tcW w:w="566" w:type="dxa"/>
          </w:tcPr>
          <w:p w:rsidR="00FC703F" w:rsidRPr="005365F2" w:rsidRDefault="00FC703F" w:rsidP="00F5253C">
            <w:pPr>
              <w:pStyle w:val="TableParagraph"/>
              <w:spacing w:line="275" w:lineRule="exact"/>
              <w:ind w:left="171" w:right="161"/>
              <w:jc w:val="center"/>
              <w:rPr>
                <w:b/>
                <w:sz w:val="28"/>
                <w:szCs w:val="28"/>
                <w:lang w:val="uk-UA"/>
              </w:rPr>
            </w:pPr>
          </w:p>
        </w:tc>
        <w:tc>
          <w:tcPr>
            <w:tcW w:w="7543" w:type="dxa"/>
          </w:tcPr>
          <w:p w:rsidR="00FC703F" w:rsidRPr="005365F2" w:rsidRDefault="008D7587" w:rsidP="00F5253C">
            <w:pPr>
              <w:pStyle w:val="TableParagraph"/>
              <w:spacing w:before="1" w:line="276" w:lineRule="auto"/>
              <w:ind w:left="107"/>
              <w:rPr>
                <w:b/>
                <w:sz w:val="28"/>
                <w:szCs w:val="28"/>
                <w:lang w:val="uk-UA"/>
              </w:rPr>
            </w:pPr>
            <w:r>
              <w:rPr>
                <w:b/>
                <w:sz w:val="28"/>
                <w:szCs w:val="28"/>
                <w:lang w:val="uk-UA"/>
              </w:rPr>
              <w:t>Разом</w:t>
            </w:r>
          </w:p>
        </w:tc>
        <w:tc>
          <w:tcPr>
            <w:tcW w:w="1843" w:type="dxa"/>
            <w:vAlign w:val="center"/>
          </w:tcPr>
          <w:p w:rsidR="00FC703F" w:rsidRPr="005365F2" w:rsidRDefault="00FC703F" w:rsidP="00F5253C">
            <w:pPr>
              <w:pStyle w:val="TableParagraph"/>
              <w:spacing w:line="276" w:lineRule="auto"/>
              <w:ind w:left="106"/>
              <w:jc w:val="center"/>
              <w:rPr>
                <w:sz w:val="28"/>
                <w:szCs w:val="28"/>
                <w:lang w:val="uk-UA"/>
              </w:rPr>
            </w:pPr>
          </w:p>
        </w:tc>
        <w:tc>
          <w:tcPr>
            <w:tcW w:w="1417" w:type="dxa"/>
            <w:vAlign w:val="center"/>
          </w:tcPr>
          <w:p w:rsidR="00FC703F" w:rsidRPr="005365F2" w:rsidRDefault="00FC703F" w:rsidP="00F5253C">
            <w:pPr>
              <w:pStyle w:val="TableParagraph"/>
              <w:spacing w:line="275" w:lineRule="exact"/>
              <w:ind w:left="141"/>
              <w:jc w:val="center"/>
              <w:rPr>
                <w:sz w:val="28"/>
                <w:szCs w:val="28"/>
                <w:lang w:val="uk-UA"/>
              </w:rPr>
            </w:pPr>
          </w:p>
        </w:tc>
        <w:tc>
          <w:tcPr>
            <w:tcW w:w="1154" w:type="dxa"/>
            <w:gridSpan w:val="2"/>
          </w:tcPr>
          <w:p w:rsidR="00FC703F" w:rsidRPr="005365F2" w:rsidRDefault="004F516D" w:rsidP="00B01756">
            <w:pPr>
              <w:pStyle w:val="TableParagraph"/>
              <w:spacing w:line="275" w:lineRule="exact"/>
              <w:ind w:left="0"/>
              <w:jc w:val="center"/>
              <w:rPr>
                <w:b/>
                <w:sz w:val="28"/>
                <w:szCs w:val="28"/>
                <w:lang w:val="uk-UA"/>
              </w:rPr>
            </w:pPr>
            <w:r>
              <w:rPr>
                <w:b/>
                <w:sz w:val="28"/>
                <w:szCs w:val="28"/>
                <w:lang w:val="uk-UA"/>
              </w:rPr>
              <w:t>17940,0</w:t>
            </w:r>
          </w:p>
        </w:tc>
        <w:tc>
          <w:tcPr>
            <w:tcW w:w="1155" w:type="dxa"/>
            <w:gridSpan w:val="2"/>
          </w:tcPr>
          <w:p w:rsidR="00FC703F" w:rsidRPr="005365F2" w:rsidRDefault="001C69C2" w:rsidP="00B01756">
            <w:pPr>
              <w:pStyle w:val="TableParagraph"/>
              <w:spacing w:line="275" w:lineRule="exact"/>
              <w:ind w:left="0"/>
              <w:jc w:val="center"/>
              <w:rPr>
                <w:b/>
                <w:sz w:val="28"/>
                <w:szCs w:val="28"/>
                <w:lang w:val="uk-UA"/>
              </w:rPr>
            </w:pPr>
            <w:r>
              <w:rPr>
                <w:b/>
                <w:sz w:val="28"/>
                <w:szCs w:val="28"/>
                <w:lang w:val="uk-UA"/>
              </w:rPr>
              <w:t>17847,0</w:t>
            </w:r>
          </w:p>
        </w:tc>
        <w:tc>
          <w:tcPr>
            <w:tcW w:w="1346" w:type="dxa"/>
          </w:tcPr>
          <w:p w:rsidR="00FC703F" w:rsidRPr="005365F2" w:rsidRDefault="008D7587" w:rsidP="00F5253C">
            <w:pPr>
              <w:pStyle w:val="TableParagraph"/>
              <w:spacing w:line="275" w:lineRule="exact"/>
              <w:ind w:left="0" w:right="489"/>
              <w:jc w:val="right"/>
              <w:rPr>
                <w:b/>
                <w:sz w:val="28"/>
                <w:szCs w:val="28"/>
                <w:lang w:val="uk-UA"/>
              </w:rPr>
            </w:pPr>
            <w:r>
              <w:rPr>
                <w:b/>
                <w:sz w:val="28"/>
                <w:szCs w:val="28"/>
                <w:lang w:val="uk-UA"/>
              </w:rPr>
              <w:t>1647,0</w:t>
            </w:r>
          </w:p>
        </w:tc>
      </w:tr>
      <w:tr w:rsidR="008D7587" w:rsidRPr="005365F2" w:rsidTr="00B06504">
        <w:trPr>
          <w:trHeight w:val="20"/>
        </w:trPr>
        <w:tc>
          <w:tcPr>
            <w:tcW w:w="566" w:type="dxa"/>
          </w:tcPr>
          <w:p w:rsidR="008D7587" w:rsidRPr="005365F2" w:rsidRDefault="008D7587" w:rsidP="00F5253C">
            <w:pPr>
              <w:pStyle w:val="TableParagraph"/>
              <w:spacing w:line="275" w:lineRule="exact"/>
              <w:ind w:left="171" w:right="161"/>
              <w:jc w:val="center"/>
              <w:rPr>
                <w:b/>
                <w:sz w:val="28"/>
                <w:szCs w:val="28"/>
                <w:lang w:val="uk-UA"/>
              </w:rPr>
            </w:pPr>
          </w:p>
        </w:tc>
        <w:tc>
          <w:tcPr>
            <w:tcW w:w="7543" w:type="dxa"/>
            <w:vAlign w:val="center"/>
          </w:tcPr>
          <w:p w:rsidR="008D7587" w:rsidRPr="005365F2" w:rsidRDefault="008D7587" w:rsidP="00FC703F">
            <w:pPr>
              <w:pStyle w:val="TableParagraph"/>
              <w:spacing w:before="1" w:line="276" w:lineRule="auto"/>
              <w:ind w:left="107"/>
              <w:rPr>
                <w:b/>
                <w:sz w:val="28"/>
                <w:szCs w:val="28"/>
                <w:lang w:val="uk-UA"/>
              </w:rPr>
            </w:pPr>
            <w:r w:rsidRPr="005365F2">
              <w:rPr>
                <w:b/>
                <w:sz w:val="28"/>
                <w:szCs w:val="28"/>
                <w:lang w:val="uk-UA"/>
              </w:rPr>
              <w:t>Разом по напрямам діяльності</w:t>
            </w:r>
          </w:p>
        </w:tc>
        <w:tc>
          <w:tcPr>
            <w:tcW w:w="1843" w:type="dxa"/>
            <w:vAlign w:val="center"/>
          </w:tcPr>
          <w:p w:rsidR="008D7587" w:rsidRPr="005365F2" w:rsidRDefault="008D7587" w:rsidP="00FC703F">
            <w:pPr>
              <w:pStyle w:val="TableParagraph"/>
              <w:spacing w:line="276" w:lineRule="auto"/>
              <w:ind w:left="106"/>
              <w:jc w:val="center"/>
              <w:rPr>
                <w:sz w:val="28"/>
                <w:szCs w:val="28"/>
                <w:lang w:val="uk-UA"/>
              </w:rPr>
            </w:pPr>
          </w:p>
        </w:tc>
        <w:tc>
          <w:tcPr>
            <w:tcW w:w="1417" w:type="dxa"/>
            <w:vAlign w:val="center"/>
          </w:tcPr>
          <w:p w:rsidR="008D7587" w:rsidRPr="005365F2" w:rsidRDefault="008D7587" w:rsidP="00FC703F">
            <w:pPr>
              <w:pStyle w:val="TableParagraph"/>
              <w:spacing w:line="275" w:lineRule="exact"/>
              <w:ind w:left="141"/>
              <w:jc w:val="center"/>
              <w:rPr>
                <w:sz w:val="28"/>
                <w:szCs w:val="28"/>
                <w:lang w:val="uk-UA"/>
              </w:rPr>
            </w:pPr>
          </w:p>
        </w:tc>
        <w:tc>
          <w:tcPr>
            <w:tcW w:w="3655" w:type="dxa"/>
            <w:gridSpan w:val="5"/>
            <w:vAlign w:val="center"/>
          </w:tcPr>
          <w:p w:rsidR="008D7587" w:rsidRPr="009E4697" w:rsidRDefault="0066384B" w:rsidP="00FC703F">
            <w:pPr>
              <w:pStyle w:val="a8"/>
              <w:jc w:val="center"/>
              <w:rPr>
                <w:rFonts w:ascii="Times New Roman" w:hAnsi="Times New Roman" w:cs="Times New Roman"/>
                <w:b/>
                <w:sz w:val="28"/>
                <w:szCs w:val="28"/>
                <w:lang w:val="uk-UA"/>
              </w:rPr>
            </w:pPr>
            <w:r w:rsidRPr="009E4697">
              <w:rPr>
                <w:rFonts w:ascii="Times New Roman" w:hAnsi="Times New Roman" w:cs="Times New Roman"/>
                <w:b/>
                <w:sz w:val="28"/>
                <w:szCs w:val="28"/>
                <w:lang w:val="uk-UA"/>
              </w:rPr>
              <w:t>37434</w:t>
            </w:r>
            <w:r w:rsidR="004F516D" w:rsidRPr="009E4697">
              <w:rPr>
                <w:rFonts w:ascii="Times New Roman" w:hAnsi="Times New Roman" w:cs="Times New Roman"/>
                <w:b/>
                <w:sz w:val="28"/>
                <w:szCs w:val="28"/>
                <w:lang w:val="uk-UA"/>
              </w:rPr>
              <w:t>,0</w:t>
            </w:r>
          </w:p>
        </w:tc>
      </w:tr>
    </w:tbl>
    <w:p w:rsidR="005365F2" w:rsidRPr="005365F2" w:rsidRDefault="005365F2" w:rsidP="005365F2">
      <w:pPr>
        <w:jc w:val="both"/>
        <w:rPr>
          <w:rFonts w:ascii="Times New Roman" w:hAnsi="Times New Roman" w:cs="Times New Roman"/>
          <w:lang w:val="uk-UA"/>
        </w:rPr>
      </w:pPr>
    </w:p>
    <w:p w:rsidR="00F5253C" w:rsidRPr="005365F2" w:rsidRDefault="00F5253C">
      <w:pPr>
        <w:rPr>
          <w:rFonts w:ascii="Times New Roman" w:hAnsi="Times New Roman" w:cs="Times New Roman"/>
        </w:rPr>
      </w:pPr>
    </w:p>
    <w:sectPr w:rsidR="00F5253C" w:rsidRPr="005365F2" w:rsidSect="00F5253C">
      <w:pgSz w:w="16838" w:h="11906" w:orient="landscape"/>
      <w:pgMar w:top="79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EA" w:rsidRPr="00B01756" w:rsidRDefault="002144EA" w:rsidP="00B01756">
      <w:pPr>
        <w:pStyle w:val="TableParagraph"/>
        <w:rPr>
          <w:rFonts w:asciiTheme="minorHAnsi" w:eastAsiaTheme="minorEastAsia" w:hAnsiTheme="minorHAnsi" w:cstheme="minorBidi"/>
        </w:rPr>
      </w:pPr>
      <w:r>
        <w:separator/>
      </w:r>
    </w:p>
  </w:endnote>
  <w:endnote w:type="continuationSeparator" w:id="0">
    <w:p w:rsidR="002144EA" w:rsidRPr="00B01756" w:rsidRDefault="002144EA" w:rsidP="00B01756">
      <w:pPr>
        <w:pStyle w:val="TableParagraph"/>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EA" w:rsidRPr="00B01756" w:rsidRDefault="002144EA" w:rsidP="00B01756">
      <w:pPr>
        <w:pStyle w:val="TableParagraph"/>
        <w:rPr>
          <w:rFonts w:asciiTheme="minorHAnsi" w:eastAsiaTheme="minorEastAsia" w:hAnsiTheme="minorHAnsi" w:cstheme="minorBidi"/>
        </w:rPr>
      </w:pPr>
      <w:r>
        <w:separator/>
      </w:r>
    </w:p>
  </w:footnote>
  <w:footnote w:type="continuationSeparator" w:id="0">
    <w:p w:rsidR="002144EA" w:rsidRPr="00B01756" w:rsidRDefault="002144EA" w:rsidP="00B01756">
      <w:pPr>
        <w:pStyle w:val="TableParagraph"/>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6C"/>
    <w:multiLevelType w:val="hybridMultilevel"/>
    <w:tmpl w:val="16E224F8"/>
    <w:lvl w:ilvl="0" w:tplc="99D06DA2">
      <w:numFmt w:val="bullet"/>
      <w:lvlText w:val="-"/>
      <w:lvlJc w:val="left"/>
      <w:pPr>
        <w:ind w:left="107" w:hanging="128"/>
      </w:pPr>
      <w:rPr>
        <w:rFonts w:ascii="Times New Roman" w:eastAsia="Times New Roman" w:hAnsi="Times New Roman" w:hint="default"/>
        <w:w w:val="100"/>
        <w:sz w:val="22"/>
      </w:rPr>
    </w:lvl>
    <w:lvl w:ilvl="1" w:tplc="6422DDB4">
      <w:numFmt w:val="bullet"/>
      <w:lvlText w:val="•"/>
      <w:lvlJc w:val="left"/>
      <w:pPr>
        <w:ind w:left="871" w:hanging="128"/>
      </w:pPr>
      <w:rPr>
        <w:rFonts w:hint="default"/>
      </w:rPr>
    </w:lvl>
    <w:lvl w:ilvl="2" w:tplc="FE56E7C6">
      <w:numFmt w:val="bullet"/>
      <w:lvlText w:val="•"/>
      <w:lvlJc w:val="left"/>
      <w:pPr>
        <w:ind w:left="1643" w:hanging="128"/>
      </w:pPr>
      <w:rPr>
        <w:rFonts w:hint="default"/>
      </w:rPr>
    </w:lvl>
    <w:lvl w:ilvl="3" w:tplc="1CFE995A">
      <w:numFmt w:val="bullet"/>
      <w:lvlText w:val="•"/>
      <w:lvlJc w:val="left"/>
      <w:pPr>
        <w:ind w:left="2414" w:hanging="128"/>
      </w:pPr>
      <w:rPr>
        <w:rFonts w:hint="default"/>
      </w:rPr>
    </w:lvl>
    <w:lvl w:ilvl="4" w:tplc="B50E5656">
      <w:numFmt w:val="bullet"/>
      <w:lvlText w:val="•"/>
      <w:lvlJc w:val="left"/>
      <w:pPr>
        <w:ind w:left="3186" w:hanging="128"/>
      </w:pPr>
      <w:rPr>
        <w:rFonts w:hint="default"/>
      </w:rPr>
    </w:lvl>
    <w:lvl w:ilvl="5" w:tplc="735E4E5A">
      <w:numFmt w:val="bullet"/>
      <w:lvlText w:val="•"/>
      <w:lvlJc w:val="left"/>
      <w:pPr>
        <w:ind w:left="3958" w:hanging="128"/>
      </w:pPr>
      <w:rPr>
        <w:rFonts w:hint="default"/>
      </w:rPr>
    </w:lvl>
    <w:lvl w:ilvl="6" w:tplc="69B2304E">
      <w:numFmt w:val="bullet"/>
      <w:lvlText w:val="•"/>
      <w:lvlJc w:val="left"/>
      <w:pPr>
        <w:ind w:left="4729" w:hanging="128"/>
      </w:pPr>
      <w:rPr>
        <w:rFonts w:hint="default"/>
      </w:rPr>
    </w:lvl>
    <w:lvl w:ilvl="7" w:tplc="A770249C">
      <w:numFmt w:val="bullet"/>
      <w:lvlText w:val="•"/>
      <w:lvlJc w:val="left"/>
      <w:pPr>
        <w:ind w:left="5501" w:hanging="128"/>
      </w:pPr>
      <w:rPr>
        <w:rFonts w:hint="default"/>
      </w:rPr>
    </w:lvl>
    <w:lvl w:ilvl="8" w:tplc="C60A0D60">
      <w:numFmt w:val="bullet"/>
      <w:lvlText w:val="•"/>
      <w:lvlJc w:val="left"/>
      <w:pPr>
        <w:ind w:left="6272" w:hanging="128"/>
      </w:pPr>
      <w:rPr>
        <w:rFonts w:hint="default"/>
      </w:rPr>
    </w:lvl>
  </w:abstractNum>
  <w:abstractNum w:abstractNumId="1" w15:restartNumberingAfterBreak="0">
    <w:nsid w:val="21920A72"/>
    <w:multiLevelType w:val="multilevel"/>
    <w:tmpl w:val="B3E04A46"/>
    <w:lvl w:ilvl="0">
      <w:start w:val="3"/>
      <w:numFmt w:val="decimal"/>
      <w:lvlText w:val="%1"/>
      <w:lvlJc w:val="left"/>
      <w:pPr>
        <w:ind w:left="107" w:hanging="387"/>
      </w:pPr>
      <w:rPr>
        <w:rFonts w:cs="Times New Roman" w:hint="default"/>
      </w:rPr>
    </w:lvl>
    <w:lvl w:ilvl="1">
      <w:start w:val="1"/>
      <w:numFmt w:val="decimal"/>
      <w:lvlText w:val="%1.%2."/>
      <w:lvlJc w:val="left"/>
      <w:pPr>
        <w:ind w:left="107" w:hanging="387"/>
      </w:pPr>
      <w:rPr>
        <w:rFonts w:ascii="Times New Roman" w:eastAsia="Times New Roman" w:hAnsi="Times New Roman" w:cs="Times New Roman" w:hint="default"/>
        <w:w w:val="100"/>
        <w:sz w:val="28"/>
        <w:szCs w:val="28"/>
      </w:rPr>
    </w:lvl>
    <w:lvl w:ilvl="2">
      <w:numFmt w:val="bullet"/>
      <w:lvlText w:val="•"/>
      <w:lvlJc w:val="left"/>
      <w:pPr>
        <w:ind w:left="1643" w:hanging="387"/>
      </w:pPr>
      <w:rPr>
        <w:rFonts w:hint="default"/>
      </w:rPr>
    </w:lvl>
    <w:lvl w:ilvl="3">
      <w:numFmt w:val="bullet"/>
      <w:lvlText w:val="•"/>
      <w:lvlJc w:val="left"/>
      <w:pPr>
        <w:ind w:left="2414" w:hanging="387"/>
      </w:pPr>
      <w:rPr>
        <w:rFonts w:hint="default"/>
      </w:rPr>
    </w:lvl>
    <w:lvl w:ilvl="4">
      <w:numFmt w:val="bullet"/>
      <w:lvlText w:val="•"/>
      <w:lvlJc w:val="left"/>
      <w:pPr>
        <w:ind w:left="3186" w:hanging="387"/>
      </w:pPr>
      <w:rPr>
        <w:rFonts w:hint="default"/>
      </w:rPr>
    </w:lvl>
    <w:lvl w:ilvl="5">
      <w:numFmt w:val="bullet"/>
      <w:lvlText w:val="•"/>
      <w:lvlJc w:val="left"/>
      <w:pPr>
        <w:ind w:left="3958" w:hanging="387"/>
      </w:pPr>
      <w:rPr>
        <w:rFonts w:hint="default"/>
      </w:rPr>
    </w:lvl>
    <w:lvl w:ilvl="6">
      <w:numFmt w:val="bullet"/>
      <w:lvlText w:val="•"/>
      <w:lvlJc w:val="left"/>
      <w:pPr>
        <w:ind w:left="4729" w:hanging="387"/>
      </w:pPr>
      <w:rPr>
        <w:rFonts w:hint="default"/>
      </w:rPr>
    </w:lvl>
    <w:lvl w:ilvl="7">
      <w:numFmt w:val="bullet"/>
      <w:lvlText w:val="•"/>
      <w:lvlJc w:val="left"/>
      <w:pPr>
        <w:ind w:left="5501" w:hanging="387"/>
      </w:pPr>
      <w:rPr>
        <w:rFonts w:hint="default"/>
      </w:rPr>
    </w:lvl>
    <w:lvl w:ilvl="8">
      <w:numFmt w:val="bullet"/>
      <w:lvlText w:val="•"/>
      <w:lvlJc w:val="left"/>
      <w:pPr>
        <w:ind w:left="6272" w:hanging="387"/>
      </w:pPr>
      <w:rPr>
        <w:rFonts w:hint="default"/>
      </w:rPr>
    </w:lvl>
  </w:abstractNum>
  <w:abstractNum w:abstractNumId="2" w15:restartNumberingAfterBreak="0">
    <w:nsid w:val="278C582F"/>
    <w:multiLevelType w:val="hybridMultilevel"/>
    <w:tmpl w:val="A0821E3A"/>
    <w:lvl w:ilvl="0" w:tplc="EE8AE1A6">
      <w:numFmt w:val="bullet"/>
      <w:lvlText w:val="-"/>
      <w:lvlJc w:val="left"/>
      <w:pPr>
        <w:ind w:left="318" w:hanging="164"/>
      </w:pPr>
      <w:rPr>
        <w:rFonts w:ascii="Times New Roman" w:eastAsia="Times New Roman" w:hAnsi="Times New Roman" w:hint="default"/>
        <w:w w:val="100"/>
        <w:sz w:val="28"/>
      </w:rPr>
    </w:lvl>
    <w:lvl w:ilvl="1" w:tplc="609C9452">
      <w:numFmt w:val="bullet"/>
      <w:lvlText w:val="•"/>
      <w:lvlJc w:val="left"/>
      <w:pPr>
        <w:ind w:left="1300" w:hanging="164"/>
      </w:pPr>
      <w:rPr>
        <w:rFonts w:hint="default"/>
      </w:rPr>
    </w:lvl>
    <w:lvl w:ilvl="2" w:tplc="81F41700">
      <w:numFmt w:val="bullet"/>
      <w:lvlText w:val="•"/>
      <w:lvlJc w:val="left"/>
      <w:pPr>
        <w:ind w:left="2281" w:hanging="164"/>
      </w:pPr>
      <w:rPr>
        <w:rFonts w:hint="default"/>
      </w:rPr>
    </w:lvl>
    <w:lvl w:ilvl="3" w:tplc="AB0C7B3C">
      <w:numFmt w:val="bullet"/>
      <w:lvlText w:val="•"/>
      <w:lvlJc w:val="left"/>
      <w:pPr>
        <w:ind w:left="3261" w:hanging="164"/>
      </w:pPr>
      <w:rPr>
        <w:rFonts w:hint="default"/>
      </w:rPr>
    </w:lvl>
    <w:lvl w:ilvl="4" w:tplc="2AD82998">
      <w:numFmt w:val="bullet"/>
      <w:lvlText w:val="•"/>
      <w:lvlJc w:val="left"/>
      <w:pPr>
        <w:ind w:left="4242" w:hanging="164"/>
      </w:pPr>
      <w:rPr>
        <w:rFonts w:hint="default"/>
      </w:rPr>
    </w:lvl>
    <w:lvl w:ilvl="5" w:tplc="F0128422">
      <w:numFmt w:val="bullet"/>
      <w:lvlText w:val="•"/>
      <w:lvlJc w:val="left"/>
      <w:pPr>
        <w:ind w:left="5223" w:hanging="164"/>
      </w:pPr>
      <w:rPr>
        <w:rFonts w:hint="default"/>
      </w:rPr>
    </w:lvl>
    <w:lvl w:ilvl="6" w:tplc="A78E91BA">
      <w:numFmt w:val="bullet"/>
      <w:lvlText w:val="•"/>
      <w:lvlJc w:val="left"/>
      <w:pPr>
        <w:ind w:left="6203" w:hanging="164"/>
      </w:pPr>
      <w:rPr>
        <w:rFonts w:hint="default"/>
      </w:rPr>
    </w:lvl>
    <w:lvl w:ilvl="7" w:tplc="F41C8872">
      <w:numFmt w:val="bullet"/>
      <w:lvlText w:val="•"/>
      <w:lvlJc w:val="left"/>
      <w:pPr>
        <w:ind w:left="7184" w:hanging="164"/>
      </w:pPr>
      <w:rPr>
        <w:rFonts w:hint="default"/>
      </w:rPr>
    </w:lvl>
    <w:lvl w:ilvl="8" w:tplc="FE02562C">
      <w:numFmt w:val="bullet"/>
      <w:lvlText w:val="•"/>
      <w:lvlJc w:val="left"/>
      <w:pPr>
        <w:ind w:left="8165" w:hanging="164"/>
      </w:pPr>
      <w:rPr>
        <w:rFonts w:hint="default"/>
      </w:rPr>
    </w:lvl>
  </w:abstractNum>
  <w:abstractNum w:abstractNumId="3" w15:restartNumberingAfterBreak="0">
    <w:nsid w:val="2FCC72D8"/>
    <w:multiLevelType w:val="multilevel"/>
    <w:tmpl w:val="D2769598"/>
    <w:lvl w:ilvl="0">
      <w:start w:val="2"/>
      <w:numFmt w:val="decimal"/>
      <w:lvlText w:val="%1"/>
      <w:lvlJc w:val="left"/>
      <w:pPr>
        <w:ind w:left="103" w:hanging="387"/>
      </w:pPr>
      <w:rPr>
        <w:rFonts w:cs="Times New Roman" w:hint="default"/>
      </w:rPr>
    </w:lvl>
    <w:lvl w:ilvl="1">
      <w:start w:val="1"/>
      <w:numFmt w:val="decimal"/>
      <w:lvlText w:val="%1.%2."/>
      <w:lvlJc w:val="left"/>
      <w:pPr>
        <w:ind w:left="103" w:hanging="387"/>
      </w:pPr>
      <w:rPr>
        <w:rFonts w:ascii="Times New Roman" w:eastAsia="Times New Roman" w:hAnsi="Times New Roman" w:cs="Times New Roman" w:hint="default"/>
        <w:w w:val="100"/>
        <w:sz w:val="28"/>
        <w:szCs w:val="28"/>
      </w:rPr>
    </w:lvl>
    <w:lvl w:ilvl="2">
      <w:numFmt w:val="bullet"/>
      <w:lvlText w:val="•"/>
      <w:lvlJc w:val="left"/>
      <w:pPr>
        <w:ind w:left="1642" w:hanging="387"/>
      </w:pPr>
      <w:rPr>
        <w:rFonts w:hint="default"/>
      </w:rPr>
    </w:lvl>
    <w:lvl w:ilvl="3">
      <w:numFmt w:val="bullet"/>
      <w:lvlText w:val="•"/>
      <w:lvlJc w:val="left"/>
      <w:pPr>
        <w:ind w:left="2413" w:hanging="387"/>
      </w:pPr>
      <w:rPr>
        <w:rFonts w:hint="default"/>
      </w:rPr>
    </w:lvl>
    <w:lvl w:ilvl="4">
      <w:numFmt w:val="bullet"/>
      <w:lvlText w:val="•"/>
      <w:lvlJc w:val="left"/>
      <w:pPr>
        <w:ind w:left="3184" w:hanging="387"/>
      </w:pPr>
      <w:rPr>
        <w:rFonts w:hint="default"/>
      </w:rPr>
    </w:lvl>
    <w:lvl w:ilvl="5">
      <w:numFmt w:val="bullet"/>
      <w:lvlText w:val="•"/>
      <w:lvlJc w:val="left"/>
      <w:pPr>
        <w:ind w:left="3955" w:hanging="387"/>
      </w:pPr>
      <w:rPr>
        <w:rFonts w:hint="default"/>
      </w:rPr>
    </w:lvl>
    <w:lvl w:ilvl="6">
      <w:numFmt w:val="bullet"/>
      <w:lvlText w:val="•"/>
      <w:lvlJc w:val="left"/>
      <w:pPr>
        <w:ind w:left="4726" w:hanging="387"/>
      </w:pPr>
      <w:rPr>
        <w:rFonts w:hint="default"/>
      </w:rPr>
    </w:lvl>
    <w:lvl w:ilvl="7">
      <w:numFmt w:val="bullet"/>
      <w:lvlText w:val="•"/>
      <w:lvlJc w:val="left"/>
      <w:pPr>
        <w:ind w:left="5497" w:hanging="387"/>
      </w:pPr>
      <w:rPr>
        <w:rFonts w:hint="default"/>
      </w:rPr>
    </w:lvl>
    <w:lvl w:ilvl="8">
      <w:numFmt w:val="bullet"/>
      <w:lvlText w:val="•"/>
      <w:lvlJc w:val="left"/>
      <w:pPr>
        <w:ind w:left="6268" w:hanging="387"/>
      </w:pPr>
      <w:rPr>
        <w:rFonts w:hint="default"/>
      </w:rPr>
    </w:lvl>
  </w:abstractNum>
  <w:abstractNum w:abstractNumId="4" w15:restartNumberingAfterBreak="0">
    <w:nsid w:val="3EA4528B"/>
    <w:multiLevelType w:val="hybridMultilevel"/>
    <w:tmpl w:val="3210E8B8"/>
    <w:lvl w:ilvl="0" w:tplc="108C34F0">
      <w:start w:val="6"/>
      <w:numFmt w:val="decimal"/>
      <w:lvlText w:val="%1."/>
      <w:lvlJc w:val="left"/>
      <w:pPr>
        <w:tabs>
          <w:tab w:val="num" w:pos="397"/>
        </w:tabs>
        <w:ind w:left="397" w:hanging="360"/>
      </w:pPr>
      <w:rPr>
        <w:rFonts w:cs="Times New Roman" w:hint="default"/>
      </w:rPr>
    </w:lvl>
    <w:lvl w:ilvl="1" w:tplc="04190019" w:tentative="1">
      <w:start w:val="1"/>
      <w:numFmt w:val="lowerLetter"/>
      <w:lvlText w:val="%2."/>
      <w:lvlJc w:val="left"/>
      <w:pPr>
        <w:tabs>
          <w:tab w:val="num" w:pos="1117"/>
        </w:tabs>
        <w:ind w:left="1117" w:hanging="360"/>
      </w:pPr>
      <w:rPr>
        <w:rFonts w:cs="Times New Roman"/>
      </w:rPr>
    </w:lvl>
    <w:lvl w:ilvl="2" w:tplc="0419001B" w:tentative="1">
      <w:start w:val="1"/>
      <w:numFmt w:val="lowerRoman"/>
      <w:lvlText w:val="%3."/>
      <w:lvlJc w:val="right"/>
      <w:pPr>
        <w:tabs>
          <w:tab w:val="num" w:pos="1837"/>
        </w:tabs>
        <w:ind w:left="1837" w:hanging="180"/>
      </w:pPr>
      <w:rPr>
        <w:rFonts w:cs="Times New Roman"/>
      </w:rPr>
    </w:lvl>
    <w:lvl w:ilvl="3" w:tplc="0419000F" w:tentative="1">
      <w:start w:val="1"/>
      <w:numFmt w:val="decimal"/>
      <w:lvlText w:val="%4."/>
      <w:lvlJc w:val="left"/>
      <w:pPr>
        <w:tabs>
          <w:tab w:val="num" w:pos="2557"/>
        </w:tabs>
        <w:ind w:left="2557" w:hanging="360"/>
      </w:pPr>
      <w:rPr>
        <w:rFonts w:cs="Times New Roman"/>
      </w:rPr>
    </w:lvl>
    <w:lvl w:ilvl="4" w:tplc="04190019" w:tentative="1">
      <w:start w:val="1"/>
      <w:numFmt w:val="lowerLetter"/>
      <w:lvlText w:val="%5."/>
      <w:lvlJc w:val="left"/>
      <w:pPr>
        <w:tabs>
          <w:tab w:val="num" w:pos="3277"/>
        </w:tabs>
        <w:ind w:left="3277" w:hanging="360"/>
      </w:pPr>
      <w:rPr>
        <w:rFonts w:cs="Times New Roman"/>
      </w:rPr>
    </w:lvl>
    <w:lvl w:ilvl="5" w:tplc="0419001B" w:tentative="1">
      <w:start w:val="1"/>
      <w:numFmt w:val="lowerRoman"/>
      <w:lvlText w:val="%6."/>
      <w:lvlJc w:val="right"/>
      <w:pPr>
        <w:tabs>
          <w:tab w:val="num" w:pos="3997"/>
        </w:tabs>
        <w:ind w:left="3997" w:hanging="180"/>
      </w:pPr>
      <w:rPr>
        <w:rFonts w:cs="Times New Roman"/>
      </w:rPr>
    </w:lvl>
    <w:lvl w:ilvl="6" w:tplc="0419000F" w:tentative="1">
      <w:start w:val="1"/>
      <w:numFmt w:val="decimal"/>
      <w:lvlText w:val="%7."/>
      <w:lvlJc w:val="left"/>
      <w:pPr>
        <w:tabs>
          <w:tab w:val="num" w:pos="4717"/>
        </w:tabs>
        <w:ind w:left="4717" w:hanging="360"/>
      </w:pPr>
      <w:rPr>
        <w:rFonts w:cs="Times New Roman"/>
      </w:rPr>
    </w:lvl>
    <w:lvl w:ilvl="7" w:tplc="04190019" w:tentative="1">
      <w:start w:val="1"/>
      <w:numFmt w:val="lowerLetter"/>
      <w:lvlText w:val="%8."/>
      <w:lvlJc w:val="left"/>
      <w:pPr>
        <w:tabs>
          <w:tab w:val="num" w:pos="5437"/>
        </w:tabs>
        <w:ind w:left="5437" w:hanging="360"/>
      </w:pPr>
      <w:rPr>
        <w:rFonts w:cs="Times New Roman"/>
      </w:rPr>
    </w:lvl>
    <w:lvl w:ilvl="8" w:tplc="0419001B" w:tentative="1">
      <w:start w:val="1"/>
      <w:numFmt w:val="lowerRoman"/>
      <w:lvlText w:val="%9."/>
      <w:lvlJc w:val="right"/>
      <w:pPr>
        <w:tabs>
          <w:tab w:val="num" w:pos="6157"/>
        </w:tabs>
        <w:ind w:left="6157" w:hanging="180"/>
      </w:pPr>
      <w:rPr>
        <w:rFonts w:cs="Times New Roman"/>
      </w:rPr>
    </w:lvl>
  </w:abstractNum>
  <w:abstractNum w:abstractNumId="5" w15:restartNumberingAfterBreak="0">
    <w:nsid w:val="42394E37"/>
    <w:multiLevelType w:val="multilevel"/>
    <w:tmpl w:val="0B88B31E"/>
    <w:lvl w:ilvl="0">
      <w:start w:val="1"/>
      <w:numFmt w:val="decimal"/>
      <w:lvlText w:val="%1"/>
      <w:lvlJc w:val="left"/>
      <w:pPr>
        <w:ind w:left="105" w:hanging="387"/>
      </w:pPr>
      <w:rPr>
        <w:rFonts w:cs="Times New Roman" w:hint="default"/>
      </w:rPr>
    </w:lvl>
    <w:lvl w:ilvl="1">
      <w:start w:val="1"/>
      <w:numFmt w:val="decimal"/>
      <w:lvlText w:val="%1.%2."/>
      <w:lvlJc w:val="left"/>
      <w:pPr>
        <w:ind w:left="105" w:hanging="387"/>
      </w:pPr>
      <w:rPr>
        <w:rFonts w:ascii="Times New Roman" w:eastAsia="Times New Roman" w:hAnsi="Times New Roman" w:cs="Times New Roman" w:hint="default"/>
        <w:w w:val="100"/>
        <w:sz w:val="28"/>
        <w:szCs w:val="28"/>
      </w:rPr>
    </w:lvl>
    <w:lvl w:ilvl="2">
      <w:numFmt w:val="bullet"/>
      <w:lvlText w:val="•"/>
      <w:lvlJc w:val="left"/>
      <w:pPr>
        <w:ind w:left="1641" w:hanging="387"/>
      </w:pPr>
      <w:rPr>
        <w:rFonts w:hint="default"/>
      </w:rPr>
    </w:lvl>
    <w:lvl w:ilvl="3">
      <w:numFmt w:val="bullet"/>
      <w:lvlText w:val="•"/>
      <w:lvlJc w:val="left"/>
      <w:pPr>
        <w:ind w:left="2412" w:hanging="387"/>
      </w:pPr>
      <w:rPr>
        <w:rFonts w:hint="default"/>
      </w:rPr>
    </w:lvl>
    <w:lvl w:ilvl="4">
      <w:numFmt w:val="bullet"/>
      <w:lvlText w:val="•"/>
      <w:lvlJc w:val="left"/>
      <w:pPr>
        <w:ind w:left="3183" w:hanging="387"/>
      </w:pPr>
      <w:rPr>
        <w:rFonts w:hint="default"/>
      </w:rPr>
    </w:lvl>
    <w:lvl w:ilvl="5">
      <w:numFmt w:val="bullet"/>
      <w:lvlText w:val="•"/>
      <w:lvlJc w:val="left"/>
      <w:pPr>
        <w:ind w:left="3953" w:hanging="387"/>
      </w:pPr>
      <w:rPr>
        <w:rFonts w:hint="default"/>
      </w:rPr>
    </w:lvl>
    <w:lvl w:ilvl="6">
      <w:numFmt w:val="bullet"/>
      <w:lvlText w:val="•"/>
      <w:lvlJc w:val="left"/>
      <w:pPr>
        <w:ind w:left="4724" w:hanging="387"/>
      </w:pPr>
      <w:rPr>
        <w:rFonts w:hint="default"/>
      </w:rPr>
    </w:lvl>
    <w:lvl w:ilvl="7">
      <w:numFmt w:val="bullet"/>
      <w:lvlText w:val="•"/>
      <w:lvlJc w:val="left"/>
      <w:pPr>
        <w:ind w:left="5495" w:hanging="387"/>
      </w:pPr>
      <w:rPr>
        <w:rFonts w:hint="default"/>
      </w:rPr>
    </w:lvl>
    <w:lvl w:ilvl="8">
      <w:numFmt w:val="bullet"/>
      <w:lvlText w:val="•"/>
      <w:lvlJc w:val="left"/>
      <w:pPr>
        <w:ind w:left="6266" w:hanging="387"/>
      </w:pPr>
      <w:rPr>
        <w:rFonts w:hint="default"/>
      </w:rPr>
    </w:lvl>
  </w:abstractNum>
  <w:abstractNum w:abstractNumId="6" w15:restartNumberingAfterBreak="0">
    <w:nsid w:val="46451376"/>
    <w:multiLevelType w:val="hybridMultilevel"/>
    <w:tmpl w:val="A6B869DC"/>
    <w:lvl w:ilvl="0" w:tplc="8E3C403C">
      <w:start w:val="1"/>
      <w:numFmt w:val="decimal"/>
      <w:lvlText w:val="%1."/>
      <w:lvlJc w:val="left"/>
      <w:pPr>
        <w:ind w:left="318" w:hanging="281"/>
      </w:pPr>
      <w:rPr>
        <w:rFonts w:ascii="Times New Roman" w:eastAsia="Times New Roman" w:hAnsi="Times New Roman" w:cs="Times New Roman" w:hint="default"/>
        <w:b/>
        <w:bCs/>
        <w:spacing w:val="0"/>
        <w:w w:val="100"/>
        <w:sz w:val="28"/>
        <w:szCs w:val="28"/>
      </w:rPr>
    </w:lvl>
    <w:lvl w:ilvl="1" w:tplc="9AD0A700">
      <w:numFmt w:val="bullet"/>
      <w:lvlText w:val="•"/>
      <w:lvlJc w:val="left"/>
      <w:pPr>
        <w:ind w:left="1300" w:hanging="281"/>
      </w:pPr>
      <w:rPr>
        <w:rFonts w:hint="default"/>
      </w:rPr>
    </w:lvl>
    <w:lvl w:ilvl="2" w:tplc="3BA8291A">
      <w:numFmt w:val="bullet"/>
      <w:lvlText w:val="•"/>
      <w:lvlJc w:val="left"/>
      <w:pPr>
        <w:ind w:left="2281" w:hanging="281"/>
      </w:pPr>
      <w:rPr>
        <w:rFonts w:hint="default"/>
      </w:rPr>
    </w:lvl>
    <w:lvl w:ilvl="3" w:tplc="4EC66400">
      <w:numFmt w:val="bullet"/>
      <w:lvlText w:val="•"/>
      <w:lvlJc w:val="left"/>
      <w:pPr>
        <w:ind w:left="3261" w:hanging="281"/>
      </w:pPr>
      <w:rPr>
        <w:rFonts w:hint="default"/>
      </w:rPr>
    </w:lvl>
    <w:lvl w:ilvl="4" w:tplc="F23EE6C8">
      <w:numFmt w:val="bullet"/>
      <w:lvlText w:val="•"/>
      <w:lvlJc w:val="left"/>
      <w:pPr>
        <w:ind w:left="4242" w:hanging="281"/>
      </w:pPr>
      <w:rPr>
        <w:rFonts w:hint="default"/>
      </w:rPr>
    </w:lvl>
    <w:lvl w:ilvl="5" w:tplc="17129542">
      <w:numFmt w:val="bullet"/>
      <w:lvlText w:val="•"/>
      <w:lvlJc w:val="left"/>
      <w:pPr>
        <w:ind w:left="5223" w:hanging="281"/>
      </w:pPr>
      <w:rPr>
        <w:rFonts w:hint="default"/>
      </w:rPr>
    </w:lvl>
    <w:lvl w:ilvl="6" w:tplc="763E9CAC">
      <w:numFmt w:val="bullet"/>
      <w:lvlText w:val="•"/>
      <w:lvlJc w:val="left"/>
      <w:pPr>
        <w:ind w:left="6203" w:hanging="281"/>
      </w:pPr>
      <w:rPr>
        <w:rFonts w:hint="default"/>
      </w:rPr>
    </w:lvl>
    <w:lvl w:ilvl="7" w:tplc="EC0E5728">
      <w:numFmt w:val="bullet"/>
      <w:lvlText w:val="•"/>
      <w:lvlJc w:val="left"/>
      <w:pPr>
        <w:ind w:left="7184" w:hanging="281"/>
      </w:pPr>
      <w:rPr>
        <w:rFonts w:hint="default"/>
      </w:rPr>
    </w:lvl>
    <w:lvl w:ilvl="8" w:tplc="FC609A34">
      <w:numFmt w:val="bullet"/>
      <w:lvlText w:val="•"/>
      <w:lvlJc w:val="left"/>
      <w:pPr>
        <w:ind w:left="8165" w:hanging="281"/>
      </w:pPr>
      <w:rPr>
        <w:rFonts w:hint="default"/>
      </w:rPr>
    </w:lvl>
  </w:abstractNum>
  <w:abstractNum w:abstractNumId="7" w15:restartNumberingAfterBreak="0">
    <w:nsid w:val="4B0A7377"/>
    <w:multiLevelType w:val="multilevel"/>
    <w:tmpl w:val="493A97E6"/>
    <w:lvl w:ilvl="0">
      <w:start w:val="4"/>
      <w:numFmt w:val="decimal"/>
      <w:lvlText w:val="%1"/>
      <w:lvlJc w:val="left"/>
      <w:pPr>
        <w:ind w:left="107" w:hanging="387"/>
      </w:pPr>
      <w:rPr>
        <w:rFonts w:cs="Times New Roman" w:hint="default"/>
      </w:rPr>
    </w:lvl>
    <w:lvl w:ilvl="1">
      <w:start w:val="1"/>
      <w:numFmt w:val="decimal"/>
      <w:lvlText w:val="%1.%2."/>
      <w:lvlJc w:val="left"/>
      <w:pPr>
        <w:ind w:left="107" w:hanging="387"/>
      </w:pPr>
      <w:rPr>
        <w:rFonts w:ascii="Times New Roman" w:eastAsia="Times New Roman" w:hAnsi="Times New Roman" w:cs="Times New Roman" w:hint="default"/>
        <w:w w:val="100"/>
        <w:sz w:val="28"/>
        <w:szCs w:val="28"/>
      </w:rPr>
    </w:lvl>
    <w:lvl w:ilvl="2">
      <w:numFmt w:val="bullet"/>
      <w:lvlText w:val="•"/>
      <w:lvlJc w:val="left"/>
      <w:pPr>
        <w:ind w:left="1643" w:hanging="387"/>
      </w:pPr>
      <w:rPr>
        <w:rFonts w:hint="default"/>
      </w:rPr>
    </w:lvl>
    <w:lvl w:ilvl="3">
      <w:numFmt w:val="bullet"/>
      <w:lvlText w:val="•"/>
      <w:lvlJc w:val="left"/>
      <w:pPr>
        <w:ind w:left="2414" w:hanging="387"/>
      </w:pPr>
      <w:rPr>
        <w:rFonts w:hint="default"/>
      </w:rPr>
    </w:lvl>
    <w:lvl w:ilvl="4">
      <w:numFmt w:val="bullet"/>
      <w:lvlText w:val="•"/>
      <w:lvlJc w:val="left"/>
      <w:pPr>
        <w:ind w:left="3186" w:hanging="387"/>
      </w:pPr>
      <w:rPr>
        <w:rFonts w:hint="default"/>
      </w:rPr>
    </w:lvl>
    <w:lvl w:ilvl="5">
      <w:numFmt w:val="bullet"/>
      <w:lvlText w:val="•"/>
      <w:lvlJc w:val="left"/>
      <w:pPr>
        <w:ind w:left="3958" w:hanging="387"/>
      </w:pPr>
      <w:rPr>
        <w:rFonts w:hint="default"/>
      </w:rPr>
    </w:lvl>
    <w:lvl w:ilvl="6">
      <w:numFmt w:val="bullet"/>
      <w:lvlText w:val="•"/>
      <w:lvlJc w:val="left"/>
      <w:pPr>
        <w:ind w:left="4729" w:hanging="387"/>
      </w:pPr>
      <w:rPr>
        <w:rFonts w:hint="default"/>
      </w:rPr>
    </w:lvl>
    <w:lvl w:ilvl="7">
      <w:numFmt w:val="bullet"/>
      <w:lvlText w:val="•"/>
      <w:lvlJc w:val="left"/>
      <w:pPr>
        <w:ind w:left="5501" w:hanging="387"/>
      </w:pPr>
      <w:rPr>
        <w:rFonts w:hint="default"/>
      </w:rPr>
    </w:lvl>
    <w:lvl w:ilvl="8">
      <w:numFmt w:val="bullet"/>
      <w:lvlText w:val="•"/>
      <w:lvlJc w:val="left"/>
      <w:pPr>
        <w:ind w:left="6272" w:hanging="387"/>
      </w:pPr>
      <w:rPr>
        <w:rFonts w:hint="default"/>
      </w:rPr>
    </w:lvl>
  </w:abstractNum>
  <w:abstractNum w:abstractNumId="8" w15:restartNumberingAfterBreak="0">
    <w:nsid w:val="582E2BF5"/>
    <w:multiLevelType w:val="multilevel"/>
    <w:tmpl w:val="AA3E892C"/>
    <w:lvl w:ilvl="0">
      <w:start w:val="5"/>
      <w:numFmt w:val="decimal"/>
      <w:lvlText w:val="%1."/>
      <w:lvlJc w:val="left"/>
      <w:pPr>
        <w:ind w:left="107" w:hanging="221"/>
      </w:pPr>
      <w:rPr>
        <w:rFonts w:ascii="Times New Roman" w:eastAsia="Times New Roman" w:hAnsi="Times New Roman" w:cs="Times New Roman" w:hint="default"/>
        <w:w w:val="100"/>
        <w:sz w:val="28"/>
        <w:szCs w:val="28"/>
      </w:rPr>
    </w:lvl>
    <w:lvl w:ilvl="1">
      <w:start w:val="3"/>
      <w:numFmt w:val="decimal"/>
      <w:lvlText w:val="%1.%2."/>
      <w:lvlJc w:val="left"/>
      <w:pPr>
        <w:ind w:left="494" w:hanging="387"/>
      </w:pPr>
      <w:rPr>
        <w:rFonts w:ascii="Times New Roman" w:eastAsia="Times New Roman" w:hAnsi="Times New Roman" w:cs="Times New Roman" w:hint="default"/>
        <w:w w:val="100"/>
        <w:sz w:val="28"/>
        <w:szCs w:val="28"/>
      </w:rPr>
    </w:lvl>
    <w:lvl w:ilvl="2">
      <w:numFmt w:val="bullet"/>
      <w:lvlText w:val="•"/>
      <w:lvlJc w:val="left"/>
      <w:pPr>
        <w:ind w:left="1312" w:hanging="387"/>
      </w:pPr>
      <w:rPr>
        <w:rFonts w:hint="default"/>
      </w:rPr>
    </w:lvl>
    <w:lvl w:ilvl="3">
      <w:numFmt w:val="bullet"/>
      <w:lvlText w:val="•"/>
      <w:lvlJc w:val="left"/>
      <w:pPr>
        <w:ind w:left="2125" w:hanging="387"/>
      </w:pPr>
      <w:rPr>
        <w:rFonts w:hint="default"/>
      </w:rPr>
    </w:lvl>
    <w:lvl w:ilvl="4">
      <w:numFmt w:val="bullet"/>
      <w:lvlText w:val="•"/>
      <w:lvlJc w:val="left"/>
      <w:pPr>
        <w:ind w:left="2938" w:hanging="387"/>
      </w:pPr>
      <w:rPr>
        <w:rFonts w:hint="default"/>
      </w:rPr>
    </w:lvl>
    <w:lvl w:ilvl="5">
      <w:numFmt w:val="bullet"/>
      <w:lvlText w:val="•"/>
      <w:lvlJc w:val="left"/>
      <w:pPr>
        <w:ind w:left="3751" w:hanging="387"/>
      </w:pPr>
      <w:rPr>
        <w:rFonts w:hint="default"/>
      </w:rPr>
    </w:lvl>
    <w:lvl w:ilvl="6">
      <w:numFmt w:val="bullet"/>
      <w:lvlText w:val="•"/>
      <w:lvlJc w:val="left"/>
      <w:pPr>
        <w:ind w:left="4564" w:hanging="387"/>
      </w:pPr>
      <w:rPr>
        <w:rFonts w:hint="default"/>
      </w:rPr>
    </w:lvl>
    <w:lvl w:ilvl="7">
      <w:numFmt w:val="bullet"/>
      <w:lvlText w:val="•"/>
      <w:lvlJc w:val="left"/>
      <w:pPr>
        <w:ind w:left="5377" w:hanging="387"/>
      </w:pPr>
      <w:rPr>
        <w:rFonts w:hint="default"/>
      </w:rPr>
    </w:lvl>
    <w:lvl w:ilvl="8">
      <w:numFmt w:val="bullet"/>
      <w:lvlText w:val="•"/>
      <w:lvlJc w:val="left"/>
      <w:pPr>
        <w:ind w:left="6190" w:hanging="387"/>
      </w:pPr>
      <w:rPr>
        <w:rFonts w:hint="default"/>
      </w:r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2"/>
    <w:rsid w:val="00036D20"/>
    <w:rsid w:val="00072351"/>
    <w:rsid w:val="000B6A01"/>
    <w:rsid w:val="000E68B8"/>
    <w:rsid w:val="000F60F2"/>
    <w:rsid w:val="001A19FB"/>
    <w:rsid w:val="001A36DA"/>
    <w:rsid w:val="001A459E"/>
    <w:rsid w:val="001B586A"/>
    <w:rsid w:val="001C69C2"/>
    <w:rsid w:val="001E7D5C"/>
    <w:rsid w:val="002144EA"/>
    <w:rsid w:val="0022619F"/>
    <w:rsid w:val="00275BDD"/>
    <w:rsid w:val="002F07A3"/>
    <w:rsid w:val="002F4329"/>
    <w:rsid w:val="003843ED"/>
    <w:rsid w:val="00405FE4"/>
    <w:rsid w:val="0041350C"/>
    <w:rsid w:val="0047430B"/>
    <w:rsid w:val="00481659"/>
    <w:rsid w:val="004E738E"/>
    <w:rsid w:val="004F516D"/>
    <w:rsid w:val="005365F2"/>
    <w:rsid w:val="005711FD"/>
    <w:rsid w:val="00575809"/>
    <w:rsid w:val="00586E10"/>
    <w:rsid w:val="005A4BD7"/>
    <w:rsid w:val="005E023E"/>
    <w:rsid w:val="005F6748"/>
    <w:rsid w:val="00600E42"/>
    <w:rsid w:val="0060590F"/>
    <w:rsid w:val="00605D12"/>
    <w:rsid w:val="00652AFC"/>
    <w:rsid w:val="00662663"/>
    <w:rsid w:val="0066384B"/>
    <w:rsid w:val="00674BC3"/>
    <w:rsid w:val="006B0EBF"/>
    <w:rsid w:val="006D14C4"/>
    <w:rsid w:val="006D40AA"/>
    <w:rsid w:val="00734A8C"/>
    <w:rsid w:val="007701B3"/>
    <w:rsid w:val="007C739F"/>
    <w:rsid w:val="007D7F92"/>
    <w:rsid w:val="007E25B1"/>
    <w:rsid w:val="007E5F8D"/>
    <w:rsid w:val="008422DB"/>
    <w:rsid w:val="00844626"/>
    <w:rsid w:val="00862947"/>
    <w:rsid w:val="0089204C"/>
    <w:rsid w:val="008D3D21"/>
    <w:rsid w:val="008D7587"/>
    <w:rsid w:val="008E673F"/>
    <w:rsid w:val="008F49D2"/>
    <w:rsid w:val="00914137"/>
    <w:rsid w:val="00917B7C"/>
    <w:rsid w:val="009210B6"/>
    <w:rsid w:val="009C28FB"/>
    <w:rsid w:val="009E4452"/>
    <w:rsid w:val="009E4697"/>
    <w:rsid w:val="00A12BD8"/>
    <w:rsid w:val="00A32258"/>
    <w:rsid w:val="00A3345F"/>
    <w:rsid w:val="00A43101"/>
    <w:rsid w:val="00A61FF9"/>
    <w:rsid w:val="00AD4F01"/>
    <w:rsid w:val="00AE183F"/>
    <w:rsid w:val="00B01756"/>
    <w:rsid w:val="00B02B59"/>
    <w:rsid w:val="00B119DE"/>
    <w:rsid w:val="00B6067E"/>
    <w:rsid w:val="00BF4E64"/>
    <w:rsid w:val="00C009F3"/>
    <w:rsid w:val="00C07BBD"/>
    <w:rsid w:val="00C1760B"/>
    <w:rsid w:val="00C55CDF"/>
    <w:rsid w:val="00C722F7"/>
    <w:rsid w:val="00CA178F"/>
    <w:rsid w:val="00CD665A"/>
    <w:rsid w:val="00CF3B67"/>
    <w:rsid w:val="00D0238E"/>
    <w:rsid w:val="00D35ED4"/>
    <w:rsid w:val="00D63074"/>
    <w:rsid w:val="00D75320"/>
    <w:rsid w:val="00D8595F"/>
    <w:rsid w:val="00DC175C"/>
    <w:rsid w:val="00E0362D"/>
    <w:rsid w:val="00E35888"/>
    <w:rsid w:val="00E35EC7"/>
    <w:rsid w:val="00E50B0E"/>
    <w:rsid w:val="00E865DF"/>
    <w:rsid w:val="00EE5654"/>
    <w:rsid w:val="00EF7D3B"/>
    <w:rsid w:val="00F3387A"/>
    <w:rsid w:val="00F5253C"/>
    <w:rsid w:val="00F72EBE"/>
    <w:rsid w:val="00F92381"/>
    <w:rsid w:val="00FC703F"/>
    <w:rsid w:val="00FF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5833"/>
  <w15:docId w15:val="{890A434A-1760-48AA-A88A-D3638C9E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F9"/>
  </w:style>
  <w:style w:type="paragraph" w:styleId="1">
    <w:name w:val="heading 1"/>
    <w:basedOn w:val="a"/>
    <w:next w:val="a"/>
    <w:link w:val="10"/>
    <w:uiPriority w:val="99"/>
    <w:qFormat/>
    <w:rsid w:val="005365F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5365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65F2"/>
    <w:rPr>
      <w:rFonts w:ascii="Times New Roman" w:eastAsia="Times New Roman" w:hAnsi="Times New Roman" w:cs="Times New Roman"/>
      <w:b/>
      <w:sz w:val="20"/>
      <w:szCs w:val="20"/>
    </w:rPr>
  </w:style>
  <w:style w:type="paragraph" w:styleId="a3">
    <w:name w:val="Body Text"/>
    <w:basedOn w:val="a"/>
    <w:link w:val="a4"/>
    <w:uiPriority w:val="99"/>
    <w:rsid w:val="005365F2"/>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uiPriority w:val="99"/>
    <w:rsid w:val="005365F2"/>
    <w:rPr>
      <w:rFonts w:ascii="Times New Roman" w:eastAsia="Times New Roman" w:hAnsi="Times New Roman" w:cs="Times New Roman"/>
      <w:sz w:val="28"/>
      <w:szCs w:val="20"/>
      <w:lang w:val="uk-UA"/>
    </w:rPr>
  </w:style>
  <w:style w:type="paragraph" w:customStyle="1" w:styleId="TableParagraph">
    <w:name w:val="Table Paragraph"/>
    <w:basedOn w:val="a"/>
    <w:uiPriority w:val="99"/>
    <w:rsid w:val="005365F2"/>
    <w:pPr>
      <w:widowControl w:val="0"/>
      <w:autoSpaceDE w:val="0"/>
      <w:autoSpaceDN w:val="0"/>
      <w:spacing w:after="0" w:line="240" w:lineRule="auto"/>
      <w:ind w:left="108"/>
    </w:pPr>
    <w:rPr>
      <w:rFonts w:ascii="Times New Roman" w:eastAsia="Times New Roman" w:hAnsi="Times New Roman" w:cs="Times New Roman"/>
    </w:rPr>
  </w:style>
  <w:style w:type="paragraph" w:styleId="a5">
    <w:name w:val="List Paragraph"/>
    <w:basedOn w:val="a"/>
    <w:uiPriority w:val="99"/>
    <w:qFormat/>
    <w:rsid w:val="005365F2"/>
    <w:pPr>
      <w:spacing w:after="0" w:line="240" w:lineRule="auto"/>
      <w:ind w:left="708"/>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36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5F2"/>
    <w:rPr>
      <w:rFonts w:ascii="Tahoma" w:hAnsi="Tahoma" w:cs="Tahoma"/>
      <w:sz w:val="16"/>
      <w:szCs w:val="16"/>
    </w:rPr>
  </w:style>
  <w:style w:type="paragraph" w:styleId="a8">
    <w:name w:val="No Spacing"/>
    <w:uiPriority w:val="1"/>
    <w:qFormat/>
    <w:rsid w:val="005365F2"/>
    <w:pPr>
      <w:spacing w:after="0" w:line="240" w:lineRule="auto"/>
    </w:pPr>
  </w:style>
  <w:style w:type="character" w:customStyle="1" w:styleId="20">
    <w:name w:val="Заголовок 2 Знак"/>
    <w:basedOn w:val="a0"/>
    <w:link w:val="2"/>
    <w:uiPriority w:val="9"/>
    <w:rsid w:val="005365F2"/>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B0175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1756"/>
  </w:style>
  <w:style w:type="paragraph" w:styleId="ab">
    <w:name w:val="footer"/>
    <w:basedOn w:val="a"/>
    <w:link w:val="ac"/>
    <w:uiPriority w:val="99"/>
    <w:semiHidden/>
    <w:unhideWhenUsed/>
    <w:rsid w:val="00B0175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9289-28D4-4A8E-948F-7FE5B0EA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SEKRETAR</cp:lastModifiedBy>
  <cp:revision>14</cp:revision>
  <cp:lastPrinted>2020-06-16T05:40:00Z</cp:lastPrinted>
  <dcterms:created xsi:type="dcterms:W3CDTF">2020-06-09T06:24:00Z</dcterms:created>
  <dcterms:modified xsi:type="dcterms:W3CDTF">2020-06-23T11:16:00Z</dcterms:modified>
</cp:coreProperties>
</file>