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A2" w:rsidRDefault="00FF0C9A" w:rsidP="00B627DB">
      <w:pPr>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9E2402">
        <w:rPr>
          <w:rFonts w:ascii="Times New Roman" w:hAnsi="Times New Roman" w:cs="Times New Roman"/>
          <w:noProof/>
          <w:sz w:val="28"/>
          <w:szCs w:val="28"/>
          <w:lang w:val="ru-RU" w:eastAsia="ru-RU"/>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r>
        <w:rPr>
          <w:rFonts w:ascii="Times New Roman" w:hAnsi="Times New Roman" w:cs="Times New Roman"/>
          <w:noProof/>
          <w:sz w:val="28"/>
          <w:szCs w:val="28"/>
        </w:rPr>
        <w:t xml:space="preserve">                                    ПРОЄКТ</w:t>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НОВОСАНЖАРСЬКА СЕЛИЩНА РАДА</w:t>
      </w:r>
      <w:r>
        <w:rPr>
          <w:rFonts w:ascii="Times New Roman" w:hAnsi="Times New Roman" w:cs="Times New Roman"/>
          <w:b/>
          <w:sz w:val="28"/>
          <w:szCs w:val="28"/>
        </w:rPr>
        <w:br/>
      </w:r>
      <w:r w:rsidRPr="00455082">
        <w:rPr>
          <w:rFonts w:ascii="Times New Roman" w:hAnsi="Times New Roman" w:cs="Times New Roman"/>
          <w:b/>
          <w:sz w:val="28"/>
          <w:szCs w:val="28"/>
        </w:rPr>
        <w:t>НОВОСАНЖАРСЬКОГО РАЙОНУ ПОЛТАВСЬКОЇ ОБЛАСТІ</w:t>
      </w:r>
      <w:r>
        <w:rPr>
          <w:rFonts w:ascii="Times New Roman" w:hAnsi="Times New Roman" w:cs="Times New Roman"/>
          <w:b/>
          <w:sz w:val="28"/>
          <w:szCs w:val="28"/>
        </w:rPr>
        <w:br/>
      </w:r>
      <w:r w:rsidRPr="00455082">
        <w:rPr>
          <w:rFonts w:ascii="Times New Roman" w:hAnsi="Times New Roman" w:cs="Times New Roman"/>
          <w:b/>
          <w:sz w:val="28"/>
          <w:szCs w:val="28"/>
        </w:rPr>
        <w:t>(</w:t>
      </w:r>
      <w:r>
        <w:rPr>
          <w:rFonts w:ascii="Times New Roman" w:hAnsi="Times New Roman" w:cs="Times New Roman"/>
          <w:b/>
          <w:sz w:val="28"/>
          <w:szCs w:val="28"/>
        </w:rPr>
        <w:t xml:space="preserve">двадцять </w:t>
      </w:r>
      <w:r w:rsidR="00FF0C9A" w:rsidRPr="003D24F0">
        <w:rPr>
          <w:rFonts w:ascii="Times New Roman" w:hAnsi="Times New Roman" w:cs="Times New Roman"/>
          <w:b/>
          <w:color w:val="auto"/>
          <w:sz w:val="28"/>
          <w:szCs w:val="28"/>
        </w:rPr>
        <w:t>сьома</w:t>
      </w:r>
      <w:r w:rsidRPr="003D24F0">
        <w:rPr>
          <w:rFonts w:ascii="Times New Roman" w:hAnsi="Times New Roman" w:cs="Times New Roman"/>
          <w:b/>
          <w:color w:val="auto"/>
          <w:sz w:val="28"/>
          <w:szCs w:val="28"/>
        </w:rPr>
        <w:t xml:space="preserve"> с</w:t>
      </w:r>
      <w:r w:rsidRPr="00455082">
        <w:rPr>
          <w:rFonts w:ascii="Times New Roman" w:hAnsi="Times New Roman" w:cs="Times New Roman"/>
          <w:b/>
          <w:sz w:val="28"/>
          <w:szCs w:val="28"/>
        </w:rPr>
        <w:t>есія селищної ради сьомого скликання)</w:t>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РІШЕННЯ</w:t>
      </w:r>
    </w:p>
    <w:p w:rsidR="00F835A2" w:rsidRPr="003D24F0" w:rsidRDefault="003D24F0" w:rsidP="00455082">
      <w:pPr>
        <w:jc w:val="both"/>
        <w:rPr>
          <w:rFonts w:ascii="Times New Roman" w:hAnsi="Times New Roman" w:cs="Times New Roman"/>
          <w:color w:val="auto"/>
          <w:sz w:val="28"/>
          <w:szCs w:val="28"/>
        </w:rPr>
      </w:pPr>
      <w:r>
        <w:rPr>
          <w:rFonts w:ascii="Times New Roman" w:hAnsi="Times New Roman" w:cs="Times New Roman"/>
          <w:sz w:val="28"/>
          <w:szCs w:val="28"/>
        </w:rPr>
        <w:t xml:space="preserve">12 </w:t>
      </w:r>
      <w:r w:rsidR="00F835A2" w:rsidRPr="00455082">
        <w:rPr>
          <w:rFonts w:ascii="Times New Roman" w:hAnsi="Times New Roman" w:cs="Times New Roman"/>
          <w:sz w:val="28"/>
          <w:szCs w:val="28"/>
        </w:rPr>
        <w:t xml:space="preserve"> </w:t>
      </w:r>
      <w:r w:rsidR="00FF0C9A" w:rsidRPr="003D24F0">
        <w:rPr>
          <w:rFonts w:ascii="Times New Roman" w:hAnsi="Times New Roman" w:cs="Times New Roman"/>
          <w:color w:val="auto"/>
          <w:sz w:val="28"/>
          <w:szCs w:val="28"/>
        </w:rPr>
        <w:t>листопада</w:t>
      </w:r>
      <w:r w:rsidR="00F835A2" w:rsidRPr="003D24F0">
        <w:rPr>
          <w:rFonts w:ascii="Times New Roman" w:hAnsi="Times New Roman" w:cs="Times New Roman"/>
          <w:color w:val="auto"/>
          <w:sz w:val="28"/>
          <w:szCs w:val="28"/>
        </w:rPr>
        <w:t xml:space="preserve">  2</w:t>
      </w:r>
      <w:r w:rsidR="00F835A2" w:rsidRPr="00455082">
        <w:rPr>
          <w:rFonts w:ascii="Times New Roman" w:hAnsi="Times New Roman" w:cs="Times New Roman"/>
          <w:sz w:val="28"/>
          <w:szCs w:val="28"/>
        </w:rPr>
        <w:t>01</w:t>
      </w:r>
      <w:r w:rsidR="00F835A2">
        <w:rPr>
          <w:rFonts w:ascii="Times New Roman" w:hAnsi="Times New Roman" w:cs="Times New Roman"/>
          <w:sz w:val="28"/>
          <w:szCs w:val="28"/>
        </w:rPr>
        <w:t>9</w:t>
      </w:r>
      <w:r w:rsidR="00F835A2" w:rsidRPr="00455082">
        <w:rPr>
          <w:rFonts w:ascii="Times New Roman" w:hAnsi="Times New Roman" w:cs="Times New Roman"/>
          <w:sz w:val="28"/>
          <w:szCs w:val="28"/>
        </w:rPr>
        <w:t xml:space="preserve">  року       </w:t>
      </w:r>
      <w:r w:rsidR="000B036B">
        <w:rPr>
          <w:rFonts w:ascii="Times New Roman" w:hAnsi="Times New Roman" w:cs="Times New Roman"/>
          <w:sz w:val="28"/>
          <w:szCs w:val="28"/>
        </w:rPr>
        <w:t xml:space="preserve">        </w:t>
      </w:r>
      <w:r w:rsidR="00F835A2" w:rsidRPr="00455082">
        <w:rPr>
          <w:rFonts w:ascii="Times New Roman" w:hAnsi="Times New Roman" w:cs="Times New Roman"/>
          <w:sz w:val="28"/>
          <w:szCs w:val="28"/>
        </w:rPr>
        <w:t xml:space="preserve"> смт Нові </w:t>
      </w:r>
      <w:r w:rsidR="00F835A2" w:rsidRPr="003D24F0">
        <w:rPr>
          <w:rFonts w:ascii="Times New Roman" w:hAnsi="Times New Roman" w:cs="Times New Roman"/>
          <w:color w:val="auto"/>
          <w:sz w:val="28"/>
          <w:szCs w:val="28"/>
        </w:rPr>
        <w:t xml:space="preserve">Санжари                                       № </w:t>
      </w:r>
    </w:p>
    <w:p w:rsidR="00F835A2" w:rsidRPr="00455082" w:rsidRDefault="00F835A2" w:rsidP="00455082">
      <w:pPr>
        <w:jc w:val="both"/>
        <w:rPr>
          <w:rFonts w:ascii="Times New Roman" w:hAnsi="Times New Roman" w:cs="Times New Roman"/>
          <w:sz w:val="28"/>
          <w:szCs w:val="28"/>
        </w:rPr>
      </w:pPr>
    </w:p>
    <w:p w:rsidR="00FF0C9A" w:rsidRDefault="00FF0C9A" w:rsidP="00FF0C9A">
      <w:pPr>
        <w:spacing w:after="0" w:line="240" w:lineRule="auto"/>
        <w:jc w:val="both"/>
        <w:rPr>
          <w:rFonts w:ascii="Times New Roman" w:hAnsi="Times New Roman"/>
          <w:color w:val="auto"/>
          <w:sz w:val="28"/>
          <w:szCs w:val="28"/>
          <w:lang w:eastAsia="en-US"/>
        </w:rPr>
      </w:pPr>
      <w:r>
        <w:rPr>
          <w:rFonts w:ascii="Times New Roman" w:hAnsi="Times New Roman"/>
          <w:sz w:val="28"/>
          <w:szCs w:val="28"/>
        </w:rPr>
        <w:t xml:space="preserve">Про стан виконання селищної </w:t>
      </w:r>
    </w:p>
    <w:p w:rsidR="00FF0C9A" w:rsidRDefault="00FF0C9A" w:rsidP="00FF0C9A">
      <w:pPr>
        <w:spacing w:after="0" w:line="240" w:lineRule="auto"/>
        <w:jc w:val="both"/>
        <w:rPr>
          <w:rFonts w:ascii="Times New Roman" w:hAnsi="Times New Roman"/>
          <w:sz w:val="28"/>
          <w:szCs w:val="28"/>
        </w:rPr>
      </w:pPr>
      <w:r>
        <w:rPr>
          <w:rFonts w:ascii="Times New Roman" w:hAnsi="Times New Roman"/>
          <w:sz w:val="28"/>
          <w:szCs w:val="28"/>
        </w:rPr>
        <w:t>Програми оздоровлення та відпочинку</w:t>
      </w:r>
    </w:p>
    <w:p w:rsidR="00FF0C9A" w:rsidRDefault="003D24F0" w:rsidP="00FF0C9A">
      <w:pPr>
        <w:spacing w:after="0" w:line="240" w:lineRule="auto"/>
        <w:jc w:val="both"/>
        <w:rPr>
          <w:rFonts w:ascii="Times New Roman" w:hAnsi="Times New Roman"/>
          <w:sz w:val="28"/>
          <w:szCs w:val="28"/>
        </w:rPr>
      </w:pPr>
      <w:r>
        <w:rPr>
          <w:rFonts w:ascii="Times New Roman" w:hAnsi="Times New Roman"/>
          <w:sz w:val="28"/>
          <w:szCs w:val="28"/>
        </w:rPr>
        <w:t>дітей на 2018-2019 роки за 9 місяців  2019 року</w:t>
      </w:r>
    </w:p>
    <w:p w:rsidR="00FF0C9A" w:rsidRDefault="00FF0C9A" w:rsidP="00FF0C9A">
      <w:pPr>
        <w:spacing w:line="240" w:lineRule="auto"/>
        <w:jc w:val="both"/>
        <w:rPr>
          <w:rFonts w:ascii="Times New Roman" w:hAnsi="Times New Roman"/>
          <w:sz w:val="28"/>
          <w:szCs w:val="28"/>
        </w:rPr>
      </w:pP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Заслухавши та обговоривши інформацію </w:t>
      </w:r>
      <w:r w:rsidR="003D24F0">
        <w:rPr>
          <w:rFonts w:ascii="Times New Roman" w:hAnsi="Times New Roman" w:cs="Times New Roman"/>
          <w:sz w:val="28"/>
          <w:szCs w:val="28"/>
        </w:rPr>
        <w:t xml:space="preserve">начальника </w:t>
      </w:r>
      <w:r>
        <w:rPr>
          <w:rFonts w:ascii="Times New Roman" w:hAnsi="Times New Roman" w:cs="Times New Roman"/>
          <w:sz w:val="28"/>
          <w:szCs w:val="28"/>
        </w:rPr>
        <w:t>відділу соціального захисту населення, сім’ї, молоді та спорту виконавчого ком</w:t>
      </w:r>
      <w:r w:rsidR="003D24F0">
        <w:rPr>
          <w:rFonts w:ascii="Times New Roman" w:hAnsi="Times New Roman" w:cs="Times New Roman"/>
          <w:sz w:val="28"/>
          <w:szCs w:val="28"/>
        </w:rPr>
        <w:t xml:space="preserve">ітету селищної ради Федоренка Б. В. </w:t>
      </w:r>
      <w:r>
        <w:rPr>
          <w:rFonts w:ascii="Times New Roman" w:hAnsi="Times New Roman" w:cs="Times New Roman"/>
          <w:sz w:val="28"/>
          <w:szCs w:val="28"/>
        </w:rPr>
        <w:t xml:space="preserve"> «Про стан виконання селищної Програми оздоровлення та відп</w:t>
      </w:r>
      <w:r w:rsidR="003D24F0">
        <w:rPr>
          <w:rFonts w:ascii="Times New Roman" w:hAnsi="Times New Roman" w:cs="Times New Roman"/>
          <w:sz w:val="28"/>
          <w:szCs w:val="28"/>
        </w:rPr>
        <w:t>очинку дітей на 2018-2019 роки за 9 місяців 2019 року</w:t>
      </w:r>
      <w:r>
        <w:rPr>
          <w:rFonts w:ascii="Times New Roman" w:hAnsi="Times New Roman" w:cs="Times New Roman"/>
          <w:sz w:val="28"/>
          <w:szCs w:val="28"/>
        </w:rPr>
        <w:t xml:space="preserve">», враховуючи рекомендації </w:t>
      </w:r>
      <w:r>
        <w:rPr>
          <w:rFonts w:ascii="Times New Roman" w:hAnsi="Times New Roman"/>
          <w:sz w:val="28"/>
          <w:szCs w:val="28"/>
        </w:rPr>
        <w:t>постійної депутатської комісії селищної ради з питань соціальної політики і праці, освіти, культури, охорони здоров’я, дитини, молоді, фізкультури та спорту</w:t>
      </w:r>
      <w:r>
        <w:rPr>
          <w:rFonts w:ascii="Times New Roman" w:hAnsi="Times New Roman" w:cs="Times New Roman"/>
          <w:sz w:val="28"/>
          <w:szCs w:val="28"/>
        </w:rPr>
        <w:t xml:space="preserve">, </w:t>
      </w:r>
      <w:r>
        <w:rPr>
          <w:rFonts w:ascii="Times New Roman" w:hAnsi="Times New Roman"/>
          <w:sz w:val="28"/>
          <w:szCs w:val="28"/>
        </w:rPr>
        <w:t>селищна рада</w:t>
      </w:r>
    </w:p>
    <w:p w:rsidR="00FF0C9A" w:rsidRDefault="00FF0C9A" w:rsidP="00FF0C9A">
      <w:pPr>
        <w:spacing w:line="240" w:lineRule="auto"/>
        <w:jc w:val="both"/>
        <w:rPr>
          <w:rFonts w:ascii="Times New Roman" w:hAnsi="Times New Roman" w:cstheme="minorBidi"/>
          <w:b/>
          <w:sz w:val="28"/>
          <w:szCs w:val="28"/>
        </w:rPr>
      </w:pPr>
      <w:r>
        <w:rPr>
          <w:rFonts w:ascii="Times New Roman" w:hAnsi="Times New Roman"/>
          <w:b/>
          <w:sz w:val="28"/>
          <w:szCs w:val="28"/>
        </w:rPr>
        <w:t>ВИРІШИЛА</w:t>
      </w:r>
      <w:r w:rsidR="000A40A9">
        <w:rPr>
          <w:rFonts w:ascii="Times New Roman" w:hAnsi="Times New Roman"/>
          <w:b/>
          <w:sz w:val="28"/>
          <w:szCs w:val="28"/>
        </w:rPr>
        <w:t>:</w:t>
      </w: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1. Інформацію </w:t>
      </w:r>
      <w:r w:rsidR="003D24F0">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відділу соціального захисту населення, сім’ї, молоді та спорту виконавчого комітету селищної ради </w:t>
      </w:r>
      <w:r w:rsidR="003D24F0">
        <w:rPr>
          <w:rFonts w:ascii="Times New Roman" w:hAnsi="Times New Roman" w:cs="Times New Roman"/>
          <w:sz w:val="28"/>
          <w:szCs w:val="28"/>
        </w:rPr>
        <w:t xml:space="preserve">Федоренка Б. В. </w:t>
      </w:r>
      <w:r>
        <w:rPr>
          <w:rFonts w:ascii="Times New Roman" w:hAnsi="Times New Roman" w:cs="Times New Roman"/>
          <w:sz w:val="28"/>
          <w:szCs w:val="28"/>
        </w:rPr>
        <w:t>«Про стан виконання селищної Програми оздоровлення та відп</w:t>
      </w:r>
      <w:r w:rsidR="003D24F0">
        <w:rPr>
          <w:rFonts w:ascii="Times New Roman" w:hAnsi="Times New Roman" w:cs="Times New Roman"/>
          <w:sz w:val="28"/>
          <w:szCs w:val="28"/>
        </w:rPr>
        <w:t>очинку дітей на 2018-2019 роки за 2019 рік</w:t>
      </w:r>
      <w:r>
        <w:rPr>
          <w:rFonts w:ascii="Times New Roman" w:hAnsi="Times New Roman" w:cs="Times New Roman"/>
          <w:sz w:val="28"/>
          <w:szCs w:val="28"/>
        </w:rPr>
        <w:t xml:space="preserve">» взяти до відома (додається).  </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Доручити відділу соціального захисту населення, сім’ї, молоді та спорту виконавчого комітету селищної ради розробити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селищної Програми оздоровлення та відпочинку дітей на 2020 рік та подат</w:t>
      </w:r>
      <w:r w:rsidR="00C2640E">
        <w:rPr>
          <w:rFonts w:ascii="Times New Roman" w:hAnsi="Times New Roman" w:cs="Times New Roman"/>
          <w:sz w:val="28"/>
          <w:szCs w:val="28"/>
        </w:rPr>
        <w:t>и його на затвердження чергової</w:t>
      </w:r>
      <w:r>
        <w:rPr>
          <w:rFonts w:ascii="Times New Roman" w:hAnsi="Times New Roman" w:cs="Times New Roman"/>
          <w:sz w:val="28"/>
          <w:szCs w:val="28"/>
        </w:rPr>
        <w:t xml:space="preserve"> сесії селищної ради.</w:t>
      </w:r>
    </w:p>
    <w:p w:rsidR="008E2858" w:rsidRDefault="008E2858" w:rsidP="00FF0C9A">
      <w:pPr>
        <w:spacing w:after="0"/>
        <w:ind w:firstLine="851"/>
        <w:jc w:val="both"/>
        <w:rPr>
          <w:rFonts w:ascii="Times New Roman" w:hAnsi="Times New Roman" w:cs="Times New Roman"/>
          <w:sz w:val="28"/>
          <w:szCs w:val="28"/>
        </w:rPr>
      </w:pP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3. Рекомендувати відділам фінансування, економічного розвитку, бухгалтерського обліку та звітності і соціального захисту населення, сім’ї, молоді та спорту виконавчого комітету селищної ради вжити заходів щодо:</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недопущення зменшення обсягів фінансування, кількості охоплених оздоровленням і відпочинком дітей  під час проведення оздоровчої кампанії у 2020 році;</w:t>
      </w:r>
    </w:p>
    <w:p w:rsidR="00FF0C9A" w:rsidRDefault="00FF0C9A" w:rsidP="00FF0C9A">
      <w:pPr>
        <w:pStyle w:val="ae"/>
        <w:ind w:firstLine="851"/>
        <w:jc w:val="both"/>
        <w:outlineLvl w:val="0"/>
        <w:rPr>
          <w:sz w:val="28"/>
          <w:szCs w:val="28"/>
        </w:rPr>
      </w:pPr>
      <w:r>
        <w:rPr>
          <w:sz w:val="28"/>
          <w:szCs w:val="28"/>
        </w:rPr>
        <w:t xml:space="preserve">- </w:t>
      </w:r>
      <w:r>
        <w:rPr>
          <w:b w:val="0"/>
          <w:sz w:val="28"/>
          <w:szCs w:val="28"/>
        </w:rPr>
        <w:t>продовжити практику</w:t>
      </w:r>
      <w:r>
        <w:rPr>
          <w:sz w:val="28"/>
          <w:szCs w:val="28"/>
        </w:rPr>
        <w:t xml:space="preserve"> </w:t>
      </w:r>
      <w:r>
        <w:rPr>
          <w:b w:val="0"/>
          <w:sz w:val="28"/>
          <w:szCs w:val="28"/>
        </w:rPr>
        <w:t>проведення перевірок умов безпечного перебування дітей у ДЗОВ селища після початку кожної зміни;</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сприяння залученню в установленому порядку коштів підприємств, установ, організацій для фінансування заходів з о</w:t>
      </w:r>
      <w:r w:rsidR="008E2858">
        <w:rPr>
          <w:rFonts w:ascii="Times New Roman" w:hAnsi="Times New Roman" w:cs="Times New Roman"/>
          <w:sz w:val="28"/>
          <w:szCs w:val="28"/>
        </w:rPr>
        <w:t>здоровлення та відпочинку дітей.</w:t>
      </w:r>
    </w:p>
    <w:p w:rsidR="008E2858" w:rsidRDefault="008E2858" w:rsidP="00FF0C9A">
      <w:pPr>
        <w:spacing w:after="0"/>
        <w:ind w:firstLine="851"/>
        <w:jc w:val="both"/>
        <w:rPr>
          <w:rFonts w:ascii="Times New Roman" w:hAnsi="Times New Roman" w:cs="Times New Roman"/>
          <w:sz w:val="28"/>
          <w:szCs w:val="28"/>
        </w:rPr>
      </w:pPr>
    </w:p>
    <w:p w:rsidR="00FF0C9A" w:rsidRDefault="00FF0C9A" w:rsidP="00FF0C9A">
      <w:pPr>
        <w:pStyle w:val="ad"/>
        <w:spacing w:line="240" w:lineRule="auto"/>
        <w:ind w:left="0" w:firstLine="851"/>
        <w:jc w:val="both"/>
        <w:rPr>
          <w:rFonts w:ascii="Times New Roman" w:hAnsi="Times New Roman" w:cstheme="minorBidi"/>
          <w:sz w:val="28"/>
          <w:szCs w:val="28"/>
          <w:lang w:val="uk-UA"/>
        </w:rPr>
      </w:pPr>
      <w:r>
        <w:rPr>
          <w:rFonts w:ascii="Times New Roman" w:hAnsi="Times New Roman"/>
          <w:sz w:val="28"/>
          <w:szCs w:val="28"/>
          <w:lang w:val="uk-UA"/>
        </w:rPr>
        <w:t>3.Організацію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виконанням рішення –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jc w:val="both"/>
        <w:rPr>
          <w:rFonts w:ascii="Times New Roman" w:hAnsi="Times New Roman"/>
          <w:sz w:val="28"/>
          <w:szCs w:val="28"/>
          <w:lang w:val="uk-UA"/>
        </w:rPr>
      </w:pPr>
      <w:r>
        <w:rPr>
          <w:rFonts w:ascii="Times New Roman" w:hAnsi="Times New Roman"/>
          <w:sz w:val="28"/>
          <w:szCs w:val="28"/>
          <w:lang w:val="uk-UA"/>
        </w:rPr>
        <w:t>Селищний голова                                                                                      І.О.</w:t>
      </w:r>
      <w:r w:rsidR="003D24F0">
        <w:rPr>
          <w:rFonts w:ascii="Times New Roman" w:hAnsi="Times New Roman"/>
          <w:sz w:val="28"/>
          <w:szCs w:val="28"/>
          <w:lang w:val="uk-UA"/>
        </w:rPr>
        <w:t xml:space="preserve"> </w:t>
      </w:r>
      <w:r>
        <w:rPr>
          <w:rFonts w:ascii="Times New Roman" w:hAnsi="Times New Roman"/>
          <w:sz w:val="28"/>
          <w:szCs w:val="28"/>
          <w:lang w:val="uk-UA"/>
        </w:rPr>
        <w:t>Коба</w:t>
      </w:r>
    </w:p>
    <w:p w:rsidR="00FF0C9A" w:rsidRDefault="00FF0C9A" w:rsidP="00FF0C9A">
      <w:pPr>
        <w:spacing w:line="240" w:lineRule="auto"/>
        <w:jc w:val="both"/>
        <w:rPr>
          <w:rFonts w:ascii="Times New Roman" w:hAnsi="Times New Roman"/>
          <w:sz w:val="28"/>
          <w:szCs w:val="28"/>
        </w:rPr>
      </w:pPr>
    </w:p>
    <w:p w:rsidR="00FF0C9A" w:rsidRDefault="00FF0C9A" w:rsidP="00FF0C9A">
      <w:pPr>
        <w:spacing w:line="240" w:lineRule="auto"/>
        <w:jc w:val="both"/>
        <w:rPr>
          <w:rFonts w:ascii="Times New Roman" w:hAnsi="Times New Roman"/>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Pr="003D24F0" w:rsidRDefault="003D24F0" w:rsidP="00C77173">
      <w:pPr>
        <w:spacing w:after="0" w:line="240" w:lineRule="auto"/>
        <w:jc w:val="center"/>
        <w:rPr>
          <w:rFonts w:ascii="Times New Roman" w:hAnsi="Times New Roman"/>
          <w:b/>
          <w:color w:val="auto"/>
          <w:sz w:val="28"/>
          <w:szCs w:val="28"/>
          <w:lang w:eastAsia="en-US"/>
        </w:rPr>
      </w:pPr>
      <w:r w:rsidRPr="003D24F0">
        <w:rPr>
          <w:rFonts w:ascii="Times New Roman" w:hAnsi="Times New Roman"/>
          <w:b/>
          <w:color w:val="auto"/>
          <w:sz w:val="28"/>
          <w:szCs w:val="28"/>
        </w:rPr>
        <w:lastRenderedPageBreak/>
        <w:t>ІНФОРМАЦІЯ</w:t>
      </w:r>
      <w:r w:rsidRPr="003D24F0">
        <w:rPr>
          <w:rFonts w:ascii="Times New Roman" w:hAnsi="Times New Roman"/>
          <w:b/>
          <w:color w:val="auto"/>
          <w:sz w:val="28"/>
          <w:szCs w:val="28"/>
        </w:rPr>
        <w:br/>
        <w:t>«</w:t>
      </w:r>
      <w:r w:rsidR="00C77173" w:rsidRPr="003D24F0">
        <w:rPr>
          <w:rFonts w:ascii="Times New Roman" w:hAnsi="Times New Roman"/>
          <w:b/>
          <w:color w:val="auto"/>
          <w:sz w:val="28"/>
          <w:szCs w:val="28"/>
        </w:rPr>
        <w:t>Про стан виконання селищної</w:t>
      </w:r>
    </w:p>
    <w:p w:rsidR="00C77173" w:rsidRPr="003D24F0" w:rsidRDefault="00C77173" w:rsidP="00C77173">
      <w:pPr>
        <w:spacing w:after="0" w:line="240" w:lineRule="auto"/>
        <w:jc w:val="center"/>
        <w:rPr>
          <w:rFonts w:ascii="Times New Roman" w:hAnsi="Times New Roman"/>
          <w:b/>
          <w:color w:val="auto"/>
          <w:sz w:val="28"/>
          <w:szCs w:val="28"/>
        </w:rPr>
      </w:pPr>
      <w:r w:rsidRPr="003D24F0">
        <w:rPr>
          <w:rFonts w:ascii="Times New Roman" w:hAnsi="Times New Roman"/>
          <w:b/>
          <w:color w:val="auto"/>
          <w:sz w:val="28"/>
          <w:szCs w:val="28"/>
        </w:rPr>
        <w:t>Програми оздоровлення та відпочинку</w:t>
      </w:r>
    </w:p>
    <w:p w:rsidR="003D24F0" w:rsidRPr="003D24F0" w:rsidRDefault="003D24F0" w:rsidP="003D24F0">
      <w:pPr>
        <w:jc w:val="center"/>
        <w:rPr>
          <w:rFonts w:ascii="Times New Roman" w:hAnsi="Times New Roman"/>
          <w:b/>
          <w:color w:val="auto"/>
          <w:sz w:val="28"/>
          <w:szCs w:val="28"/>
        </w:rPr>
      </w:pPr>
      <w:r w:rsidRPr="003D24F0">
        <w:rPr>
          <w:rFonts w:ascii="Times New Roman" w:hAnsi="Times New Roman"/>
          <w:b/>
          <w:color w:val="auto"/>
          <w:sz w:val="28"/>
          <w:szCs w:val="28"/>
        </w:rPr>
        <w:t>дітей на 2018-2019 роки за  2019 рік»</w:t>
      </w:r>
    </w:p>
    <w:p w:rsidR="006136F9" w:rsidRDefault="00C77173" w:rsidP="003D24F0">
      <w:pPr>
        <w:shd w:val="clear" w:color="auto" w:fill="FFFFFF"/>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iCs/>
          <w:sz w:val="28"/>
          <w:szCs w:val="28"/>
        </w:rPr>
        <w:t xml:space="preserve">Рішенням дев’ятої сесії селищної ради сьомого скликання від 27.04.2018 року затверджена селищна Програма оздоровлення та відпочинку дітей на 2018-2019 роки. Затверджені </w:t>
      </w:r>
      <w:r>
        <w:rPr>
          <w:rFonts w:ascii="Times New Roman" w:hAnsi="Times New Roman" w:cs="Times New Roman"/>
          <w:sz w:val="28"/>
          <w:szCs w:val="28"/>
        </w:rPr>
        <w:t xml:space="preserve">Порядок направлення дітей, які потребують особливої соціальної уваги та підтримки, до дитячих закладів оздоровлення та відпочинку за рахунок коштів селищного бюджету та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Перед початком оздоровчого сезону проведені перевірки відповідними службами території і приміщень оздоровчих таборів, пляжів та </w:t>
      </w:r>
      <w:proofErr w:type="spellStart"/>
      <w:r>
        <w:rPr>
          <w:rFonts w:ascii="Times New Roman" w:hAnsi="Times New Roman" w:cs="Times New Roman"/>
          <w:sz w:val="28"/>
          <w:szCs w:val="28"/>
        </w:rPr>
        <w:t>дна</w:t>
      </w:r>
      <w:proofErr w:type="spellEnd"/>
      <w:r>
        <w:rPr>
          <w:rFonts w:ascii="Times New Roman" w:hAnsi="Times New Roman" w:cs="Times New Roman"/>
          <w:sz w:val="28"/>
          <w:szCs w:val="28"/>
        </w:rPr>
        <w:t xml:space="preserve"> річки.</w:t>
      </w:r>
    </w:p>
    <w:p w:rsidR="00C77173" w:rsidRPr="006136F9" w:rsidRDefault="006136F9" w:rsidP="006136F9">
      <w:pPr>
        <w:shd w:val="clear" w:color="auto" w:fill="FFFFFF"/>
        <w:autoSpaceDE w:val="0"/>
        <w:autoSpaceDN w:val="0"/>
        <w:adjustRightInd w:val="0"/>
        <w:ind w:firstLine="708"/>
        <w:jc w:val="both"/>
        <w:rPr>
          <w:rFonts w:ascii="Times New Roman" w:hAnsi="Times New Roman" w:cs="Times New Roman"/>
          <w:iCs/>
          <w:color w:val="FF0000"/>
          <w:sz w:val="28"/>
          <w:szCs w:val="28"/>
        </w:rPr>
      </w:pPr>
      <w:r w:rsidRPr="006136F9">
        <w:rPr>
          <w:rFonts w:ascii="Times New Roman" w:hAnsi="Times New Roman" w:cs="Times New Roman"/>
          <w:iCs/>
          <w:color w:val="auto"/>
          <w:sz w:val="28"/>
          <w:szCs w:val="28"/>
        </w:rPr>
        <w:t xml:space="preserve">Головною метою і завданнями Програми є створення сприятливих умов для поліпшення умов відпочинку і оздоровлення дітей </w:t>
      </w:r>
      <w:proofErr w:type="spellStart"/>
      <w:r w:rsidRPr="006136F9">
        <w:rPr>
          <w:rFonts w:ascii="Times New Roman" w:hAnsi="Times New Roman" w:cs="Times New Roman"/>
          <w:iCs/>
          <w:color w:val="auto"/>
          <w:sz w:val="28"/>
          <w:szCs w:val="28"/>
        </w:rPr>
        <w:t>Новосанжарської</w:t>
      </w:r>
      <w:proofErr w:type="spellEnd"/>
      <w:r w:rsidRPr="006136F9">
        <w:rPr>
          <w:rFonts w:ascii="Times New Roman" w:hAnsi="Times New Roman" w:cs="Times New Roman"/>
          <w:iCs/>
          <w:color w:val="auto"/>
          <w:sz w:val="28"/>
          <w:szCs w:val="28"/>
        </w:rPr>
        <w:t xml:space="preserve"> ОТГ. Основними завданнями Програми є оздоровлення і підтримка дітей, сімей, які потребують особливої соціальної уваги і підтримки. Діти сироти, діти інваліди, які перебувають на диспансерному обліку, потерпілих від ЧАЕС, бездоглядних і безпритульних, внутрішньо переміщених та учасників бойових дій, талановитих і обдарованих.</w:t>
      </w:r>
      <w:r w:rsidR="003D24F0" w:rsidRPr="006136F9">
        <w:rPr>
          <w:rFonts w:ascii="Times New Roman" w:hAnsi="Times New Roman" w:cs="Times New Roman"/>
          <w:color w:val="auto"/>
          <w:sz w:val="28"/>
          <w:szCs w:val="28"/>
        </w:rPr>
        <w:br/>
      </w:r>
      <w:r w:rsidR="003D24F0">
        <w:rPr>
          <w:rFonts w:ascii="Times New Roman" w:hAnsi="Times New Roman" w:cs="Times New Roman"/>
          <w:iCs/>
          <w:sz w:val="28"/>
          <w:szCs w:val="28"/>
        </w:rPr>
        <w:t xml:space="preserve">             </w:t>
      </w:r>
      <w:proofErr w:type="spellStart"/>
      <w:r w:rsidR="00C77173">
        <w:rPr>
          <w:rFonts w:ascii="Times New Roman" w:hAnsi="Times New Roman" w:cs="Times New Roman"/>
          <w:iCs/>
          <w:sz w:val="28"/>
          <w:szCs w:val="28"/>
        </w:rPr>
        <w:t>Комісійно</w:t>
      </w:r>
      <w:proofErr w:type="spellEnd"/>
      <w:r w:rsidR="00C77173">
        <w:rPr>
          <w:rFonts w:ascii="Times New Roman" w:hAnsi="Times New Roman" w:cs="Times New Roman"/>
          <w:iCs/>
          <w:sz w:val="28"/>
          <w:szCs w:val="28"/>
        </w:rPr>
        <w:t xml:space="preserve"> прийняті 04.06.2019 року</w:t>
      </w:r>
      <w:r w:rsidR="00C77173">
        <w:rPr>
          <w:rFonts w:ascii="Times New Roman" w:hAnsi="Times New Roman" w:cs="Times New Roman"/>
          <w:sz w:val="28"/>
          <w:szCs w:val="28"/>
        </w:rPr>
        <w:t xml:space="preserve"> ДЗОВ «Нові Санжари»  та 03.06.2019 року ДЗОВ «Антей».</w:t>
      </w:r>
      <w:r w:rsidR="003D24F0">
        <w:rPr>
          <w:rFonts w:ascii="Times New Roman" w:hAnsi="Times New Roman" w:cs="Times New Roman"/>
          <w:sz w:val="28"/>
          <w:szCs w:val="28"/>
        </w:rPr>
        <w:br/>
        <w:t xml:space="preserve">             </w:t>
      </w:r>
      <w:r w:rsidR="00C77173">
        <w:rPr>
          <w:rFonts w:ascii="Times New Roman" w:hAnsi="Times New Roman" w:cs="Times New Roman"/>
          <w:sz w:val="28"/>
          <w:szCs w:val="28"/>
        </w:rPr>
        <w:t xml:space="preserve"> </w:t>
      </w:r>
      <w:r w:rsidR="00C77173">
        <w:rPr>
          <w:rFonts w:ascii="Times New Roman" w:hAnsi="Times New Roman" w:cs="Times New Roman"/>
          <w:iCs/>
          <w:sz w:val="28"/>
          <w:szCs w:val="28"/>
        </w:rPr>
        <w:t xml:space="preserve">Відділом соціального захисту населення, сім’ї, молоді та спорту виконавчого комітету селищної ради зібрано банк даних дітей пільгових категорій, проведено інформаційну кампанію та збір заяв на оздоровлення. Загальна кількість дітей шкільного віку на початок оздоровчого періоду становила 881 дитину, з них пільгових категорій – 530, оздоровленням планувалось охопити 104 дитини. Станом на 01.11.2019 року оздоровлено 97 дітей пільгових категорій і 3 </w:t>
      </w:r>
      <w:proofErr w:type="spellStart"/>
      <w:r w:rsidR="00C77173">
        <w:rPr>
          <w:rFonts w:ascii="Times New Roman" w:hAnsi="Times New Roman" w:cs="Times New Roman"/>
          <w:iCs/>
          <w:sz w:val="28"/>
          <w:szCs w:val="28"/>
        </w:rPr>
        <w:t>непільговиків</w:t>
      </w:r>
      <w:proofErr w:type="spellEnd"/>
      <w:r w:rsidR="00C77173">
        <w:rPr>
          <w:sz w:val="28"/>
          <w:szCs w:val="28"/>
        </w:rPr>
        <w:t>:</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дітей-сиріт і позбавлених батьківського піклування – 15 з 29 (план 19, у 2018 оздоровлено 16)</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із сімей загиблих в АТО – 1 (план 1),</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інвалідністю – 3 з 29 (план 6, у 2018 оздоровлено 6),</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багатодітних сімей – 17 з 133 (план 22, у 2018 оздоровлено 19),</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дітей з малозабезпечених сімей – 1 з 7 (план 2, у 2018 оздоровлено 2), </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сімей учасників бойових дій – 8 з 38 (план 10, у 2018 оздоровлено 8),</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із сімей внутрішньо переміщених осіб – 2 з 8 (план 2, у 2018 оздоровлено 2),</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 дітей, що перебувають на диспансерному обліку – 8 з 147 (план 6, у 2018 оздоровлено 5),</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обдарованих дітей – 26 з 42 (план 24, у 2018 оздоровлено 24),</w:t>
      </w:r>
    </w:p>
    <w:p w:rsidR="00C77173" w:rsidRPr="003D24F0" w:rsidRDefault="00C77173" w:rsidP="003D24F0">
      <w:pPr>
        <w:shd w:val="clear" w:color="auto" w:fill="FFFFFF"/>
        <w:autoSpaceDE w:val="0"/>
        <w:autoSpaceDN w:val="0"/>
        <w:adjustRightInd w:val="0"/>
        <w:ind w:firstLine="851"/>
        <w:jc w:val="both"/>
        <w:rPr>
          <w:rFonts w:asciiTheme="minorHAnsi" w:hAnsiTheme="minorHAnsi" w:cstheme="minorBidi"/>
          <w:sz w:val="28"/>
          <w:szCs w:val="28"/>
        </w:rPr>
      </w:pPr>
      <w:r>
        <w:rPr>
          <w:rFonts w:ascii="Times New Roman" w:hAnsi="Times New Roman" w:cs="Times New Roman"/>
          <w:sz w:val="28"/>
          <w:szCs w:val="28"/>
        </w:rPr>
        <w:t>- дітей працівників АПК, соц</w:t>
      </w:r>
      <w:r w:rsidR="003D24F0">
        <w:rPr>
          <w:rFonts w:ascii="Times New Roman" w:hAnsi="Times New Roman" w:cs="Times New Roman"/>
          <w:sz w:val="28"/>
          <w:szCs w:val="28"/>
        </w:rPr>
        <w:t xml:space="preserve">іальної </w:t>
      </w:r>
      <w:r>
        <w:rPr>
          <w:rFonts w:ascii="Times New Roman" w:hAnsi="Times New Roman" w:cs="Times New Roman"/>
          <w:sz w:val="28"/>
          <w:szCs w:val="28"/>
        </w:rPr>
        <w:t>сфери села та працівників бюджетної сфери – 16 з 39 (план 11, у 2018 оздоровлено 16)</w:t>
      </w:r>
      <w:r w:rsidR="003D24F0">
        <w:rPr>
          <w:rFonts w:asciiTheme="minorHAnsi" w:hAnsiTheme="minorHAnsi" w:cstheme="minorBidi"/>
          <w:sz w:val="28"/>
          <w:szCs w:val="28"/>
        </w:rPr>
        <w:br/>
        <w:t xml:space="preserve">              </w:t>
      </w:r>
      <w:r>
        <w:rPr>
          <w:rFonts w:ascii="Times New Roman" w:hAnsi="Times New Roman" w:cs="Times New Roman"/>
          <w:iCs/>
          <w:sz w:val="28"/>
          <w:szCs w:val="28"/>
        </w:rPr>
        <w:t>За кошти місцевого бюджету діти оздоровлювались у оздоровчих таборах</w:t>
      </w:r>
      <w:r>
        <w:rPr>
          <w:sz w:val="28"/>
          <w:szCs w:val="28"/>
        </w:rPr>
        <w:t>:</w:t>
      </w:r>
    </w:p>
    <w:p w:rsidR="00C77173" w:rsidRDefault="00C77173" w:rsidP="00C77173">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Антей</w:t>
      </w:r>
      <w:r>
        <w:rPr>
          <w:rFonts w:ascii="Times New Roman" w:hAnsi="Times New Roman" w:cs="Times New Roman"/>
          <w:sz w:val="28"/>
          <w:szCs w:val="28"/>
        </w:rPr>
        <w:t>» - 47 (19 по ВЧВП і 28 пільгових),у 2018 - 42, «</w:t>
      </w:r>
      <w:r>
        <w:rPr>
          <w:rFonts w:ascii="Times New Roman" w:hAnsi="Times New Roman" w:cs="Times New Roman"/>
          <w:b/>
          <w:sz w:val="28"/>
          <w:szCs w:val="28"/>
        </w:rPr>
        <w:t>Нові Санжари</w:t>
      </w:r>
      <w:r>
        <w:rPr>
          <w:rFonts w:ascii="Times New Roman" w:hAnsi="Times New Roman" w:cs="Times New Roman"/>
          <w:sz w:val="28"/>
          <w:szCs w:val="28"/>
        </w:rPr>
        <w:t>» - 7 (6 по ВЧВП і 1 пільговик), у 2018 - 6, «</w:t>
      </w:r>
      <w:r>
        <w:rPr>
          <w:rFonts w:ascii="Times New Roman" w:hAnsi="Times New Roman" w:cs="Times New Roman"/>
          <w:b/>
          <w:sz w:val="28"/>
          <w:szCs w:val="28"/>
        </w:rPr>
        <w:t>Ковпаківець</w:t>
      </w:r>
      <w:r>
        <w:rPr>
          <w:rFonts w:ascii="Times New Roman" w:hAnsi="Times New Roman" w:cs="Times New Roman"/>
          <w:sz w:val="28"/>
          <w:szCs w:val="28"/>
        </w:rPr>
        <w:t>» - 6 по ВЧВП, у 2018 - 4, «</w:t>
      </w:r>
      <w:r>
        <w:rPr>
          <w:rFonts w:ascii="Times New Roman" w:hAnsi="Times New Roman" w:cs="Times New Roman"/>
          <w:b/>
          <w:sz w:val="28"/>
          <w:szCs w:val="28"/>
        </w:rPr>
        <w:t>Джерело</w:t>
      </w:r>
      <w:r>
        <w:rPr>
          <w:rFonts w:ascii="Times New Roman" w:hAnsi="Times New Roman" w:cs="Times New Roman"/>
          <w:sz w:val="28"/>
          <w:szCs w:val="28"/>
        </w:rPr>
        <w:t>» - 2 пільгових, у 2018 -2, «</w:t>
      </w:r>
      <w:r>
        <w:rPr>
          <w:rFonts w:ascii="Times New Roman" w:hAnsi="Times New Roman" w:cs="Times New Roman"/>
          <w:b/>
          <w:sz w:val="28"/>
          <w:szCs w:val="28"/>
        </w:rPr>
        <w:t>Ерудит</w:t>
      </w:r>
      <w:r>
        <w:rPr>
          <w:rFonts w:ascii="Times New Roman" w:hAnsi="Times New Roman" w:cs="Times New Roman"/>
          <w:sz w:val="28"/>
          <w:szCs w:val="28"/>
        </w:rPr>
        <w:t>», «</w:t>
      </w:r>
      <w:r>
        <w:rPr>
          <w:rFonts w:ascii="Times New Roman" w:hAnsi="Times New Roman" w:cs="Times New Roman"/>
          <w:b/>
          <w:sz w:val="28"/>
          <w:szCs w:val="28"/>
        </w:rPr>
        <w:t>Чайка</w:t>
      </w:r>
      <w:r>
        <w:rPr>
          <w:rFonts w:ascii="Times New Roman" w:hAnsi="Times New Roman" w:cs="Times New Roman"/>
          <w:sz w:val="28"/>
          <w:szCs w:val="28"/>
        </w:rPr>
        <w:t>», «</w:t>
      </w:r>
      <w:r>
        <w:rPr>
          <w:rFonts w:ascii="Times New Roman" w:hAnsi="Times New Roman" w:cs="Times New Roman"/>
          <w:b/>
          <w:sz w:val="28"/>
          <w:szCs w:val="28"/>
        </w:rPr>
        <w:t>Орлятко</w:t>
      </w:r>
      <w:r>
        <w:rPr>
          <w:rFonts w:ascii="Times New Roman" w:hAnsi="Times New Roman" w:cs="Times New Roman"/>
          <w:sz w:val="28"/>
          <w:szCs w:val="28"/>
        </w:rPr>
        <w:t>», «</w:t>
      </w:r>
      <w:r>
        <w:rPr>
          <w:rFonts w:ascii="Times New Roman" w:hAnsi="Times New Roman" w:cs="Times New Roman"/>
          <w:b/>
          <w:sz w:val="28"/>
          <w:szCs w:val="28"/>
        </w:rPr>
        <w:t>Сонячний</w:t>
      </w:r>
      <w:r>
        <w:rPr>
          <w:rFonts w:ascii="Times New Roman" w:hAnsi="Times New Roman" w:cs="Times New Roman"/>
          <w:sz w:val="28"/>
          <w:szCs w:val="28"/>
        </w:rPr>
        <w:t>», «</w:t>
      </w:r>
      <w:r>
        <w:rPr>
          <w:rFonts w:ascii="Times New Roman" w:hAnsi="Times New Roman" w:cs="Times New Roman"/>
          <w:b/>
          <w:sz w:val="28"/>
          <w:szCs w:val="28"/>
        </w:rPr>
        <w:t>Енергетик</w:t>
      </w:r>
      <w:r>
        <w:rPr>
          <w:rFonts w:ascii="Times New Roman" w:hAnsi="Times New Roman" w:cs="Times New Roman"/>
          <w:sz w:val="28"/>
          <w:szCs w:val="28"/>
        </w:rPr>
        <w:t>» - по 1 дитині по ВЧВП – всього 67 дітей (у 2018 - 58 дітей).</w:t>
      </w:r>
    </w:p>
    <w:p w:rsidR="00C77173" w:rsidRDefault="00C77173" w:rsidP="00C77173">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кошти обласного бюджету діти оздоровлювались у «Крилатому» (</w:t>
      </w:r>
      <w:proofErr w:type="spellStart"/>
      <w:r>
        <w:rPr>
          <w:rFonts w:ascii="Times New Roman" w:hAnsi="Times New Roman" w:cs="Times New Roman"/>
          <w:sz w:val="28"/>
          <w:szCs w:val="28"/>
        </w:rPr>
        <w:t>Скадовський</w:t>
      </w:r>
      <w:proofErr w:type="spellEnd"/>
      <w:r>
        <w:rPr>
          <w:rFonts w:ascii="Times New Roman" w:hAnsi="Times New Roman" w:cs="Times New Roman"/>
          <w:sz w:val="28"/>
          <w:szCs w:val="28"/>
        </w:rPr>
        <w:t xml:space="preserve"> район)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«Лісовому» (Тернопільська обл.) –  12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2018 - 5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«Ювілейному» (Запорізька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м.Приморськ</w:t>
      </w:r>
      <w:proofErr w:type="spellEnd"/>
      <w:r>
        <w:rPr>
          <w:rFonts w:ascii="Times New Roman" w:hAnsi="Times New Roman" w:cs="Times New Roman"/>
          <w:sz w:val="28"/>
          <w:szCs w:val="28"/>
        </w:rPr>
        <w:t xml:space="preserve">)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«Сонячному» (Полтавська обл.)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2018 - 8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всього 19 дітей (у 2018 – 18 дітей)</w:t>
      </w:r>
    </w:p>
    <w:p w:rsidR="00C77173" w:rsidRDefault="00C77173" w:rsidP="003D24F0">
      <w:pPr>
        <w:spacing w:after="0"/>
        <w:ind w:firstLine="851"/>
        <w:jc w:val="both"/>
        <w:rPr>
          <w:rFonts w:ascii="Times New Roman" w:hAnsi="Times New Roman" w:cs="Times New Roman"/>
          <w:iCs/>
          <w:sz w:val="28"/>
          <w:szCs w:val="28"/>
        </w:rPr>
      </w:pPr>
      <w:r>
        <w:rPr>
          <w:rFonts w:ascii="Times New Roman" w:hAnsi="Times New Roman" w:cs="Times New Roman"/>
          <w:sz w:val="28"/>
          <w:szCs w:val="28"/>
        </w:rPr>
        <w:t xml:space="preserve">За кошти державного бюджету діти оздоровлювались у «Молодій гвардії» (Одеса)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2018 - 4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та у «Артеку» (Пуща Водиця)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2018 - 6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У санаторіях оздоровлено 8 дітей, у 2018 - 14 дітей.</w:t>
      </w:r>
    </w:p>
    <w:p w:rsidR="00C77173" w:rsidRDefault="00C77173" w:rsidP="003D24F0">
      <w:pPr>
        <w:spacing w:after="0"/>
        <w:ind w:firstLine="851"/>
        <w:jc w:val="both"/>
        <w:rPr>
          <w:rFonts w:ascii="Times New Roman" w:hAnsi="Times New Roman" w:cs="Times New Roman"/>
          <w:iCs/>
          <w:sz w:val="28"/>
          <w:szCs w:val="28"/>
        </w:rPr>
      </w:pPr>
      <w:proofErr w:type="spellStart"/>
      <w:r>
        <w:rPr>
          <w:rFonts w:ascii="Times New Roman" w:hAnsi="Times New Roman" w:cs="Times New Roman"/>
          <w:iCs/>
          <w:sz w:val="28"/>
          <w:szCs w:val="28"/>
        </w:rPr>
        <w:t>Поскільки</w:t>
      </w:r>
      <w:proofErr w:type="spellEnd"/>
      <w:r>
        <w:rPr>
          <w:rFonts w:ascii="Times New Roman" w:hAnsi="Times New Roman" w:cs="Times New Roman"/>
          <w:iCs/>
          <w:sz w:val="28"/>
          <w:szCs w:val="28"/>
        </w:rPr>
        <w:t xml:space="preserve"> школи  до липня не були передані в ОТГ, не враховувались діти шкільного віку, охоплені відпочинком у пришкільних таборах, а таких дітей було 101, у 2018 - 87 чоловік.</w:t>
      </w:r>
    </w:p>
    <w:p w:rsidR="003D24F0" w:rsidRDefault="00C77173" w:rsidP="003D24F0">
      <w:pPr>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На оздоровлення у 2019 році виділено </w:t>
      </w:r>
      <w:r>
        <w:rPr>
          <w:rFonts w:ascii="Times New Roman" w:hAnsi="Times New Roman" w:cs="Times New Roman"/>
          <w:b/>
          <w:iCs/>
          <w:sz w:val="28"/>
          <w:szCs w:val="28"/>
        </w:rPr>
        <w:t>всього</w:t>
      </w:r>
      <w:r>
        <w:rPr>
          <w:rFonts w:ascii="Times New Roman" w:hAnsi="Times New Roman" w:cs="Times New Roman"/>
          <w:iCs/>
          <w:sz w:val="28"/>
          <w:szCs w:val="28"/>
        </w:rPr>
        <w:t xml:space="preserve"> 320,0 грн., у 2018 - 205,217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Не виділялись кошти на пришкільні табори.  На оздоровлення 5 вихованців ДЮСШ з 20% батьківською доплатою виділено 34465,6 грн.  На відшкодування частини вартості путівки виділено 124450,89 грн. (у 2018 -117,410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що на 55122,89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більше від початкової суми. На оздоровлення дітей пільгових категорій виділено </w:t>
      </w:r>
      <w:r w:rsidR="00153877">
        <w:rPr>
          <w:rFonts w:ascii="Times New Roman" w:hAnsi="Times New Roman" w:cs="Times New Roman"/>
          <w:iCs/>
          <w:sz w:val="28"/>
          <w:szCs w:val="28"/>
        </w:rPr>
        <w:t>195549</w:t>
      </w:r>
      <w:r>
        <w:rPr>
          <w:rFonts w:ascii="Times New Roman" w:hAnsi="Times New Roman" w:cs="Times New Roman"/>
          <w:iCs/>
          <w:sz w:val="28"/>
          <w:szCs w:val="28"/>
        </w:rPr>
        <w:t>,1</w:t>
      </w:r>
      <w:r w:rsidR="00153877">
        <w:rPr>
          <w:rFonts w:ascii="Times New Roman" w:hAnsi="Times New Roman" w:cs="Times New Roman"/>
          <w:iCs/>
          <w:sz w:val="28"/>
          <w:szCs w:val="28"/>
        </w:rPr>
        <w:t>1</w:t>
      </w:r>
      <w:r>
        <w:rPr>
          <w:rFonts w:ascii="Times New Roman" w:hAnsi="Times New Roman" w:cs="Times New Roman"/>
          <w:iCs/>
          <w:sz w:val="28"/>
          <w:szCs w:val="28"/>
        </w:rPr>
        <w:t xml:space="preserve"> грн.</w:t>
      </w:r>
      <w:r w:rsidR="00153877">
        <w:rPr>
          <w:rFonts w:ascii="Times New Roman" w:hAnsi="Times New Roman" w:cs="Times New Roman"/>
          <w:iCs/>
          <w:sz w:val="28"/>
          <w:szCs w:val="28"/>
        </w:rPr>
        <w:t>, для повного розрахунку з таборами потрібно ще 59016,07 грн.</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Направлено лист про додаткове виділення субвенції із обласного бюджету на ВЧВП в сумі 5,737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для розрахунку з ДЗОВ по відшкодування частини вартості путівки, кошти виділені, але ще не надійшли на наш рахунок.</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 Розпорядженням селищного голови від 04.06.2018 р. №88 «Про організацію оздоровлення та відпочинку дітей» утворено Штаб селищної ради з організації оздоровлення та відпочинку дітей та доручено відділу соціального захисту населення, сім’ї, молоді та спорту виконкому селищної ради спільно з членами Штабу проводити перевірки умов безпечного перебування дітей у ДЗОВ селища після початку кожної зміни. Проведені перевірки у ДЗОВ «Антей», «Нові Санжари» (по дві перевірки у кожному).</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Для забезпечення громадського порядку у місцях відпочинку дітей, </w:t>
      </w:r>
      <w:r>
        <w:rPr>
          <w:rFonts w:ascii="Times New Roman" w:hAnsi="Times New Roman" w:cs="Times New Roman"/>
          <w:iCs/>
          <w:sz w:val="28"/>
          <w:szCs w:val="28"/>
        </w:rPr>
        <w:lastRenderedPageBreak/>
        <w:t xml:space="preserve">запобігання правопорушенням, нещасним випадкам, іншим надзвичайним ситуаціям залучалися працівники </w:t>
      </w:r>
      <w:proofErr w:type="spellStart"/>
      <w:r>
        <w:rPr>
          <w:rFonts w:ascii="Times New Roman" w:hAnsi="Times New Roman" w:cs="Times New Roman"/>
          <w:iCs/>
          <w:sz w:val="28"/>
          <w:szCs w:val="28"/>
        </w:rPr>
        <w:t>Новосанжарського</w:t>
      </w:r>
      <w:proofErr w:type="spellEnd"/>
      <w:r>
        <w:rPr>
          <w:rFonts w:ascii="Times New Roman" w:hAnsi="Times New Roman" w:cs="Times New Roman"/>
          <w:iCs/>
          <w:sz w:val="28"/>
          <w:szCs w:val="28"/>
        </w:rPr>
        <w:t xml:space="preserve"> ВП ГУНП. У місцях розташування ДЗОВ та в місцях для купання встановлені відповідні знаки.</w:t>
      </w:r>
    </w:p>
    <w:p w:rsidR="0018030C" w:rsidRPr="0018030C" w:rsidRDefault="0018030C" w:rsidP="0018030C">
      <w:pPr>
        <w:ind w:firstLine="851"/>
        <w:jc w:val="both"/>
        <w:rPr>
          <w:rFonts w:ascii="Times New Roman" w:hAnsi="Times New Roman" w:cs="Times New Roman"/>
          <w:iCs/>
          <w:color w:val="auto"/>
          <w:sz w:val="28"/>
          <w:szCs w:val="28"/>
        </w:rPr>
      </w:pPr>
      <w:r w:rsidRPr="0018030C">
        <w:rPr>
          <w:rFonts w:ascii="Times New Roman" w:hAnsi="Times New Roman" w:cs="Times New Roman"/>
          <w:iCs/>
          <w:color w:val="auto"/>
          <w:sz w:val="28"/>
          <w:szCs w:val="28"/>
        </w:rPr>
        <w:t xml:space="preserve">У місцях розташування ДЗОВ та в місцях для купання встановлені відповідні знаки. За період оздоровлення дітей </w:t>
      </w:r>
      <w:proofErr w:type="spellStart"/>
      <w:r w:rsidRPr="0018030C">
        <w:rPr>
          <w:rFonts w:ascii="Times New Roman" w:hAnsi="Times New Roman" w:cs="Times New Roman"/>
          <w:iCs/>
          <w:color w:val="auto"/>
          <w:sz w:val="28"/>
          <w:szCs w:val="28"/>
        </w:rPr>
        <w:t>недопущено</w:t>
      </w:r>
      <w:proofErr w:type="spellEnd"/>
      <w:r w:rsidRPr="0018030C">
        <w:rPr>
          <w:rFonts w:ascii="Times New Roman" w:hAnsi="Times New Roman" w:cs="Times New Roman"/>
          <w:iCs/>
          <w:color w:val="auto"/>
          <w:sz w:val="28"/>
          <w:szCs w:val="28"/>
        </w:rPr>
        <w:t xml:space="preserve"> надзвичайних ситуації в оздоровчих закладах розміщених на території селища та  з дітьми. За вагому роботу в організації оздоровчої компанії працівник виконавчого комітету селищної ради  Людмила </w:t>
      </w:r>
      <w:proofErr w:type="spellStart"/>
      <w:r w:rsidRPr="0018030C">
        <w:rPr>
          <w:rFonts w:ascii="Times New Roman" w:hAnsi="Times New Roman" w:cs="Times New Roman"/>
          <w:iCs/>
          <w:color w:val="auto"/>
          <w:sz w:val="28"/>
          <w:szCs w:val="28"/>
        </w:rPr>
        <w:t>Прищепа</w:t>
      </w:r>
      <w:proofErr w:type="spellEnd"/>
      <w:r w:rsidRPr="0018030C">
        <w:rPr>
          <w:rFonts w:ascii="Times New Roman" w:hAnsi="Times New Roman" w:cs="Times New Roman"/>
          <w:iCs/>
          <w:color w:val="auto"/>
          <w:sz w:val="28"/>
          <w:szCs w:val="28"/>
        </w:rPr>
        <w:t xml:space="preserve"> відзначена Полтавською обласною держадміністрацією, що говорить про позитивну оцінку  роботи </w:t>
      </w:r>
      <w:proofErr w:type="spellStart"/>
      <w:r w:rsidRPr="0018030C">
        <w:rPr>
          <w:rFonts w:ascii="Times New Roman" w:hAnsi="Times New Roman" w:cs="Times New Roman"/>
          <w:iCs/>
          <w:color w:val="auto"/>
          <w:sz w:val="28"/>
          <w:szCs w:val="28"/>
        </w:rPr>
        <w:t>Новосанжарської</w:t>
      </w:r>
      <w:proofErr w:type="spellEnd"/>
      <w:r w:rsidRPr="0018030C">
        <w:rPr>
          <w:rFonts w:ascii="Times New Roman" w:hAnsi="Times New Roman" w:cs="Times New Roman"/>
          <w:iCs/>
          <w:color w:val="auto"/>
          <w:sz w:val="28"/>
          <w:szCs w:val="28"/>
        </w:rPr>
        <w:t xml:space="preserve"> селищної ради, депутатів та виконавчого комітету селищної ради в сфері оздоровлення.</w:t>
      </w:r>
    </w:p>
    <w:p w:rsidR="0018030C" w:rsidRDefault="0018030C" w:rsidP="003D24F0">
      <w:pPr>
        <w:ind w:firstLine="851"/>
        <w:jc w:val="both"/>
        <w:rPr>
          <w:rFonts w:ascii="Times New Roman" w:hAnsi="Times New Roman" w:cs="Times New Roman"/>
          <w:iCs/>
          <w:sz w:val="28"/>
          <w:szCs w:val="28"/>
        </w:rPr>
      </w:pPr>
    </w:p>
    <w:p w:rsidR="0018030C" w:rsidRDefault="0018030C" w:rsidP="003D24F0">
      <w:pPr>
        <w:ind w:firstLine="851"/>
        <w:jc w:val="both"/>
        <w:rPr>
          <w:rFonts w:ascii="Times New Roman" w:hAnsi="Times New Roman" w:cs="Times New Roman"/>
          <w:iCs/>
          <w:sz w:val="28"/>
          <w:szCs w:val="28"/>
        </w:rPr>
      </w:pPr>
      <w:bookmarkStart w:id="0" w:name="_GoBack"/>
      <w:bookmarkEnd w:id="0"/>
    </w:p>
    <w:p w:rsidR="003D24F0" w:rsidRPr="003D24F0" w:rsidRDefault="003D24F0" w:rsidP="003D24F0">
      <w:pPr>
        <w:rPr>
          <w:rFonts w:ascii="Times New Roman" w:hAnsi="Times New Roman" w:cs="Times New Roman"/>
          <w:iCs/>
          <w:sz w:val="28"/>
          <w:szCs w:val="28"/>
        </w:rPr>
      </w:pPr>
      <w:r>
        <w:rPr>
          <w:rFonts w:ascii="Times New Roman" w:hAnsi="Times New Roman" w:cs="Times New Roman"/>
          <w:iCs/>
          <w:sz w:val="28"/>
          <w:szCs w:val="28"/>
        </w:rPr>
        <w:t xml:space="preserve">Начальник </w:t>
      </w:r>
      <w:r>
        <w:rPr>
          <w:rFonts w:ascii="Times New Roman" w:hAnsi="Times New Roman" w:cs="Times New Roman"/>
          <w:sz w:val="28"/>
          <w:szCs w:val="28"/>
        </w:rPr>
        <w:t>відділу соціального захисту</w:t>
      </w:r>
      <w:r>
        <w:rPr>
          <w:rFonts w:ascii="Times New Roman" w:hAnsi="Times New Roman" w:cs="Times New Roman"/>
          <w:sz w:val="28"/>
          <w:szCs w:val="28"/>
        </w:rPr>
        <w:br/>
        <w:t xml:space="preserve">населення, сім’ї, молоді та спорту </w:t>
      </w:r>
      <w:r>
        <w:rPr>
          <w:rFonts w:ascii="Times New Roman" w:hAnsi="Times New Roman" w:cs="Times New Roman"/>
          <w:sz w:val="28"/>
          <w:szCs w:val="28"/>
        </w:rPr>
        <w:br/>
        <w:t xml:space="preserve">виконавчого комітету селищної ради                                             Б. </w:t>
      </w:r>
      <w:proofErr w:type="spellStart"/>
      <w:r>
        <w:rPr>
          <w:rFonts w:ascii="Times New Roman" w:hAnsi="Times New Roman" w:cs="Times New Roman"/>
          <w:sz w:val="28"/>
          <w:szCs w:val="28"/>
        </w:rPr>
        <w:t>В.Федоренко</w:t>
      </w:r>
      <w:proofErr w:type="spellEnd"/>
      <w:r>
        <w:rPr>
          <w:rFonts w:ascii="Times New Roman" w:hAnsi="Times New Roman" w:cs="Times New Roman"/>
          <w:sz w:val="28"/>
          <w:szCs w:val="28"/>
        </w:rPr>
        <w:t xml:space="preserve"> </w:t>
      </w:r>
    </w:p>
    <w:p w:rsidR="00C77173" w:rsidRDefault="00C77173" w:rsidP="003D24F0">
      <w:pPr>
        <w:rPr>
          <w:rFonts w:ascii="Times New Roman" w:hAnsi="Times New Roman" w:cs="Times New Roman"/>
          <w:iCs/>
          <w:sz w:val="28"/>
          <w:szCs w:val="28"/>
        </w:rPr>
      </w:pPr>
    </w:p>
    <w:p w:rsidR="00C77173" w:rsidRDefault="00C77173" w:rsidP="003D24F0">
      <w:pPr>
        <w:rPr>
          <w:rFonts w:asciiTheme="minorHAnsi" w:hAnsiTheme="minorHAnsi" w:cstheme="minorBidi"/>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F835A2" w:rsidRPr="0027560E" w:rsidRDefault="00F835A2" w:rsidP="0027560E">
      <w:pPr>
        <w:pStyle w:val="a8"/>
        <w:jc w:val="center"/>
        <w:rPr>
          <w:rFonts w:ascii="Times New Roman" w:hAnsi="Times New Roman" w:cs="Times New Roman"/>
          <w:sz w:val="28"/>
          <w:szCs w:val="28"/>
        </w:rPr>
        <w:sectPr w:rsidR="00F835A2" w:rsidRPr="0027560E" w:rsidSect="00D956F9">
          <w:pgSz w:w="11906" w:h="16838"/>
          <w:pgMar w:top="425" w:right="567" w:bottom="567" w:left="1701" w:header="0" w:footer="0" w:gutter="0"/>
          <w:cols w:space="720"/>
          <w:formProt w:val="0"/>
          <w:docGrid w:linePitch="240" w:charSpace="-2049"/>
        </w:sectPr>
      </w:pPr>
      <w:r>
        <w:rPr>
          <w:rFonts w:ascii="Times New Roman" w:hAnsi="Times New Roman" w:cs="Times New Roman"/>
          <w:b/>
          <w:sz w:val="28"/>
          <w:szCs w:val="28"/>
        </w:rPr>
        <w:t xml:space="preserve">                                                 </w:t>
      </w:r>
    </w:p>
    <w:p w:rsidR="00F835A2" w:rsidRDefault="00F835A2" w:rsidP="0027560E">
      <w:pPr>
        <w:pStyle w:val="a8"/>
      </w:pPr>
    </w:p>
    <w:sectPr w:rsidR="00F835A2" w:rsidSect="00700D03">
      <w:pgSz w:w="16838" w:h="11906" w:orient="landscape"/>
      <w:pgMar w:top="851" w:right="284" w:bottom="719"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78F"/>
    <w:multiLevelType w:val="multilevel"/>
    <w:tmpl w:val="98C67552"/>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61318AC"/>
    <w:multiLevelType w:val="multilevel"/>
    <w:tmpl w:val="6F4632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372412A4"/>
    <w:multiLevelType w:val="multilevel"/>
    <w:tmpl w:val="FFFFFFFF"/>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3C2D4FEE"/>
    <w:multiLevelType w:val="hybridMultilevel"/>
    <w:tmpl w:val="228845BA"/>
    <w:lvl w:ilvl="0" w:tplc="B208608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D373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5E622242"/>
    <w:multiLevelType w:val="hybridMultilevel"/>
    <w:tmpl w:val="B726B0D8"/>
    <w:lvl w:ilvl="0" w:tplc="ACDCE7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7EC17AB5"/>
    <w:multiLevelType w:val="hybridMultilevel"/>
    <w:tmpl w:val="FCD2894A"/>
    <w:lvl w:ilvl="0" w:tplc="E6E0A3E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6"/>
    <w:rsid w:val="000033D6"/>
    <w:rsid w:val="00006806"/>
    <w:rsid w:val="00013DC5"/>
    <w:rsid w:val="00025FF9"/>
    <w:rsid w:val="00027A9C"/>
    <w:rsid w:val="000457BE"/>
    <w:rsid w:val="00050AB0"/>
    <w:rsid w:val="00066AFC"/>
    <w:rsid w:val="000A40A9"/>
    <w:rsid w:val="000B036B"/>
    <w:rsid w:val="000C7315"/>
    <w:rsid w:val="000F310D"/>
    <w:rsid w:val="00145231"/>
    <w:rsid w:val="00153877"/>
    <w:rsid w:val="00177255"/>
    <w:rsid w:val="0018030C"/>
    <w:rsid w:val="001B4D99"/>
    <w:rsid w:val="002045AF"/>
    <w:rsid w:val="00253E1E"/>
    <w:rsid w:val="00265D1E"/>
    <w:rsid w:val="0027560E"/>
    <w:rsid w:val="00287DB0"/>
    <w:rsid w:val="002B03B8"/>
    <w:rsid w:val="002C56AE"/>
    <w:rsid w:val="002E13D2"/>
    <w:rsid w:val="002E5EC4"/>
    <w:rsid w:val="00315159"/>
    <w:rsid w:val="00365151"/>
    <w:rsid w:val="00373DAF"/>
    <w:rsid w:val="00376405"/>
    <w:rsid w:val="003B14A1"/>
    <w:rsid w:val="003B14B9"/>
    <w:rsid w:val="003B64AA"/>
    <w:rsid w:val="003D024C"/>
    <w:rsid w:val="003D24F0"/>
    <w:rsid w:val="00445B71"/>
    <w:rsid w:val="004516DA"/>
    <w:rsid w:val="004517D4"/>
    <w:rsid w:val="00455082"/>
    <w:rsid w:val="00460310"/>
    <w:rsid w:val="0046496F"/>
    <w:rsid w:val="004718A2"/>
    <w:rsid w:val="00473E20"/>
    <w:rsid w:val="0047657E"/>
    <w:rsid w:val="004916A4"/>
    <w:rsid w:val="00495580"/>
    <w:rsid w:val="004E29B3"/>
    <w:rsid w:val="004E5869"/>
    <w:rsid w:val="00524928"/>
    <w:rsid w:val="00573873"/>
    <w:rsid w:val="00581F3F"/>
    <w:rsid w:val="00593A27"/>
    <w:rsid w:val="00596929"/>
    <w:rsid w:val="005D30EC"/>
    <w:rsid w:val="005F62AC"/>
    <w:rsid w:val="006136F9"/>
    <w:rsid w:val="006157DE"/>
    <w:rsid w:val="0063129E"/>
    <w:rsid w:val="00640867"/>
    <w:rsid w:val="006A3937"/>
    <w:rsid w:val="006E0770"/>
    <w:rsid w:val="00700D03"/>
    <w:rsid w:val="00722DA2"/>
    <w:rsid w:val="00727E7D"/>
    <w:rsid w:val="00733726"/>
    <w:rsid w:val="007441C7"/>
    <w:rsid w:val="00762779"/>
    <w:rsid w:val="007820C6"/>
    <w:rsid w:val="0078526E"/>
    <w:rsid w:val="007979BB"/>
    <w:rsid w:val="007A3B6E"/>
    <w:rsid w:val="007B516E"/>
    <w:rsid w:val="007D46B9"/>
    <w:rsid w:val="007E7F3D"/>
    <w:rsid w:val="007F2781"/>
    <w:rsid w:val="008029DB"/>
    <w:rsid w:val="00820CB5"/>
    <w:rsid w:val="00824A2C"/>
    <w:rsid w:val="008344A3"/>
    <w:rsid w:val="008377B5"/>
    <w:rsid w:val="00884849"/>
    <w:rsid w:val="00895030"/>
    <w:rsid w:val="008C1879"/>
    <w:rsid w:val="008D0D38"/>
    <w:rsid w:val="008E03B5"/>
    <w:rsid w:val="008E2858"/>
    <w:rsid w:val="00935506"/>
    <w:rsid w:val="00951296"/>
    <w:rsid w:val="009A5FFC"/>
    <w:rsid w:val="009E2402"/>
    <w:rsid w:val="009F7115"/>
    <w:rsid w:val="00A446CA"/>
    <w:rsid w:val="00A462BA"/>
    <w:rsid w:val="00A5166E"/>
    <w:rsid w:val="00A642A7"/>
    <w:rsid w:val="00A7043B"/>
    <w:rsid w:val="00A808A1"/>
    <w:rsid w:val="00A85046"/>
    <w:rsid w:val="00AA380F"/>
    <w:rsid w:val="00AA667C"/>
    <w:rsid w:val="00AC50AF"/>
    <w:rsid w:val="00AF21D0"/>
    <w:rsid w:val="00B06325"/>
    <w:rsid w:val="00B20FB5"/>
    <w:rsid w:val="00B30C2A"/>
    <w:rsid w:val="00B433A3"/>
    <w:rsid w:val="00B5408D"/>
    <w:rsid w:val="00B627DB"/>
    <w:rsid w:val="00B6351C"/>
    <w:rsid w:val="00B66E21"/>
    <w:rsid w:val="00BA1C52"/>
    <w:rsid w:val="00BD7452"/>
    <w:rsid w:val="00BE7165"/>
    <w:rsid w:val="00C20408"/>
    <w:rsid w:val="00C245B0"/>
    <w:rsid w:val="00C2640E"/>
    <w:rsid w:val="00C3290A"/>
    <w:rsid w:val="00C32926"/>
    <w:rsid w:val="00C47510"/>
    <w:rsid w:val="00C5298D"/>
    <w:rsid w:val="00C77173"/>
    <w:rsid w:val="00C9027F"/>
    <w:rsid w:val="00CA581B"/>
    <w:rsid w:val="00CB4866"/>
    <w:rsid w:val="00CB66C4"/>
    <w:rsid w:val="00CF650F"/>
    <w:rsid w:val="00D05156"/>
    <w:rsid w:val="00D07449"/>
    <w:rsid w:val="00D11C52"/>
    <w:rsid w:val="00D2393C"/>
    <w:rsid w:val="00D25845"/>
    <w:rsid w:val="00D36C85"/>
    <w:rsid w:val="00D410FC"/>
    <w:rsid w:val="00D441B8"/>
    <w:rsid w:val="00D51C6F"/>
    <w:rsid w:val="00D71485"/>
    <w:rsid w:val="00D71C14"/>
    <w:rsid w:val="00D77817"/>
    <w:rsid w:val="00D956F9"/>
    <w:rsid w:val="00DA3E29"/>
    <w:rsid w:val="00DB1686"/>
    <w:rsid w:val="00DD7E9D"/>
    <w:rsid w:val="00DE7B9F"/>
    <w:rsid w:val="00E15773"/>
    <w:rsid w:val="00E401FA"/>
    <w:rsid w:val="00E91676"/>
    <w:rsid w:val="00EA14FC"/>
    <w:rsid w:val="00ED38B7"/>
    <w:rsid w:val="00ED3E8C"/>
    <w:rsid w:val="00EF6AC7"/>
    <w:rsid w:val="00F575EF"/>
    <w:rsid w:val="00F835A2"/>
    <w:rsid w:val="00F91FAF"/>
    <w:rsid w:val="00FC56BE"/>
    <w:rsid w:val="00FF0C9A"/>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646FC"/>
  <w15:docId w15:val="{5A84DF28-6A50-4BEB-BDD9-825F460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FC"/>
    <w:pPr>
      <w:spacing w:after="200" w:line="276" w:lineRule="auto"/>
    </w:pPr>
    <w:rPr>
      <w:color w:val="00000A"/>
      <w:lang w:val="uk-UA" w:eastAsia="uk-UA"/>
    </w:rPr>
  </w:style>
  <w:style w:type="paragraph" w:styleId="1">
    <w:name w:val="heading 1"/>
    <w:basedOn w:val="a"/>
    <w:next w:val="a"/>
    <w:link w:val="10"/>
    <w:uiPriority w:val="99"/>
    <w:qFormat/>
    <w:locked/>
    <w:rsid w:val="00895030"/>
    <w:pPr>
      <w:keepNext/>
      <w:spacing w:after="0" w:line="240" w:lineRule="auto"/>
      <w:jc w:val="center"/>
      <w:outlineLvl w:val="0"/>
    </w:pPr>
    <w:rPr>
      <w:rFonts w:ascii="Times New Roman" w:eastAsia="Times New Roman" w:hAnsi="Times New Roman" w:cs="Times New Roman"/>
      <w:b/>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030"/>
    <w:rPr>
      <w:rFonts w:ascii="Times New Roman" w:hAnsi="Times New Roman" w:cs="Times New Roman"/>
      <w:b/>
    </w:rPr>
  </w:style>
  <w:style w:type="character" w:customStyle="1" w:styleId="HTML">
    <w:name w:val="Стандартный HTML Знак"/>
    <w:uiPriority w:val="99"/>
    <w:semiHidden/>
    <w:locked/>
    <w:rsid w:val="00D410FC"/>
    <w:rPr>
      <w:rFonts w:ascii="Consolas" w:hAnsi="Consolas"/>
      <w:sz w:val="20"/>
    </w:rPr>
  </w:style>
  <w:style w:type="character" w:customStyle="1" w:styleId="HTML1">
    <w:name w:val="Стандартный HTML Знак1"/>
    <w:link w:val="HTML0"/>
    <w:uiPriority w:val="99"/>
    <w:semiHidden/>
    <w:locked/>
    <w:rsid w:val="00D410FC"/>
    <w:rPr>
      <w:rFonts w:ascii="Courier New" w:hAnsi="Courier New"/>
      <w:color w:val="000000"/>
      <w:sz w:val="21"/>
      <w:lang w:val="ru-RU" w:eastAsia="ru-RU"/>
    </w:rPr>
  </w:style>
  <w:style w:type="character" w:customStyle="1" w:styleId="ListLabel1">
    <w:name w:val="ListLabel 1"/>
    <w:uiPriority w:val="99"/>
    <w:rsid w:val="00DB1686"/>
    <w:rPr>
      <w:b/>
    </w:rPr>
  </w:style>
  <w:style w:type="character" w:customStyle="1" w:styleId="ListLabel2">
    <w:name w:val="ListLabel 2"/>
    <w:uiPriority w:val="99"/>
    <w:rsid w:val="00DB1686"/>
    <w:rPr>
      <w:rFonts w:ascii="Times New Roman" w:hAnsi="Times New Roman"/>
      <w:b/>
      <w:sz w:val="28"/>
    </w:rPr>
  </w:style>
  <w:style w:type="character" w:customStyle="1" w:styleId="ListLabel3">
    <w:name w:val="ListLabel 3"/>
    <w:uiPriority w:val="99"/>
    <w:rsid w:val="00DB1686"/>
    <w:rPr>
      <w:rFonts w:ascii="Times New Roman" w:hAnsi="Times New Roman"/>
      <w:b/>
      <w:sz w:val="28"/>
    </w:rPr>
  </w:style>
  <w:style w:type="character" w:customStyle="1" w:styleId="ListLabel4">
    <w:name w:val="ListLabel 4"/>
    <w:uiPriority w:val="99"/>
    <w:rsid w:val="00DB1686"/>
    <w:rPr>
      <w:rFonts w:ascii="Times New Roman" w:hAnsi="Times New Roman"/>
      <w:b/>
      <w:sz w:val="28"/>
    </w:rPr>
  </w:style>
  <w:style w:type="character" w:customStyle="1" w:styleId="ListLabel5">
    <w:name w:val="ListLabel 5"/>
    <w:uiPriority w:val="99"/>
    <w:rsid w:val="00DB1686"/>
    <w:rPr>
      <w:rFonts w:ascii="Times New Roman" w:hAnsi="Times New Roman"/>
      <w:b/>
      <w:sz w:val="28"/>
    </w:rPr>
  </w:style>
  <w:style w:type="paragraph" w:customStyle="1" w:styleId="11">
    <w:name w:val="Заголовок1"/>
    <w:basedOn w:val="a"/>
    <w:next w:val="a3"/>
    <w:uiPriority w:val="99"/>
    <w:rsid w:val="00DB1686"/>
    <w:pPr>
      <w:keepNext/>
      <w:spacing w:before="240" w:after="120"/>
    </w:pPr>
    <w:rPr>
      <w:rFonts w:ascii="Liberation Sans" w:hAnsi="Liberation Sans" w:cs="Lohit Devanagari"/>
      <w:sz w:val="28"/>
      <w:szCs w:val="28"/>
    </w:rPr>
  </w:style>
  <w:style w:type="paragraph" w:styleId="a3">
    <w:name w:val="Body Text"/>
    <w:basedOn w:val="a"/>
    <w:link w:val="a4"/>
    <w:uiPriority w:val="99"/>
    <w:rsid w:val="00DB1686"/>
    <w:pPr>
      <w:spacing w:after="140" w:line="288" w:lineRule="auto"/>
    </w:pPr>
    <w:rPr>
      <w:rFonts w:cs="Times New Roman"/>
      <w:sz w:val="20"/>
      <w:szCs w:val="20"/>
    </w:rPr>
  </w:style>
  <w:style w:type="character" w:customStyle="1" w:styleId="a4">
    <w:name w:val="Основной текст Знак"/>
    <w:basedOn w:val="a0"/>
    <w:link w:val="a3"/>
    <w:uiPriority w:val="99"/>
    <w:semiHidden/>
    <w:locked/>
    <w:rsid w:val="0047657E"/>
    <w:rPr>
      <w:color w:val="00000A"/>
      <w:lang w:val="uk-UA" w:eastAsia="uk-UA"/>
    </w:rPr>
  </w:style>
  <w:style w:type="paragraph" w:styleId="a5">
    <w:name w:val="List"/>
    <w:basedOn w:val="a3"/>
    <w:uiPriority w:val="99"/>
    <w:rsid w:val="00DB1686"/>
    <w:rPr>
      <w:rFonts w:cs="Lohit Devanagari"/>
    </w:rPr>
  </w:style>
  <w:style w:type="paragraph" w:styleId="a6">
    <w:name w:val="caption"/>
    <w:basedOn w:val="a"/>
    <w:uiPriority w:val="99"/>
    <w:qFormat/>
    <w:rsid w:val="00DB1686"/>
    <w:pPr>
      <w:suppressLineNumbers/>
      <w:spacing w:before="120" w:after="120"/>
    </w:pPr>
    <w:rPr>
      <w:rFonts w:cs="Lohit Devanagari"/>
      <w:i/>
      <w:iCs/>
      <w:sz w:val="24"/>
      <w:szCs w:val="24"/>
    </w:rPr>
  </w:style>
  <w:style w:type="paragraph" w:styleId="12">
    <w:name w:val="index 1"/>
    <w:basedOn w:val="a"/>
    <w:next w:val="a"/>
    <w:autoRedefine/>
    <w:uiPriority w:val="99"/>
    <w:semiHidden/>
    <w:rsid w:val="00D410FC"/>
    <w:pPr>
      <w:ind w:left="220" w:hanging="220"/>
    </w:pPr>
  </w:style>
  <w:style w:type="paragraph" w:styleId="a7">
    <w:name w:val="index heading"/>
    <w:basedOn w:val="a"/>
    <w:uiPriority w:val="99"/>
    <w:rsid w:val="00DB1686"/>
    <w:pPr>
      <w:suppressLineNumbers/>
    </w:pPr>
    <w:rPr>
      <w:rFonts w:cs="Lohit Devanagari"/>
    </w:rPr>
  </w:style>
  <w:style w:type="paragraph" w:styleId="HTML0">
    <w:name w:val="HTML Preformatted"/>
    <w:basedOn w:val="a"/>
    <w:link w:val="HTML1"/>
    <w:uiPriority w:val="99"/>
    <w:semiHidden/>
    <w:rsid w:val="00D4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PreformattedChar1">
    <w:name w:val="HTML Preformatted Char1"/>
    <w:basedOn w:val="a0"/>
    <w:uiPriority w:val="99"/>
    <w:semiHidden/>
    <w:locked/>
    <w:rsid w:val="0047657E"/>
    <w:rPr>
      <w:rFonts w:ascii="Courier New" w:hAnsi="Courier New"/>
      <w:color w:val="00000A"/>
      <w:sz w:val="20"/>
      <w:lang w:val="uk-UA" w:eastAsia="uk-UA"/>
    </w:rPr>
  </w:style>
  <w:style w:type="paragraph" w:styleId="a8">
    <w:name w:val="No Spacing"/>
    <w:uiPriority w:val="99"/>
    <w:qFormat/>
    <w:rsid w:val="00D410FC"/>
    <w:rPr>
      <w:color w:val="00000A"/>
      <w:lang w:val="uk-UA" w:eastAsia="uk-UA"/>
    </w:rPr>
  </w:style>
  <w:style w:type="table" w:styleId="a9">
    <w:name w:val="Table Grid"/>
    <w:basedOn w:val="a1"/>
    <w:uiPriority w:val="99"/>
    <w:rsid w:val="00D41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FC56BE"/>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ListLabel6">
    <w:name w:val="ListLabel 6"/>
    <w:uiPriority w:val="99"/>
    <w:rsid w:val="00BA1C52"/>
    <w:rPr>
      <w:rFonts w:ascii="Times New Roman" w:hAnsi="Times New Roman"/>
      <w:b/>
      <w:sz w:val="28"/>
    </w:rPr>
  </w:style>
  <w:style w:type="paragraph" w:customStyle="1" w:styleId="Caption1">
    <w:name w:val="Caption1"/>
    <w:basedOn w:val="a"/>
    <w:uiPriority w:val="99"/>
    <w:rsid w:val="00BA1C52"/>
    <w:pPr>
      <w:suppressLineNumbers/>
      <w:spacing w:before="120" w:after="120"/>
    </w:pPr>
    <w:rPr>
      <w:rFonts w:cs="Lohit Devanagari"/>
      <w:i/>
      <w:iCs/>
      <w:sz w:val="24"/>
      <w:szCs w:val="24"/>
    </w:rPr>
  </w:style>
  <w:style w:type="paragraph" w:styleId="ab">
    <w:name w:val="Balloon Text"/>
    <w:basedOn w:val="a"/>
    <w:link w:val="ac"/>
    <w:uiPriority w:val="99"/>
    <w:semiHidden/>
    <w:rsid w:val="00C9027F"/>
    <w:pPr>
      <w:spacing w:after="0" w:line="240" w:lineRule="auto"/>
    </w:pPr>
    <w:rPr>
      <w:rFonts w:ascii="Segoe UI" w:hAnsi="Segoe UI" w:cs="Times New Roman"/>
      <w:sz w:val="18"/>
      <w:szCs w:val="18"/>
    </w:rPr>
  </w:style>
  <w:style w:type="character" w:customStyle="1" w:styleId="ac">
    <w:name w:val="Текст выноски Знак"/>
    <w:basedOn w:val="a0"/>
    <w:link w:val="ab"/>
    <w:uiPriority w:val="99"/>
    <w:semiHidden/>
    <w:locked/>
    <w:rsid w:val="00C9027F"/>
    <w:rPr>
      <w:rFonts w:ascii="Segoe UI" w:hAnsi="Segoe UI"/>
      <w:color w:val="00000A"/>
      <w:sz w:val="18"/>
      <w:lang w:val="uk-UA" w:eastAsia="uk-UA"/>
    </w:rPr>
  </w:style>
  <w:style w:type="paragraph" w:styleId="ad">
    <w:name w:val="List Paragraph"/>
    <w:basedOn w:val="a"/>
    <w:uiPriority w:val="34"/>
    <w:qFormat/>
    <w:rsid w:val="00027A9C"/>
    <w:pPr>
      <w:spacing w:after="160" w:line="259" w:lineRule="auto"/>
      <w:ind w:left="720"/>
      <w:contextualSpacing/>
    </w:pPr>
    <w:rPr>
      <w:rFonts w:cs="Times New Roman"/>
      <w:color w:val="auto"/>
      <w:lang w:val="ru-RU" w:eastAsia="en-US"/>
    </w:rPr>
  </w:style>
  <w:style w:type="paragraph" w:styleId="ae">
    <w:name w:val="Title"/>
    <w:basedOn w:val="a"/>
    <w:link w:val="af"/>
    <w:qFormat/>
    <w:locked/>
    <w:rsid w:val="00FF0C9A"/>
    <w:pPr>
      <w:spacing w:after="0" w:line="240" w:lineRule="auto"/>
      <w:jc w:val="center"/>
    </w:pPr>
    <w:rPr>
      <w:rFonts w:ascii="Times New Roman" w:eastAsia="Times New Roman" w:hAnsi="Times New Roman" w:cs="Times New Roman"/>
      <w:b/>
      <w:color w:val="auto"/>
      <w:sz w:val="42"/>
      <w:szCs w:val="20"/>
      <w:lang w:eastAsia="ru-RU"/>
    </w:rPr>
  </w:style>
  <w:style w:type="character" w:customStyle="1" w:styleId="af">
    <w:name w:val="Заголовок Знак"/>
    <w:basedOn w:val="a0"/>
    <w:link w:val="ae"/>
    <w:rsid w:val="00FF0C9A"/>
    <w:rPr>
      <w:rFonts w:ascii="Times New Roman" w:eastAsia="Times New Roman" w:hAnsi="Times New Roman" w:cs="Times New Roman"/>
      <w:b/>
      <w:sz w:val="4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7621">
      <w:bodyDiv w:val="1"/>
      <w:marLeft w:val="0"/>
      <w:marRight w:val="0"/>
      <w:marTop w:val="0"/>
      <w:marBottom w:val="0"/>
      <w:divBdr>
        <w:top w:val="none" w:sz="0" w:space="0" w:color="auto"/>
        <w:left w:val="none" w:sz="0" w:space="0" w:color="auto"/>
        <w:bottom w:val="none" w:sz="0" w:space="0" w:color="auto"/>
        <w:right w:val="none" w:sz="0" w:space="0" w:color="auto"/>
      </w:divBdr>
    </w:div>
    <w:div w:id="858736139">
      <w:bodyDiv w:val="1"/>
      <w:marLeft w:val="0"/>
      <w:marRight w:val="0"/>
      <w:marTop w:val="0"/>
      <w:marBottom w:val="0"/>
      <w:divBdr>
        <w:top w:val="none" w:sz="0" w:space="0" w:color="auto"/>
        <w:left w:val="none" w:sz="0" w:space="0" w:color="auto"/>
        <w:bottom w:val="none" w:sz="0" w:space="0" w:color="auto"/>
        <w:right w:val="none" w:sz="0" w:space="0" w:color="auto"/>
      </w:divBdr>
    </w:div>
    <w:div w:id="145235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SPecialiST RePack</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Пользователь</dc:creator>
  <cp:keywords/>
  <dc:description/>
  <cp:lastModifiedBy>SEKRETAR</cp:lastModifiedBy>
  <cp:revision>16</cp:revision>
  <cp:lastPrinted>2018-05-18T07:21:00Z</cp:lastPrinted>
  <dcterms:created xsi:type="dcterms:W3CDTF">2019-08-05T07:58:00Z</dcterms:created>
  <dcterms:modified xsi:type="dcterms:W3CDTF">2019-11-07T14:32:00Z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