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D2698C">
        <w:rPr>
          <w:noProof/>
          <w:sz w:val="28"/>
          <w:szCs w:val="28"/>
          <w:lang w:val="uk-UA"/>
        </w:rPr>
        <w:t xml:space="preserve">                        ПРОЄ</w:t>
      </w:r>
      <w:r>
        <w:rPr>
          <w:noProof/>
          <w:sz w:val="28"/>
          <w:szCs w:val="28"/>
          <w:lang w:val="uk-UA"/>
        </w:rPr>
        <w:t>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F9597C">
        <w:rPr>
          <w:b/>
          <w:sz w:val="28"/>
          <w:szCs w:val="28"/>
          <w:lang w:val="uk-UA"/>
        </w:rPr>
        <w:t>двадцять пʼята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F9597C" w:rsidP="00660420">
      <w:pPr>
        <w:jc w:val="both"/>
        <w:rPr>
          <w:sz w:val="28"/>
          <w:szCs w:val="28"/>
          <w:lang w:val="uk-UA"/>
        </w:rPr>
      </w:pPr>
      <w:r>
        <w:rPr>
          <w:sz w:val="28"/>
          <w:szCs w:val="28"/>
          <w:lang w:val="uk-UA"/>
        </w:rPr>
        <w:t>26</w:t>
      </w:r>
      <w:r w:rsidR="006D5201">
        <w:rPr>
          <w:sz w:val="28"/>
          <w:szCs w:val="28"/>
          <w:lang w:val="uk-UA"/>
        </w:rPr>
        <w:t xml:space="preserve"> </w:t>
      </w:r>
      <w:r w:rsidR="00A754B2">
        <w:rPr>
          <w:sz w:val="28"/>
          <w:szCs w:val="28"/>
          <w:lang w:val="uk-UA"/>
        </w:rPr>
        <w:t>вересня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777FAD" w:rsidRDefault="00777FAD" w:rsidP="00660420">
      <w:pPr>
        <w:jc w:val="both"/>
        <w:rPr>
          <w:sz w:val="28"/>
          <w:szCs w:val="28"/>
          <w:lang w:val="uk-UA"/>
        </w:rPr>
      </w:pPr>
    </w:p>
    <w:p w:rsidR="00777FAD" w:rsidRDefault="006873C0" w:rsidP="006873C0">
      <w:pPr>
        <w:rPr>
          <w:sz w:val="28"/>
          <w:szCs w:val="28"/>
          <w:lang w:val="uk-UA"/>
        </w:rPr>
      </w:pPr>
      <w:r>
        <w:rPr>
          <w:sz w:val="28"/>
          <w:szCs w:val="28"/>
          <w:lang w:val="uk-UA"/>
        </w:rPr>
        <w:t>Про внесення змін до Програми</w:t>
      </w:r>
    </w:p>
    <w:p w:rsidR="006873C0" w:rsidRDefault="006807BB" w:rsidP="006873C0">
      <w:pPr>
        <w:rPr>
          <w:sz w:val="28"/>
          <w:szCs w:val="28"/>
          <w:lang w:val="uk-UA"/>
        </w:rPr>
      </w:pPr>
      <w:r>
        <w:rPr>
          <w:sz w:val="28"/>
          <w:szCs w:val="28"/>
          <w:lang w:val="uk-UA"/>
        </w:rPr>
        <w:t>в</w:t>
      </w:r>
      <w:r w:rsidR="006873C0">
        <w:rPr>
          <w:sz w:val="28"/>
          <w:szCs w:val="28"/>
          <w:lang w:val="uk-UA"/>
        </w:rPr>
        <w:t xml:space="preserve">ідзначення державних, регіональних, </w:t>
      </w:r>
      <w:r w:rsidR="006873C0">
        <w:rPr>
          <w:sz w:val="28"/>
          <w:szCs w:val="28"/>
          <w:lang w:val="uk-UA"/>
        </w:rPr>
        <w:br/>
        <w:t>професійних свят, ювілейних, пам’ятних.</w:t>
      </w:r>
    </w:p>
    <w:p w:rsidR="006873C0" w:rsidRDefault="006873C0" w:rsidP="006873C0">
      <w:pPr>
        <w:rPr>
          <w:sz w:val="28"/>
          <w:szCs w:val="28"/>
          <w:lang w:val="uk-UA"/>
        </w:rPr>
      </w:pPr>
      <w:r>
        <w:rPr>
          <w:sz w:val="28"/>
          <w:szCs w:val="28"/>
          <w:lang w:val="uk-UA"/>
        </w:rPr>
        <w:t>знаменних дат, вшанування пам’яті,  заохочення</w:t>
      </w:r>
      <w:r>
        <w:rPr>
          <w:sz w:val="28"/>
          <w:szCs w:val="28"/>
          <w:lang w:val="uk-UA"/>
        </w:rPr>
        <w:br/>
        <w:t>за заслуги перед Новосанжарською селищною</w:t>
      </w:r>
    </w:p>
    <w:p w:rsidR="006873C0" w:rsidRDefault="006873C0" w:rsidP="006873C0">
      <w:pPr>
        <w:rPr>
          <w:sz w:val="28"/>
          <w:szCs w:val="28"/>
          <w:lang w:val="uk-UA"/>
        </w:rPr>
      </w:pPr>
      <w:r>
        <w:rPr>
          <w:sz w:val="28"/>
          <w:szCs w:val="28"/>
          <w:lang w:val="uk-UA"/>
        </w:rPr>
        <w:t>об’єднаною територіальною громадою, здійснення</w:t>
      </w:r>
      <w:r>
        <w:rPr>
          <w:sz w:val="28"/>
          <w:szCs w:val="28"/>
          <w:lang w:val="uk-UA"/>
        </w:rPr>
        <w:br/>
        <w:t>представницьких та інших заходів на 2019 рік</w:t>
      </w:r>
    </w:p>
    <w:p w:rsidR="006807BB" w:rsidRDefault="006807BB" w:rsidP="006873C0">
      <w:pPr>
        <w:rPr>
          <w:sz w:val="28"/>
          <w:szCs w:val="28"/>
          <w:lang w:val="uk-UA"/>
        </w:rPr>
      </w:pPr>
    </w:p>
    <w:p w:rsidR="006807BB" w:rsidRDefault="006807BB" w:rsidP="006873C0">
      <w:pPr>
        <w:rPr>
          <w:sz w:val="28"/>
          <w:szCs w:val="28"/>
          <w:lang w:val="uk-UA"/>
        </w:rPr>
      </w:pPr>
    </w:p>
    <w:p w:rsidR="006807BB" w:rsidRDefault="006807BB" w:rsidP="008E2C26">
      <w:pPr>
        <w:ind w:firstLine="708"/>
        <w:jc w:val="both"/>
        <w:rPr>
          <w:sz w:val="28"/>
          <w:szCs w:val="28"/>
          <w:lang w:val="uk-UA"/>
        </w:rPr>
      </w:pPr>
      <w:r>
        <w:rPr>
          <w:sz w:val="28"/>
          <w:szCs w:val="28"/>
          <w:lang w:val="uk-UA"/>
        </w:rPr>
        <w:t>Заслухавши та обговоривши інформацію начальника відділу фінансування, економічного розвитку, бухгалтерського обліку та звітності Рубайко О. В. щодо внесення змін до Програми відзначення державних, регіональних, професійних свят, ювілейних, пам’ятних</w:t>
      </w:r>
      <w:r w:rsidR="008E2C26">
        <w:rPr>
          <w:sz w:val="28"/>
          <w:szCs w:val="28"/>
          <w:lang w:val="uk-UA"/>
        </w:rPr>
        <w:t xml:space="preserve">, </w:t>
      </w:r>
      <w:r>
        <w:rPr>
          <w:sz w:val="28"/>
          <w:szCs w:val="28"/>
          <w:lang w:val="uk-UA"/>
        </w:rPr>
        <w:t xml:space="preserve">знаменних дат, вшанування пам’яті,  </w:t>
      </w:r>
      <w:r w:rsidR="008E2C26">
        <w:rPr>
          <w:sz w:val="28"/>
          <w:szCs w:val="28"/>
          <w:lang w:val="uk-UA"/>
        </w:rPr>
        <w:t xml:space="preserve">заохочення </w:t>
      </w:r>
      <w:r>
        <w:rPr>
          <w:sz w:val="28"/>
          <w:szCs w:val="28"/>
          <w:lang w:val="uk-UA"/>
        </w:rPr>
        <w:t>за заслуги перед Новосанжарською селищною</w:t>
      </w:r>
      <w:r w:rsidR="008E2C26">
        <w:rPr>
          <w:sz w:val="28"/>
          <w:szCs w:val="28"/>
          <w:lang w:val="uk-UA"/>
        </w:rPr>
        <w:t xml:space="preserve"> </w:t>
      </w:r>
      <w:r>
        <w:rPr>
          <w:sz w:val="28"/>
          <w:szCs w:val="28"/>
          <w:lang w:val="uk-UA"/>
        </w:rPr>
        <w:t>об’єднаною територіальною громадою, здійснення</w:t>
      </w:r>
      <w:r w:rsidR="008E2C26">
        <w:rPr>
          <w:sz w:val="28"/>
          <w:szCs w:val="28"/>
          <w:lang w:val="uk-UA"/>
        </w:rPr>
        <w:t xml:space="preserve"> </w:t>
      </w:r>
      <w:r>
        <w:rPr>
          <w:sz w:val="28"/>
          <w:szCs w:val="28"/>
          <w:lang w:val="uk-UA"/>
        </w:rPr>
        <w:t>представницьких та інших заходів на 2019 рік</w:t>
      </w:r>
      <w:r w:rsidR="008E2C26">
        <w:rPr>
          <w:sz w:val="28"/>
          <w:szCs w:val="28"/>
          <w:lang w:val="uk-UA"/>
        </w:rPr>
        <w:t xml:space="preserve"> та </w:t>
      </w:r>
      <w:r>
        <w:rPr>
          <w:sz w:val="28"/>
          <w:szCs w:val="28"/>
          <w:lang w:val="uk-UA"/>
        </w:rPr>
        <w:t xml:space="preserve"> у зв’язку із зміною обсягів фінансування напрямків </w:t>
      </w:r>
      <w:r w:rsidR="0002556B">
        <w:rPr>
          <w:sz w:val="28"/>
          <w:szCs w:val="28"/>
          <w:lang w:val="uk-UA"/>
        </w:rPr>
        <w:t>діяльності та заходів Програми</w:t>
      </w:r>
      <w:r>
        <w:rPr>
          <w:sz w:val="28"/>
          <w:szCs w:val="28"/>
          <w:lang w:val="uk-UA"/>
        </w:rPr>
        <w:t>, керуючись  пунктом 22 частини 1 статті 26 Закону України "Про місцеве самоврядування в Україні", селищна рада</w:t>
      </w:r>
    </w:p>
    <w:p w:rsidR="006807BB" w:rsidRDefault="006807BB" w:rsidP="006807BB">
      <w:pPr>
        <w:jc w:val="both"/>
        <w:rPr>
          <w:sz w:val="28"/>
          <w:szCs w:val="28"/>
          <w:lang w:val="uk-UA"/>
        </w:rPr>
      </w:pPr>
    </w:p>
    <w:p w:rsidR="006807BB" w:rsidRDefault="006807BB" w:rsidP="006807BB">
      <w:pPr>
        <w:jc w:val="both"/>
        <w:rPr>
          <w:b/>
          <w:sz w:val="28"/>
          <w:szCs w:val="28"/>
          <w:lang w:val="uk-UA"/>
        </w:rPr>
      </w:pPr>
      <w:r>
        <w:rPr>
          <w:b/>
          <w:sz w:val="28"/>
          <w:szCs w:val="28"/>
          <w:lang w:val="uk-UA"/>
        </w:rPr>
        <w:t>ВИРІШИЛА:</w:t>
      </w:r>
    </w:p>
    <w:p w:rsidR="006807BB" w:rsidRPr="00A3785C" w:rsidRDefault="006807BB" w:rsidP="006807BB">
      <w:pPr>
        <w:jc w:val="both"/>
        <w:rPr>
          <w:b/>
          <w:sz w:val="28"/>
          <w:szCs w:val="28"/>
          <w:lang w:val="uk-UA"/>
        </w:rPr>
      </w:pPr>
    </w:p>
    <w:p w:rsidR="006807BB" w:rsidRDefault="008E2C26" w:rsidP="008E2C26">
      <w:pPr>
        <w:jc w:val="both"/>
        <w:rPr>
          <w:sz w:val="28"/>
          <w:szCs w:val="28"/>
          <w:lang w:val="uk-UA"/>
        </w:rPr>
      </w:pPr>
      <w:r>
        <w:rPr>
          <w:sz w:val="28"/>
          <w:szCs w:val="28"/>
          <w:lang w:val="uk-UA"/>
        </w:rPr>
        <w:t>1.</w:t>
      </w:r>
      <w:r w:rsidR="006807BB" w:rsidRPr="008E2C26">
        <w:rPr>
          <w:sz w:val="28"/>
          <w:szCs w:val="28"/>
          <w:lang w:val="uk-UA"/>
        </w:rPr>
        <w:t xml:space="preserve">Внести  зміни до </w:t>
      </w:r>
      <w:r w:rsidRPr="008E2C26">
        <w:rPr>
          <w:sz w:val="28"/>
          <w:szCs w:val="28"/>
          <w:lang w:val="uk-UA"/>
        </w:rPr>
        <w:t>відзначення державних, регіональних,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 на 2019 рік</w:t>
      </w:r>
      <w:r w:rsidR="006807BB" w:rsidRPr="008E2C26">
        <w:rPr>
          <w:sz w:val="28"/>
          <w:szCs w:val="28"/>
          <w:lang w:val="uk-UA"/>
        </w:rPr>
        <w:t>, що затверджена рішенням сімнадцятої сесії Но</w:t>
      </w:r>
      <w:r w:rsidRPr="008E2C26">
        <w:rPr>
          <w:sz w:val="28"/>
          <w:szCs w:val="28"/>
          <w:lang w:val="uk-UA"/>
        </w:rPr>
        <w:t>восанжарської селищної ради № 9</w:t>
      </w:r>
      <w:r w:rsidR="006807BB" w:rsidRPr="008E2C26">
        <w:rPr>
          <w:sz w:val="28"/>
          <w:szCs w:val="28"/>
          <w:lang w:val="uk-UA"/>
        </w:rPr>
        <w:t xml:space="preserve">  від 20.12.2018 року (далі Програма), зокрема:</w:t>
      </w:r>
    </w:p>
    <w:p w:rsidR="00FF77D6" w:rsidRPr="008E2C26" w:rsidRDefault="00FF77D6" w:rsidP="008E2C26">
      <w:pPr>
        <w:jc w:val="both"/>
        <w:rPr>
          <w:sz w:val="28"/>
          <w:szCs w:val="28"/>
          <w:lang w:val="uk-UA"/>
        </w:rPr>
      </w:pPr>
    </w:p>
    <w:p w:rsidR="008E2C26" w:rsidRDefault="008E2C26" w:rsidP="008E2C26">
      <w:pPr>
        <w:jc w:val="both"/>
        <w:rPr>
          <w:sz w:val="28"/>
          <w:szCs w:val="28"/>
          <w:lang w:val="uk-UA"/>
        </w:rPr>
      </w:pPr>
      <w:r>
        <w:rPr>
          <w:sz w:val="28"/>
          <w:szCs w:val="28"/>
          <w:lang w:val="uk-UA"/>
        </w:rPr>
        <w:t xml:space="preserve">1.1. Виключити із напрямків діяльності </w:t>
      </w:r>
      <w:r w:rsidR="0002556B">
        <w:rPr>
          <w:sz w:val="28"/>
          <w:szCs w:val="28"/>
          <w:lang w:val="uk-UA"/>
        </w:rPr>
        <w:t>Програми заходи:</w:t>
      </w:r>
    </w:p>
    <w:p w:rsidR="0002556B" w:rsidRDefault="0002556B" w:rsidP="008E2C26">
      <w:pPr>
        <w:jc w:val="both"/>
        <w:rPr>
          <w:sz w:val="28"/>
          <w:szCs w:val="28"/>
          <w:lang w:val="uk-UA"/>
        </w:rPr>
      </w:pPr>
      <w:r>
        <w:rPr>
          <w:sz w:val="28"/>
          <w:szCs w:val="28"/>
          <w:lang w:val="uk-UA"/>
        </w:rPr>
        <w:t>-</w:t>
      </w:r>
      <w:r w:rsidR="00505CB5">
        <w:rPr>
          <w:sz w:val="28"/>
          <w:szCs w:val="28"/>
          <w:lang w:val="uk-UA"/>
        </w:rPr>
        <w:t>Організація та проведення свята для найменших жителів громади біля новорічної ялинки, загальний обсяг фінансування 20000 тис. грн.</w:t>
      </w:r>
    </w:p>
    <w:p w:rsidR="0002556B" w:rsidRDefault="0002556B" w:rsidP="008E2C26">
      <w:pPr>
        <w:jc w:val="both"/>
        <w:rPr>
          <w:sz w:val="28"/>
          <w:szCs w:val="28"/>
          <w:lang w:val="uk-UA"/>
        </w:rPr>
      </w:pPr>
      <w:r>
        <w:rPr>
          <w:sz w:val="28"/>
          <w:szCs w:val="28"/>
          <w:lang w:val="uk-UA"/>
        </w:rPr>
        <w:t>-</w:t>
      </w:r>
      <w:r w:rsidR="00646E5A">
        <w:rPr>
          <w:sz w:val="28"/>
          <w:szCs w:val="28"/>
          <w:lang w:val="uk-UA"/>
        </w:rPr>
        <w:t>Відзначення Шевченківських днів, загальний обсяг фінансування 3500 тис. грн.</w:t>
      </w:r>
    </w:p>
    <w:p w:rsidR="00DA7F07" w:rsidRDefault="00DA7F07" w:rsidP="008E2C26">
      <w:pPr>
        <w:jc w:val="both"/>
        <w:rPr>
          <w:sz w:val="28"/>
          <w:szCs w:val="28"/>
          <w:lang w:val="uk-UA"/>
        </w:rPr>
      </w:pPr>
      <w:r>
        <w:rPr>
          <w:sz w:val="28"/>
          <w:szCs w:val="28"/>
          <w:lang w:val="uk-UA"/>
        </w:rPr>
        <w:t>-Відзначення Дня вишиванки, загальний обсяг фінансування 2500 тис. грн.</w:t>
      </w:r>
    </w:p>
    <w:p w:rsidR="00F533FD" w:rsidRDefault="00F533FD" w:rsidP="008E2C26">
      <w:pPr>
        <w:jc w:val="both"/>
        <w:rPr>
          <w:sz w:val="28"/>
          <w:szCs w:val="28"/>
          <w:lang w:val="uk-UA"/>
        </w:rPr>
      </w:pPr>
      <w:r>
        <w:rPr>
          <w:sz w:val="28"/>
          <w:szCs w:val="28"/>
          <w:lang w:val="uk-UA"/>
        </w:rPr>
        <w:t>-Відзначення Дня Конституції, загальний обсяг фінансування 7000 тис. грн.</w:t>
      </w:r>
    </w:p>
    <w:p w:rsidR="004C2AD2" w:rsidRDefault="004C2AD2" w:rsidP="008E2C26">
      <w:pPr>
        <w:jc w:val="both"/>
        <w:rPr>
          <w:sz w:val="28"/>
          <w:szCs w:val="28"/>
          <w:lang w:val="uk-UA"/>
        </w:rPr>
      </w:pPr>
      <w:r>
        <w:rPr>
          <w:sz w:val="28"/>
          <w:szCs w:val="28"/>
          <w:lang w:val="uk-UA"/>
        </w:rPr>
        <w:t>-Організація та проведення свята для майбутніх першокласників, загальний обсяг фінансування 30000 тис. грн.</w:t>
      </w:r>
    </w:p>
    <w:p w:rsidR="00FF77D6" w:rsidRDefault="00FF77D6" w:rsidP="008E2C26">
      <w:pPr>
        <w:jc w:val="both"/>
        <w:rPr>
          <w:sz w:val="28"/>
          <w:szCs w:val="28"/>
          <w:lang w:val="uk-UA"/>
        </w:rPr>
      </w:pPr>
    </w:p>
    <w:p w:rsidR="0002556B" w:rsidRDefault="006807BB" w:rsidP="006807BB">
      <w:pPr>
        <w:jc w:val="both"/>
        <w:rPr>
          <w:sz w:val="28"/>
          <w:szCs w:val="28"/>
          <w:lang w:val="uk-UA"/>
        </w:rPr>
      </w:pPr>
      <w:r>
        <w:rPr>
          <w:sz w:val="28"/>
          <w:szCs w:val="28"/>
          <w:lang w:val="uk-UA"/>
        </w:rPr>
        <w:t>1</w:t>
      </w:r>
      <w:r w:rsidR="008E2C26">
        <w:rPr>
          <w:sz w:val="28"/>
          <w:szCs w:val="28"/>
          <w:lang w:val="uk-UA"/>
        </w:rPr>
        <w:t>.2</w:t>
      </w:r>
      <w:r>
        <w:rPr>
          <w:sz w:val="28"/>
          <w:szCs w:val="28"/>
          <w:lang w:val="uk-UA"/>
        </w:rPr>
        <w:t xml:space="preserve">.  Зменшити фінансування </w:t>
      </w:r>
      <w:r w:rsidR="0002556B">
        <w:rPr>
          <w:sz w:val="28"/>
          <w:szCs w:val="28"/>
          <w:lang w:val="uk-UA"/>
        </w:rPr>
        <w:t>заходів Програми:</w:t>
      </w:r>
    </w:p>
    <w:p w:rsidR="0002556B" w:rsidRDefault="0002556B" w:rsidP="006807BB">
      <w:pPr>
        <w:jc w:val="both"/>
        <w:rPr>
          <w:sz w:val="28"/>
          <w:szCs w:val="28"/>
          <w:lang w:val="uk-UA"/>
        </w:rPr>
      </w:pPr>
      <w:r>
        <w:rPr>
          <w:sz w:val="28"/>
          <w:szCs w:val="28"/>
          <w:lang w:val="uk-UA"/>
        </w:rPr>
        <w:t>-</w:t>
      </w:r>
      <w:r w:rsidR="00505CB5">
        <w:rPr>
          <w:sz w:val="28"/>
          <w:szCs w:val="28"/>
          <w:lang w:val="uk-UA"/>
        </w:rPr>
        <w:t>Відзначення свята Водохреща на 224</w:t>
      </w:r>
      <w:r w:rsidR="00ED5DE5">
        <w:rPr>
          <w:sz w:val="28"/>
          <w:szCs w:val="28"/>
          <w:lang w:val="uk-UA"/>
        </w:rPr>
        <w:t>7</w:t>
      </w:r>
      <w:r w:rsidR="00505CB5">
        <w:rPr>
          <w:sz w:val="28"/>
          <w:szCs w:val="28"/>
          <w:lang w:val="uk-UA"/>
        </w:rPr>
        <w:t xml:space="preserve"> тис. грн., загальний обсяг фінансування 6000 тис. грн.</w:t>
      </w:r>
    </w:p>
    <w:p w:rsidR="003A7154" w:rsidRDefault="003A7154" w:rsidP="006807BB">
      <w:pPr>
        <w:jc w:val="both"/>
        <w:rPr>
          <w:sz w:val="28"/>
          <w:szCs w:val="28"/>
          <w:lang w:val="uk-UA"/>
        </w:rPr>
      </w:pPr>
      <w:r>
        <w:rPr>
          <w:sz w:val="28"/>
          <w:szCs w:val="28"/>
          <w:lang w:val="uk-UA"/>
        </w:rPr>
        <w:t>-Відзначення Дня Святого Валентина  на 1189 тис. грн., загальний обсяг фінансування 5000 тис. грн.</w:t>
      </w:r>
    </w:p>
    <w:p w:rsidR="006D4FC1" w:rsidRDefault="006D4FC1" w:rsidP="006807BB">
      <w:pPr>
        <w:jc w:val="both"/>
        <w:rPr>
          <w:sz w:val="28"/>
          <w:szCs w:val="28"/>
          <w:lang w:val="uk-UA"/>
        </w:rPr>
      </w:pPr>
      <w:r>
        <w:rPr>
          <w:sz w:val="28"/>
          <w:szCs w:val="28"/>
          <w:lang w:val="uk-UA"/>
        </w:rPr>
        <w:t>-Відзначення Дня вшанування воїнів-інтернаціоналістів на 3990, загальний обсяг фінансування 6000 тис. грн.</w:t>
      </w:r>
    </w:p>
    <w:p w:rsidR="006D4FC1" w:rsidRDefault="006D4FC1" w:rsidP="006807BB">
      <w:pPr>
        <w:jc w:val="both"/>
        <w:rPr>
          <w:sz w:val="28"/>
          <w:szCs w:val="28"/>
          <w:lang w:val="uk-UA"/>
        </w:rPr>
      </w:pPr>
      <w:r>
        <w:rPr>
          <w:sz w:val="28"/>
          <w:szCs w:val="28"/>
          <w:lang w:val="uk-UA"/>
        </w:rPr>
        <w:t>-</w:t>
      </w:r>
      <w:r w:rsidR="002C6D8E">
        <w:rPr>
          <w:sz w:val="28"/>
          <w:szCs w:val="28"/>
          <w:lang w:val="uk-UA"/>
        </w:rPr>
        <w:t>Відзначення 8 Березня, Міжнародного жіночого дня на 18050, загальний обсяг фінансування 20000 тис. грн.</w:t>
      </w:r>
    </w:p>
    <w:p w:rsidR="00FF7CA5" w:rsidRDefault="00FF7CA5" w:rsidP="006807BB">
      <w:pPr>
        <w:jc w:val="both"/>
        <w:rPr>
          <w:sz w:val="28"/>
          <w:szCs w:val="28"/>
          <w:lang w:val="uk-UA"/>
        </w:rPr>
      </w:pPr>
      <w:r>
        <w:rPr>
          <w:sz w:val="28"/>
          <w:szCs w:val="28"/>
          <w:lang w:val="uk-UA"/>
        </w:rPr>
        <w:t>- Відзначення Масляної на 8500 тис. грн., загальний обсяг фінансування 35000 тис. грн.</w:t>
      </w:r>
    </w:p>
    <w:p w:rsidR="00382F89" w:rsidRDefault="00382F89" w:rsidP="006807BB">
      <w:pPr>
        <w:jc w:val="both"/>
        <w:rPr>
          <w:sz w:val="28"/>
          <w:szCs w:val="28"/>
          <w:lang w:val="uk-UA"/>
        </w:rPr>
      </w:pPr>
      <w:r>
        <w:rPr>
          <w:sz w:val="28"/>
          <w:szCs w:val="28"/>
          <w:lang w:val="uk-UA"/>
        </w:rPr>
        <w:t>- Відзначення Великодня на 25822 ти. грн., загальний обсяг фінансування 30000 тис. грн.</w:t>
      </w:r>
    </w:p>
    <w:p w:rsidR="003B2E91" w:rsidRDefault="003B2E91" w:rsidP="006807BB">
      <w:pPr>
        <w:jc w:val="both"/>
        <w:rPr>
          <w:sz w:val="28"/>
          <w:szCs w:val="28"/>
          <w:lang w:val="uk-UA"/>
        </w:rPr>
      </w:pPr>
      <w:r>
        <w:rPr>
          <w:sz w:val="28"/>
          <w:szCs w:val="28"/>
          <w:lang w:val="uk-UA"/>
        </w:rPr>
        <w:t>-Відзначення Дня пам</w:t>
      </w:r>
      <w:r w:rsidRPr="003B2E91">
        <w:rPr>
          <w:sz w:val="28"/>
          <w:szCs w:val="28"/>
        </w:rPr>
        <w:t>’</w:t>
      </w:r>
      <w:r>
        <w:rPr>
          <w:sz w:val="28"/>
          <w:szCs w:val="28"/>
          <w:lang w:val="uk-UA"/>
        </w:rPr>
        <w:t>яті жертв Чорнобиля на 28 040 ти. грн., загальний обсяг фінансування 30000 тис. грн.</w:t>
      </w:r>
    </w:p>
    <w:p w:rsidR="00DA7F07" w:rsidRDefault="00DA7F07" w:rsidP="006807BB">
      <w:pPr>
        <w:jc w:val="both"/>
        <w:rPr>
          <w:sz w:val="28"/>
          <w:szCs w:val="28"/>
          <w:lang w:val="uk-UA"/>
        </w:rPr>
      </w:pPr>
      <w:r>
        <w:rPr>
          <w:sz w:val="28"/>
          <w:szCs w:val="28"/>
          <w:lang w:val="uk-UA"/>
        </w:rPr>
        <w:t>-Відзначення Дня примирення та Дня перемоги на 23810 тис. грн., загальний обсяг фінансування 35000 тис. грн.</w:t>
      </w:r>
    </w:p>
    <w:p w:rsidR="002A4127" w:rsidRDefault="002A4127" w:rsidP="006807BB">
      <w:pPr>
        <w:jc w:val="both"/>
        <w:rPr>
          <w:sz w:val="28"/>
          <w:szCs w:val="28"/>
          <w:lang w:val="uk-UA"/>
        </w:rPr>
      </w:pPr>
      <w:r>
        <w:rPr>
          <w:sz w:val="28"/>
          <w:szCs w:val="28"/>
          <w:lang w:val="uk-UA"/>
        </w:rPr>
        <w:t>-Відзначення Трійці на 16 грн., загальний обсяг фінансування 10000 тис. грн.</w:t>
      </w:r>
    </w:p>
    <w:p w:rsidR="00F23545" w:rsidRDefault="00F23545" w:rsidP="006807BB">
      <w:pPr>
        <w:jc w:val="both"/>
        <w:rPr>
          <w:sz w:val="28"/>
          <w:szCs w:val="28"/>
          <w:lang w:val="uk-UA"/>
        </w:rPr>
      </w:pPr>
      <w:r>
        <w:rPr>
          <w:sz w:val="28"/>
          <w:szCs w:val="28"/>
          <w:lang w:val="uk-UA"/>
        </w:rPr>
        <w:t>- Відзначення Дня скорботи та вшанування пам</w:t>
      </w:r>
      <w:r w:rsidRPr="00DB3E8C">
        <w:rPr>
          <w:sz w:val="28"/>
          <w:szCs w:val="28"/>
        </w:rPr>
        <w:t>’</w:t>
      </w:r>
      <w:r>
        <w:rPr>
          <w:sz w:val="28"/>
          <w:szCs w:val="28"/>
          <w:lang w:val="uk-UA"/>
        </w:rPr>
        <w:t>яті жертв війни на 440 грн., загальний обсяг фінансування 2000 тис. грн.</w:t>
      </w:r>
    </w:p>
    <w:p w:rsidR="00DB3E8C" w:rsidRDefault="00DB3E8C" w:rsidP="006807BB">
      <w:pPr>
        <w:jc w:val="both"/>
        <w:rPr>
          <w:sz w:val="28"/>
          <w:szCs w:val="28"/>
          <w:lang w:val="uk-UA"/>
        </w:rPr>
      </w:pPr>
      <w:r w:rsidRPr="00DB3E8C">
        <w:rPr>
          <w:sz w:val="28"/>
          <w:szCs w:val="28"/>
        </w:rPr>
        <w:t>-</w:t>
      </w:r>
      <w:r>
        <w:rPr>
          <w:sz w:val="28"/>
          <w:szCs w:val="28"/>
          <w:lang w:val="uk-UA"/>
        </w:rPr>
        <w:t>Відзначення Дня молоді на 3300 тис. грн., загальний обсяг фінансування 40000 тис.</w:t>
      </w:r>
      <w:r w:rsidR="00123DCA">
        <w:rPr>
          <w:sz w:val="28"/>
          <w:szCs w:val="28"/>
          <w:lang w:val="uk-UA"/>
        </w:rPr>
        <w:t xml:space="preserve"> </w:t>
      </w:r>
      <w:r>
        <w:rPr>
          <w:sz w:val="28"/>
          <w:szCs w:val="28"/>
          <w:lang w:val="uk-UA"/>
        </w:rPr>
        <w:t>грн.</w:t>
      </w:r>
    </w:p>
    <w:p w:rsidR="00123DCA" w:rsidRDefault="00123DCA" w:rsidP="006807BB">
      <w:pPr>
        <w:jc w:val="both"/>
        <w:rPr>
          <w:sz w:val="28"/>
          <w:szCs w:val="28"/>
          <w:lang w:val="uk-UA"/>
        </w:rPr>
      </w:pPr>
      <w:r>
        <w:rPr>
          <w:sz w:val="28"/>
          <w:szCs w:val="28"/>
          <w:lang w:val="uk-UA"/>
        </w:rPr>
        <w:t>-Відзначення Дня Державного Прапора України на 100 грн., загальний обсяг фінансування 5600 тис. грн.</w:t>
      </w:r>
    </w:p>
    <w:p w:rsidR="004C2AD2" w:rsidRDefault="004C2AD2" w:rsidP="006807BB">
      <w:pPr>
        <w:jc w:val="both"/>
        <w:rPr>
          <w:sz w:val="28"/>
          <w:szCs w:val="28"/>
          <w:lang w:val="uk-UA"/>
        </w:rPr>
      </w:pPr>
      <w:r>
        <w:rPr>
          <w:sz w:val="28"/>
          <w:szCs w:val="28"/>
          <w:lang w:val="uk-UA"/>
        </w:rPr>
        <w:t xml:space="preserve">-Відзначення Дня незалежності України на 42655 тис. грн., загальний обсяг фінансування 50000 тис. грн. </w:t>
      </w:r>
    </w:p>
    <w:p w:rsidR="00DA7F07" w:rsidRDefault="00784625" w:rsidP="006807BB">
      <w:pPr>
        <w:jc w:val="both"/>
        <w:rPr>
          <w:sz w:val="28"/>
          <w:szCs w:val="28"/>
          <w:lang w:val="uk-UA"/>
        </w:rPr>
      </w:pPr>
      <w:r>
        <w:rPr>
          <w:sz w:val="28"/>
          <w:szCs w:val="28"/>
          <w:lang w:val="uk-UA"/>
        </w:rPr>
        <w:t>-Забезпечення подарунками учасників щорічного конкурсу «Дзвінкі голоси» на 300 грн., загальний обсяг фінансування 3000 грн.</w:t>
      </w:r>
    </w:p>
    <w:p w:rsidR="00FF77D6" w:rsidRPr="00784625" w:rsidRDefault="00FF77D6" w:rsidP="006807BB">
      <w:pPr>
        <w:jc w:val="both"/>
        <w:rPr>
          <w:sz w:val="28"/>
          <w:szCs w:val="28"/>
          <w:lang w:val="uk-UA"/>
        </w:rPr>
      </w:pPr>
    </w:p>
    <w:p w:rsidR="00505CB5" w:rsidRDefault="006807BB" w:rsidP="006807BB">
      <w:pPr>
        <w:jc w:val="both"/>
        <w:rPr>
          <w:sz w:val="28"/>
          <w:szCs w:val="28"/>
          <w:lang w:val="uk-UA"/>
        </w:rPr>
      </w:pPr>
      <w:r>
        <w:rPr>
          <w:sz w:val="28"/>
          <w:szCs w:val="28"/>
          <w:lang w:val="uk-UA"/>
        </w:rPr>
        <w:t>1.</w:t>
      </w:r>
      <w:r w:rsidR="00784625">
        <w:rPr>
          <w:sz w:val="28"/>
          <w:szCs w:val="28"/>
          <w:lang w:val="uk-UA"/>
        </w:rPr>
        <w:t>3</w:t>
      </w:r>
      <w:r>
        <w:rPr>
          <w:sz w:val="28"/>
          <w:szCs w:val="28"/>
          <w:lang w:val="uk-UA"/>
        </w:rPr>
        <w:t xml:space="preserve">. Збільшити фінансування </w:t>
      </w:r>
      <w:r w:rsidR="008E2C26">
        <w:rPr>
          <w:sz w:val="28"/>
          <w:szCs w:val="28"/>
          <w:lang w:val="uk-UA"/>
        </w:rPr>
        <w:t>заходів Програми</w:t>
      </w:r>
      <w:r w:rsidR="00505CB5">
        <w:rPr>
          <w:sz w:val="28"/>
          <w:szCs w:val="28"/>
          <w:lang w:val="uk-UA"/>
        </w:rPr>
        <w:t>:</w:t>
      </w:r>
    </w:p>
    <w:p w:rsidR="00505CB5" w:rsidRDefault="00505CB5" w:rsidP="006807BB">
      <w:pPr>
        <w:jc w:val="both"/>
        <w:rPr>
          <w:sz w:val="28"/>
          <w:szCs w:val="28"/>
          <w:lang w:val="uk-UA"/>
        </w:rPr>
      </w:pPr>
      <w:r>
        <w:rPr>
          <w:sz w:val="28"/>
          <w:szCs w:val="28"/>
          <w:lang w:val="uk-UA"/>
        </w:rPr>
        <w:t xml:space="preserve">-Відзначення Нового року 2019 в селищі Нові Санжари та с. Зачепилівка на 6840 тис. грн., загальний обсяг фінансування 40000 тис. грн. </w:t>
      </w:r>
    </w:p>
    <w:p w:rsidR="00505CB5" w:rsidRDefault="00505CB5" w:rsidP="006807BB">
      <w:pPr>
        <w:jc w:val="both"/>
        <w:rPr>
          <w:sz w:val="28"/>
          <w:szCs w:val="28"/>
          <w:lang w:val="uk-UA"/>
        </w:rPr>
      </w:pPr>
      <w:r>
        <w:rPr>
          <w:sz w:val="28"/>
          <w:szCs w:val="28"/>
          <w:lang w:val="uk-UA"/>
        </w:rPr>
        <w:t>-Відзначення Дня Соборності України (Злуки)</w:t>
      </w:r>
      <w:r w:rsidR="003A7154">
        <w:rPr>
          <w:sz w:val="28"/>
          <w:szCs w:val="28"/>
          <w:lang w:val="uk-UA"/>
        </w:rPr>
        <w:t xml:space="preserve"> на 270 грн., загальний обсяг фінансування 5000 тис. грн.</w:t>
      </w:r>
    </w:p>
    <w:p w:rsidR="00D83AE1" w:rsidRDefault="00D83AE1" w:rsidP="006807BB">
      <w:pPr>
        <w:jc w:val="both"/>
        <w:rPr>
          <w:sz w:val="28"/>
          <w:szCs w:val="28"/>
          <w:lang w:val="uk-UA"/>
        </w:rPr>
      </w:pPr>
      <w:r>
        <w:rPr>
          <w:sz w:val="28"/>
          <w:szCs w:val="28"/>
          <w:lang w:val="uk-UA"/>
        </w:rPr>
        <w:t>-</w:t>
      </w:r>
      <w:r w:rsidR="002A4127">
        <w:rPr>
          <w:sz w:val="28"/>
          <w:szCs w:val="28"/>
          <w:lang w:val="uk-UA"/>
        </w:rPr>
        <w:t>В</w:t>
      </w:r>
      <w:r>
        <w:rPr>
          <w:sz w:val="28"/>
          <w:szCs w:val="28"/>
          <w:lang w:val="uk-UA"/>
        </w:rPr>
        <w:t>ідзначення Дня пам</w:t>
      </w:r>
      <w:r w:rsidRPr="00161602">
        <w:rPr>
          <w:sz w:val="28"/>
          <w:szCs w:val="28"/>
        </w:rPr>
        <w:t>’</w:t>
      </w:r>
      <w:r>
        <w:rPr>
          <w:sz w:val="28"/>
          <w:szCs w:val="28"/>
          <w:lang w:val="uk-UA"/>
        </w:rPr>
        <w:t>яті Героїв Небесної Сотні</w:t>
      </w:r>
      <w:r w:rsidR="00161602">
        <w:rPr>
          <w:sz w:val="28"/>
          <w:szCs w:val="28"/>
          <w:lang w:val="uk-UA"/>
        </w:rPr>
        <w:t xml:space="preserve"> на 406</w:t>
      </w:r>
      <w:r w:rsidR="00ED5DE5">
        <w:rPr>
          <w:sz w:val="28"/>
          <w:szCs w:val="28"/>
          <w:lang w:val="uk-UA"/>
        </w:rPr>
        <w:t>6</w:t>
      </w:r>
      <w:r w:rsidR="00161602">
        <w:rPr>
          <w:sz w:val="28"/>
          <w:szCs w:val="28"/>
          <w:lang w:val="uk-UA"/>
        </w:rPr>
        <w:t xml:space="preserve"> тис. грн., загальний обсяг фінансування 6000 тис. грн.</w:t>
      </w:r>
    </w:p>
    <w:p w:rsidR="002A4127" w:rsidRDefault="002A4127" w:rsidP="006807BB">
      <w:pPr>
        <w:jc w:val="both"/>
        <w:rPr>
          <w:sz w:val="28"/>
          <w:szCs w:val="28"/>
          <w:lang w:val="uk-UA"/>
        </w:rPr>
      </w:pPr>
      <w:r>
        <w:rPr>
          <w:sz w:val="28"/>
          <w:szCs w:val="28"/>
          <w:lang w:val="uk-UA"/>
        </w:rPr>
        <w:t>-Відзначення Дня захисту дітей на 1810 тис. грн., загальний обсяг фінансування 20000 тис. грн.</w:t>
      </w:r>
    </w:p>
    <w:p w:rsidR="0088757F" w:rsidRDefault="0088757F" w:rsidP="006807BB">
      <w:pPr>
        <w:jc w:val="both"/>
        <w:rPr>
          <w:sz w:val="28"/>
          <w:szCs w:val="28"/>
          <w:lang w:val="uk-UA"/>
        </w:rPr>
      </w:pPr>
      <w:r>
        <w:rPr>
          <w:sz w:val="28"/>
          <w:szCs w:val="28"/>
          <w:lang w:val="uk-UA"/>
        </w:rPr>
        <w:t>-Відзначення свята Івана Купала на 1</w:t>
      </w:r>
      <w:r w:rsidR="00FF77D6">
        <w:rPr>
          <w:sz w:val="28"/>
          <w:szCs w:val="28"/>
          <w:lang w:val="uk-UA"/>
        </w:rPr>
        <w:t>3</w:t>
      </w:r>
      <w:r>
        <w:rPr>
          <w:sz w:val="28"/>
          <w:szCs w:val="28"/>
          <w:lang w:val="uk-UA"/>
        </w:rPr>
        <w:t xml:space="preserve">500 тис. грн., загальний обсяг фінансування 30000 тис. грн. </w:t>
      </w:r>
    </w:p>
    <w:p w:rsidR="00784625" w:rsidRDefault="00784625" w:rsidP="006807BB">
      <w:pPr>
        <w:jc w:val="both"/>
        <w:rPr>
          <w:sz w:val="28"/>
          <w:szCs w:val="28"/>
          <w:lang w:val="uk-UA"/>
        </w:rPr>
      </w:pPr>
      <w:r>
        <w:rPr>
          <w:sz w:val="28"/>
          <w:szCs w:val="28"/>
          <w:lang w:val="uk-UA"/>
        </w:rPr>
        <w:t>-Відзначення Дня села Зачепилівки на 15250 тис. грн., загальний обсяг фінансування 30000 тис. грн.</w:t>
      </w:r>
    </w:p>
    <w:p w:rsidR="00B0755F" w:rsidRDefault="00B0755F" w:rsidP="006807BB">
      <w:pPr>
        <w:jc w:val="both"/>
        <w:rPr>
          <w:sz w:val="28"/>
          <w:szCs w:val="28"/>
          <w:lang w:val="uk-UA"/>
        </w:rPr>
      </w:pPr>
      <w:r>
        <w:rPr>
          <w:sz w:val="28"/>
          <w:szCs w:val="28"/>
          <w:lang w:val="uk-UA"/>
        </w:rPr>
        <w:t xml:space="preserve">-Відзначення та проведення </w:t>
      </w:r>
      <w:r w:rsidR="00082B51">
        <w:rPr>
          <w:sz w:val="28"/>
          <w:szCs w:val="28"/>
          <w:lang w:val="uk-UA"/>
        </w:rPr>
        <w:t>Д</w:t>
      </w:r>
      <w:r>
        <w:rPr>
          <w:sz w:val="28"/>
          <w:szCs w:val="28"/>
          <w:lang w:val="uk-UA"/>
        </w:rPr>
        <w:t>ня визволення селища Нові Санжари та святкування Дня селища на 36500 тис. грн., загальний обсяг фінансування 103500 тис. грн.</w:t>
      </w:r>
    </w:p>
    <w:p w:rsidR="00ED7A6E" w:rsidRDefault="00ED7A6E" w:rsidP="006807BB">
      <w:pPr>
        <w:jc w:val="both"/>
        <w:rPr>
          <w:sz w:val="28"/>
          <w:szCs w:val="28"/>
          <w:lang w:val="uk-UA"/>
        </w:rPr>
      </w:pPr>
    </w:p>
    <w:p w:rsidR="004D39BD" w:rsidRDefault="004D39BD" w:rsidP="006807BB">
      <w:pPr>
        <w:jc w:val="both"/>
        <w:rPr>
          <w:sz w:val="28"/>
          <w:szCs w:val="28"/>
          <w:lang w:val="uk-UA"/>
        </w:rPr>
      </w:pPr>
    </w:p>
    <w:p w:rsidR="004D39BD" w:rsidRDefault="004D39BD" w:rsidP="006807BB">
      <w:pPr>
        <w:jc w:val="both"/>
        <w:rPr>
          <w:sz w:val="28"/>
          <w:szCs w:val="28"/>
          <w:lang w:val="uk-UA"/>
        </w:rPr>
      </w:pPr>
    </w:p>
    <w:p w:rsidR="00784625" w:rsidRDefault="00784625" w:rsidP="006807BB">
      <w:pPr>
        <w:jc w:val="both"/>
        <w:rPr>
          <w:sz w:val="28"/>
          <w:szCs w:val="28"/>
          <w:lang w:val="uk-UA"/>
        </w:rPr>
      </w:pPr>
      <w:r>
        <w:rPr>
          <w:sz w:val="28"/>
          <w:szCs w:val="28"/>
          <w:lang w:val="uk-UA"/>
        </w:rPr>
        <w:t>1.4. Включити до напрямків діяльності Програми</w:t>
      </w:r>
      <w:r w:rsidR="00E927E7">
        <w:rPr>
          <w:sz w:val="28"/>
          <w:szCs w:val="28"/>
          <w:lang w:val="uk-UA"/>
        </w:rPr>
        <w:t xml:space="preserve"> захід</w:t>
      </w:r>
      <w:r>
        <w:rPr>
          <w:sz w:val="28"/>
          <w:szCs w:val="28"/>
          <w:lang w:val="uk-UA"/>
        </w:rPr>
        <w:t>:</w:t>
      </w:r>
    </w:p>
    <w:p w:rsidR="00505CB5" w:rsidRDefault="00784625" w:rsidP="006807BB">
      <w:pPr>
        <w:jc w:val="both"/>
        <w:rPr>
          <w:sz w:val="28"/>
          <w:szCs w:val="28"/>
          <w:lang w:val="uk-UA"/>
        </w:rPr>
      </w:pPr>
      <w:r>
        <w:rPr>
          <w:sz w:val="28"/>
          <w:szCs w:val="28"/>
          <w:lang w:val="uk-UA"/>
        </w:rPr>
        <w:t>- Організація та проведення свята</w:t>
      </w:r>
      <w:r w:rsidR="00D21AA3">
        <w:rPr>
          <w:sz w:val="28"/>
          <w:szCs w:val="28"/>
          <w:lang w:val="uk-UA"/>
        </w:rPr>
        <w:t xml:space="preserve"> до Дня</w:t>
      </w:r>
      <w:r>
        <w:rPr>
          <w:sz w:val="28"/>
          <w:szCs w:val="28"/>
          <w:lang w:val="uk-UA"/>
        </w:rPr>
        <w:t xml:space="preserve"> працівників</w:t>
      </w:r>
      <w:r w:rsidR="00D21AA3">
        <w:rPr>
          <w:sz w:val="28"/>
          <w:szCs w:val="28"/>
          <w:lang w:val="uk-UA"/>
        </w:rPr>
        <w:t xml:space="preserve"> освіти</w:t>
      </w:r>
      <w:r>
        <w:rPr>
          <w:sz w:val="28"/>
          <w:szCs w:val="28"/>
          <w:lang w:val="uk-UA"/>
        </w:rPr>
        <w:t xml:space="preserve">, загальний обсяг фінансування 50000 тис. грн. </w:t>
      </w:r>
    </w:p>
    <w:p w:rsidR="00ED7A6E" w:rsidRDefault="00ED7A6E" w:rsidP="006807BB">
      <w:pPr>
        <w:jc w:val="both"/>
        <w:rPr>
          <w:sz w:val="28"/>
          <w:szCs w:val="28"/>
          <w:lang w:val="uk-UA"/>
        </w:rPr>
      </w:pPr>
    </w:p>
    <w:p w:rsidR="006807BB" w:rsidRDefault="006807BB" w:rsidP="006807BB">
      <w:pPr>
        <w:jc w:val="both"/>
        <w:rPr>
          <w:sz w:val="28"/>
          <w:szCs w:val="28"/>
          <w:lang w:val="uk-UA"/>
        </w:rPr>
      </w:pPr>
      <w:r>
        <w:rPr>
          <w:sz w:val="28"/>
          <w:szCs w:val="28"/>
          <w:lang w:val="uk-UA"/>
        </w:rPr>
        <w:t>2. Викласти  Програм</w:t>
      </w:r>
      <w:r w:rsidR="00ED7A6E">
        <w:rPr>
          <w:sz w:val="28"/>
          <w:szCs w:val="28"/>
          <w:lang w:val="uk-UA"/>
        </w:rPr>
        <w:t>у</w:t>
      </w:r>
      <w:r>
        <w:rPr>
          <w:sz w:val="28"/>
          <w:szCs w:val="28"/>
          <w:lang w:val="uk-UA"/>
        </w:rPr>
        <w:t xml:space="preserve"> </w:t>
      </w:r>
      <w:r w:rsidR="0002556B">
        <w:rPr>
          <w:sz w:val="28"/>
          <w:szCs w:val="28"/>
          <w:lang w:val="uk-UA"/>
        </w:rPr>
        <w:t xml:space="preserve"> </w:t>
      </w:r>
      <w:r w:rsidR="0002556B" w:rsidRPr="008E2C26">
        <w:rPr>
          <w:sz w:val="28"/>
          <w:szCs w:val="28"/>
          <w:lang w:val="uk-UA"/>
        </w:rPr>
        <w:t>відзначення державних, регіональних,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 на 2019 рік</w:t>
      </w:r>
      <w:r w:rsidR="0002556B">
        <w:rPr>
          <w:sz w:val="28"/>
          <w:szCs w:val="28"/>
          <w:lang w:val="uk-UA"/>
        </w:rPr>
        <w:t xml:space="preserve"> </w:t>
      </w:r>
      <w:r>
        <w:rPr>
          <w:sz w:val="28"/>
          <w:szCs w:val="28"/>
          <w:lang w:val="uk-UA"/>
        </w:rPr>
        <w:t xml:space="preserve"> у новій редакції (додається).</w:t>
      </w:r>
    </w:p>
    <w:p w:rsidR="00ED7A6E" w:rsidRDefault="00ED7A6E" w:rsidP="006807BB">
      <w:pPr>
        <w:jc w:val="both"/>
        <w:rPr>
          <w:sz w:val="28"/>
          <w:szCs w:val="28"/>
          <w:lang w:val="uk-UA"/>
        </w:rPr>
      </w:pPr>
    </w:p>
    <w:p w:rsidR="00A61B2D" w:rsidRDefault="006807BB" w:rsidP="006807BB">
      <w:pPr>
        <w:jc w:val="both"/>
        <w:rPr>
          <w:sz w:val="28"/>
          <w:szCs w:val="28"/>
          <w:lang w:val="uk-UA"/>
        </w:rPr>
      </w:pPr>
      <w:r>
        <w:rPr>
          <w:sz w:val="28"/>
          <w:szCs w:val="28"/>
          <w:lang w:val="uk-UA"/>
        </w:rPr>
        <w:t xml:space="preserve">3. Контроль за виконанням цього рішення покласти на постійні комісії селищної ради з питань планування бюджету, фінансів соціально-економічного розвитку та з питань </w:t>
      </w:r>
      <w:r w:rsidR="0002556B">
        <w:rPr>
          <w:sz w:val="28"/>
          <w:szCs w:val="28"/>
          <w:lang w:val="uk-UA"/>
        </w:rPr>
        <w:t>соціальної політики і праці, освіти, культури</w:t>
      </w:r>
      <w:r w:rsidR="00A61B2D">
        <w:rPr>
          <w:sz w:val="28"/>
          <w:szCs w:val="28"/>
          <w:lang w:val="uk-UA"/>
        </w:rPr>
        <w:t>, охорони здоров’я, дитини, молоді, фізкультури та спорту.</w:t>
      </w:r>
    </w:p>
    <w:p w:rsidR="00A61B2D" w:rsidRDefault="00A61B2D" w:rsidP="006807BB">
      <w:pPr>
        <w:jc w:val="both"/>
        <w:rPr>
          <w:sz w:val="28"/>
          <w:szCs w:val="28"/>
          <w:lang w:val="uk-UA"/>
        </w:rPr>
      </w:pPr>
    </w:p>
    <w:p w:rsidR="00A61B2D" w:rsidRDefault="00A61B2D" w:rsidP="006807BB">
      <w:pPr>
        <w:jc w:val="both"/>
        <w:rPr>
          <w:sz w:val="28"/>
          <w:szCs w:val="28"/>
          <w:lang w:val="uk-UA"/>
        </w:rPr>
      </w:pPr>
    </w:p>
    <w:p w:rsidR="006807BB" w:rsidRDefault="0002556B" w:rsidP="006807BB">
      <w:pPr>
        <w:jc w:val="both"/>
        <w:rPr>
          <w:sz w:val="28"/>
          <w:szCs w:val="28"/>
          <w:lang w:val="uk-UA"/>
        </w:rPr>
      </w:pPr>
      <w:r>
        <w:rPr>
          <w:sz w:val="28"/>
          <w:szCs w:val="28"/>
          <w:lang w:val="uk-UA"/>
        </w:rPr>
        <w:t xml:space="preserve"> </w:t>
      </w:r>
    </w:p>
    <w:p w:rsidR="006807BB" w:rsidRDefault="006807BB" w:rsidP="006807BB">
      <w:pPr>
        <w:jc w:val="both"/>
        <w:rPr>
          <w:sz w:val="28"/>
          <w:szCs w:val="28"/>
          <w:lang w:val="uk-UA"/>
        </w:rPr>
      </w:pPr>
      <w:r>
        <w:rPr>
          <w:sz w:val="28"/>
          <w:szCs w:val="28"/>
          <w:lang w:val="uk-UA"/>
        </w:rPr>
        <w:t>Селищний голова                                                                           І. О. Коба</w:t>
      </w:r>
    </w:p>
    <w:p w:rsidR="006807BB" w:rsidRDefault="006807BB"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B61E46" w:rsidRDefault="00B61E46" w:rsidP="00DC157F">
      <w:pPr>
        <w:rPr>
          <w:b/>
          <w:bCs/>
          <w:sz w:val="28"/>
          <w:szCs w:val="28"/>
          <w:lang w:val="uk-UA"/>
        </w:rPr>
      </w:pPr>
      <w:bookmarkStart w:id="0" w:name="_GoBack"/>
      <w:bookmarkEnd w:id="0"/>
      <w:r>
        <w:rPr>
          <w:b/>
          <w:bCs/>
          <w:sz w:val="28"/>
          <w:szCs w:val="28"/>
          <w:lang w:val="uk-UA"/>
        </w:rPr>
        <w:lastRenderedPageBreak/>
        <w:t xml:space="preserve">              </w:t>
      </w:r>
    </w:p>
    <w:p w:rsidR="00241281" w:rsidRDefault="00241281" w:rsidP="00241281">
      <w:pPr>
        <w:rPr>
          <w:b/>
          <w:bCs/>
          <w:sz w:val="28"/>
          <w:szCs w:val="28"/>
          <w:lang w:val="uk-UA"/>
        </w:rPr>
      </w:pPr>
    </w:p>
    <w:p w:rsidR="0074420F" w:rsidRPr="0074420F" w:rsidRDefault="00241281" w:rsidP="00241281">
      <w:pPr>
        <w:jc w:val="center"/>
        <w:rPr>
          <w:bCs/>
          <w:sz w:val="28"/>
          <w:szCs w:val="28"/>
          <w:lang w:val="uk-UA"/>
        </w:rPr>
      </w:pPr>
      <w:r>
        <w:rPr>
          <w:b/>
          <w:bCs/>
          <w:sz w:val="28"/>
          <w:szCs w:val="28"/>
          <w:lang w:val="uk-UA"/>
        </w:rPr>
        <w:t xml:space="preserve">                     </w:t>
      </w:r>
      <w:r w:rsidR="0074420F" w:rsidRPr="00241281">
        <w:rPr>
          <w:b/>
          <w:sz w:val="28"/>
          <w:szCs w:val="28"/>
          <w:lang w:val="uk-UA"/>
        </w:rPr>
        <w:t>ЗАТВЕРДЖЕНО</w:t>
      </w:r>
      <w:r w:rsidR="0074420F" w:rsidRPr="0074420F">
        <w:rPr>
          <w:bCs/>
          <w:sz w:val="28"/>
          <w:szCs w:val="28"/>
          <w:lang w:val="uk-UA"/>
        </w:rPr>
        <w:br/>
        <w:t xml:space="preserve">                                          Рішення пленарного засідання</w:t>
      </w:r>
      <w:r w:rsidR="0074420F" w:rsidRPr="0074420F">
        <w:rPr>
          <w:bCs/>
          <w:sz w:val="28"/>
          <w:szCs w:val="28"/>
          <w:lang w:val="uk-UA"/>
        </w:rPr>
        <w:br/>
        <w:t xml:space="preserve">                                                   двадцять </w:t>
      </w:r>
      <w:r w:rsidR="00B61E46">
        <w:rPr>
          <w:bCs/>
          <w:sz w:val="28"/>
          <w:szCs w:val="28"/>
          <w:lang w:val="uk-UA"/>
        </w:rPr>
        <w:t>п</w:t>
      </w:r>
      <w:r w:rsidR="00B61E46" w:rsidRPr="00B61E46">
        <w:rPr>
          <w:bCs/>
          <w:sz w:val="28"/>
          <w:szCs w:val="28"/>
        </w:rPr>
        <w:t>’</w:t>
      </w:r>
      <w:r w:rsidR="00B61E46">
        <w:rPr>
          <w:bCs/>
          <w:sz w:val="28"/>
          <w:szCs w:val="28"/>
          <w:lang w:val="uk-UA"/>
        </w:rPr>
        <w:t>ято</w:t>
      </w:r>
      <w:r w:rsidR="0074420F" w:rsidRPr="0074420F">
        <w:rPr>
          <w:bCs/>
          <w:sz w:val="28"/>
          <w:szCs w:val="28"/>
          <w:lang w:val="uk-UA"/>
        </w:rPr>
        <w:t>ї сесії селищної ради</w:t>
      </w:r>
      <w:r w:rsidR="0074420F" w:rsidRPr="0074420F">
        <w:rPr>
          <w:bCs/>
          <w:sz w:val="28"/>
          <w:szCs w:val="28"/>
          <w:lang w:val="uk-UA"/>
        </w:rPr>
        <w:br/>
        <w:t xml:space="preserve">                       сьомого скликання</w:t>
      </w:r>
      <w:r w:rsidR="0074420F" w:rsidRPr="0074420F">
        <w:rPr>
          <w:bCs/>
          <w:sz w:val="28"/>
          <w:szCs w:val="28"/>
          <w:lang w:val="uk-UA"/>
        </w:rPr>
        <w:br/>
        <w:t xml:space="preserve">                             </w:t>
      </w:r>
      <w:r w:rsidR="00B61E46">
        <w:rPr>
          <w:bCs/>
          <w:sz w:val="28"/>
          <w:szCs w:val="28"/>
          <w:lang w:val="uk-UA"/>
        </w:rPr>
        <w:t xml:space="preserve">   26 вересня</w:t>
      </w:r>
      <w:r w:rsidR="0074420F" w:rsidRPr="0074420F">
        <w:rPr>
          <w:bCs/>
          <w:sz w:val="28"/>
          <w:szCs w:val="28"/>
          <w:lang w:val="uk-UA"/>
        </w:rPr>
        <w:t xml:space="preserve"> 2019 року №</w:t>
      </w:r>
    </w:p>
    <w:p w:rsidR="0074420F" w:rsidRPr="0074420F" w:rsidRDefault="0074420F" w:rsidP="00B61E46">
      <w:pPr>
        <w:jc w:val="right"/>
        <w:rPr>
          <w:bCs/>
          <w:sz w:val="28"/>
          <w:szCs w:val="28"/>
          <w:lang w:val="uk-UA"/>
        </w:rPr>
      </w:pPr>
    </w:p>
    <w:p w:rsidR="0074420F" w:rsidRPr="0074420F" w:rsidRDefault="0074420F" w:rsidP="0074420F">
      <w:pPr>
        <w:rPr>
          <w:b/>
          <w:bCs/>
          <w:sz w:val="28"/>
          <w:szCs w:val="28"/>
          <w:lang w:val="uk-UA"/>
        </w:rPr>
      </w:pPr>
    </w:p>
    <w:p w:rsidR="0074420F" w:rsidRDefault="0074420F" w:rsidP="0074420F">
      <w:pPr>
        <w:rPr>
          <w:b/>
          <w:bCs/>
          <w:sz w:val="28"/>
          <w:szCs w:val="28"/>
          <w:lang w:val="uk-UA"/>
        </w:rPr>
      </w:pPr>
    </w:p>
    <w:p w:rsidR="00B61E46" w:rsidRDefault="00B61E46" w:rsidP="0074420F">
      <w:pPr>
        <w:rPr>
          <w:b/>
          <w:bCs/>
          <w:sz w:val="28"/>
          <w:szCs w:val="28"/>
          <w:lang w:val="uk-UA"/>
        </w:rPr>
      </w:pPr>
    </w:p>
    <w:p w:rsidR="00B61E46" w:rsidRDefault="00B61E46" w:rsidP="0074420F">
      <w:pPr>
        <w:rPr>
          <w:b/>
          <w:bCs/>
          <w:sz w:val="28"/>
          <w:szCs w:val="28"/>
          <w:lang w:val="uk-UA"/>
        </w:rPr>
      </w:pPr>
    </w:p>
    <w:p w:rsidR="00B61E46" w:rsidRDefault="00B61E46" w:rsidP="0074420F">
      <w:pPr>
        <w:rPr>
          <w:b/>
          <w:bCs/>
          <w:sz w:val="28"/>
          <w:szCs w:val="28"/>
          <w:lang w:val="uk-UA"/>
        </w:rPr>
      </w:pPr>
    </w:p>
    <w:p w:rsidR="00B61E46" w:rsidRDefault="00B61E46" w:rsidP="0074420F">
      <w:pPr>
        <w:rPr>
          <w:b/>
          <w:bCs/>
          <w:sz w:val="28"/>
          <w:szCs w:val="28"/>
          <w:lang w:val="uk-UA"/>
        </w:rPr>
      </w:pPr>
    </w:p>
    <w:p w:rsidR="00B61E46" w:rsidRDefault="00B61E46" w:rsidP="0074420F">
      <w:pPr>
        <w:rPr>
          <w:b/>
          <w:bCs/>
          <w:sz w:val="28"/>
          <w:szCs w:val="28"/>
          <w:lang w:val="uk-UA"/>
        </w:rPr>
      </w:pPr>
    </w:p>
    <w:p w:rsidR="00B61E46" w:rsidRDefault="00B61E46" w:rsidP="0074420F">
      <w:pPr>
        <w:rPr>
          <w:b/>
          <w:bCs/>
          <w:sz w:val="28"/>
          <w:szCs w:val="28"/>
          <w:lang w:val="uk-UA"/>
        </w:rPr>
      </w:pPr>
    </w:p>
    <w:p w:rsidR="00B61E46" w:rsidRDefault="00B61E46" w:rsidP="0074420F">
      <w:pPr>
        <w:rPr>
          <w:b/>
          <w:bCs/>
          <w:sz w:val="28"/>
          <w:szCs w:val="28"/>
          <w:lang w:val="uk-UA"/>
        </w:rPr>
      </w:pPr>
    </w:p>
    <w:p w:rsidR="00B61E46" w:rsidRPr="0074420F" w:rsidRDefault="00B61E46" w:rsidP="0074420F">
      <w:pPr>
        <w:rPr>
          <w:b/>
          <w:bCs/>
          <w:sz w:val="28"/>
          <w:szCs w:val="28"/>
          <w:lang w:val="uk-UA"/>
        </w:rPr>
      </w:pPr>
    </w:p>
    <w:p w:rsidR="0074420F" w:rsidRPr="0074420F" w:rsidRDefault="0074420F" w:rsidP="0074420F">
      <w:pPr>
        <w:jc w:val="center"/>
        <w:rPr>
          <w:b/>
          <w:sz w:val="28"/>
          <w:szCs w:val="28"/>
          <w:lang w:val="uk-UA"/>
        </w:rPr>
      </w:pPr>
      <w:r w:rsidRPr="0074420F">
        <w:rPr>
          <w:b/>
          <w:sz w:val="28"/>
          <w:szCs w:val="28"/>
          <w:lang w:val="uk-UA"/>
        </w:rPr>
        <w:t>ПРОГРАМА</w:t>
      </w:r>
    </w:p>
    <w:p w:rsidR="0074420F" w:rsidRPr="0074420F" w:rsidRDefault="0074420F" w:rsidP="0074420F">
      <w:pPr>
        <w:jc w:val="center"/>
        <w:rPr>
          <w:b/>
          <w:sz w:val="28"/>
          <w:szCs w:val="28"/>
          <w:lang w:val="uk-UA"/>
        </w:rPr>
      </w:pPr>
      <w:r w:rsidRPr="0074420F">
        <w:rPr>
          <w:b/>
          <w:bCs/>
          <w:sz w:val="28"/>
          <w:szCs w:val="28"/>
          <w:lang w:val="uk-UA"/>
        </w:rPr>
        <w:t>відзначення державних, регіональних, релігійних,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w:t>
      </w:r>
    </w:p>
    <w:p w:rsidR="0074420F" w:rsidRPr="0074420F" w:rsidRDefault="0074420F" w:rsidP="0074420F">
      <w:pPr>
        <w:jc w:val="center"/>
        <w:rPr>
          <w:b/>
          <w:sz w:val="28"/>
          <w:szCs w:val="28"/>
          <w:lang w:val="uk-UA"/>
        </w:rPr>
      </w:pPr>
      <w:r w:rsidRPr="0074420F">
        <w:rPr>
          <w:b/>
          <w:bCs/>
          <w:sz w:val="28"/>
          <w:szCs w:val="28"/>
          <w:lang w:val="uk-UA"/>
        </w:rPr>
        <w:t>на 2019 рік</w:t>
      </w:r>
    </w:p>
    <w:p w:rsidR="0074420F" w:rsidRPr="0074420F" w:rsidRDefault="0074420F" w:rsidP="0074420F">
      <w:pPr>
        <w:jc w:val="center"/>
        <w:rPr>
          <w:b/>
          <w:sz w:val="28"/>
          <w:szCs w:val="28"/>
          <w:lang w:val="uk-UA"/>
        </w:rPr>
      </w:pPr>
    </w:p>
    <w:p w:rsidR="0074420F" w:rsidRPr="0074420F" w:rsidRDefault="0074420F" w:rsidP="0074420F">
      <w:pPr>
        <w:jc w:val="cente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Default="0074420F"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Pr="0074420F" w:rsidRDefault="00B61E46" w:rsidP="0074420F">
      <w:pPr>
        <w:rPr>
          <w:b/>
          <w:sz w:val="28"/>
          <w:szCs w:val="28"/>
          <w:lang w:val="uk-UA"/>
        </w:rPr>
      </w:pPr>
    </w:p>
    <w:p w:rsidR="0074420F" w:rsidRPr="0074420F" w:rsidRDefault="0074420F" w:rsidP="0074420F">
      <w:pPr>
        <w:jc w:val="center"/>
        <w:rPr>
          <w:sz w:val="28"/>
          <w:szCs w:val="28"/>
          <w:lang w:val="uk-UA"/>
        </w:rPr>
      </w:pPr>
      <w:r w:rsidRPr="0074420F">
        <w:rPr>
          <w:sz w:val="28"/>
          <w:szCs w:val="28"/>
          <w:lang w:val="uk-UA"/>
        </w:rPr>
        <w:t>смт Нові Санжари</w:t>
      </w:r>
    </w:p>
    <w:p w:rsidR="0074420F" w:rsidRPr="0074420F" w:rsidRDefault="0074420F" w:rsidP="0074420F">
      <w:pPr>
        <w:jc w:val="center"/>
        <w:rPr>
          <w:sz w:val="28"/>
          <w:szCs w:val="28"/>
          <w:lang w:val="uk-UA"/>
        </w:rPr>
      </w:pPr>
      <w:r w:rsidRPr="0074420F">
        <w:rPr>
          <w:sz w:val="28"/>
          <w:szCs w:val="28"/>
          <w:lang w:val="uk-UA"/>
        </w:rPr>
        <w:t>201</w:t>
      </w:r>
      <w:r w:rsidR="00B61E46">
        <w:rPr>
          <w:sz w:val="28"/>
          <w:szCs w:val="28"/>
          <w:lang w:val="uk-UA"/>
        </w:rPr>
        <w:t>9</w:t>
      </w:r>
      <w:r w:rsidRPr="0074420F">
        <w:rPr>
          <w:sz w:val="28"/>
          <w:szCs w:val="28"/>
          <w:lang w:val="uk-UA"/>
        </w:rPr>
        <w:t xml:space="preserve"> рік</w:t>
      </w:r>
    </w:p>
    <w:p w:rsidR="0074420F" w:rsidRDefault="0074420F" w:rsidP="0074420F">
      <w:pPr>
        <w:rPr>
          <w:b/>
          <w:sz w:val="28"/>
          <w:szCs w:val="28"/>
          <w:lang w:val="uk-UA"/>
        </w:rPr>
      </w:pPr>
    </w:p>
    <w:p w:rsidR="0074420F" w:rsidRDefault="0074420F" w:rsidP="0074420F">
      <w:pPr>
        <w:rPr>
          <w:b/>
          <w:sz w:val="28"/>
          <w:szCs w:val="28"/>
          <w:lang w:val="uk-UA"/>
        </w:rPr>
      </w:pPr>
    </w:p>
    <w:p w:rsidR="0074420F" w:rsidRPr="0074420F" w:rsidRDefault="0074420F" w:rsidP="0074420F">
      <w:pPr>
        <w:jc w:val="center"/>
        <w:rPr>
          <w:b/>
          <w:sz w:val="28"/>
          <w:szCs w:val="28"/>
          <w:lang w:val="uk-UA"/>
        </w:rPr>
      </w:pPr>
      <w:r w:rsidRPr="0074420F">
        <w:rPr>
          <w:b/>
          <w:sz w:val="28"/>
          <w:szCs w:val="28"/>
          <w:lang w:val="uk-UA"/>
        </w:rPr>
        <w:lastRenderedPageBreak/>
        <w:t>ЗМІСТ</w:t>
      </w:r>
    </w:p>
    <w:p w:rsidR="0074420F" w:rsidRPr="0074420F" w:rsidRDefault="0074420F" w:rsidP="0074420F">
      <w:pPr>
        <w:rPr>
          <w:sz w:val="28"/>
          <w:szCs w:val="28"/>
          <w:lang w:val="uk-UA"/>
        </w:rPr>
      </w:pPr>
    </w:p>
    <w:p w:rsidR="0074420F" w:rsidRPr="0074420F" w:rsidRDefault="0074420F" w:rsidP="00A55EDB">
      <w:pPr>
        <w:jc w:val="both"/>
        <w:rPr>
          <w:sz w:val="28"/>
          <w:szCs w:val="28"/>
          <w:lang w:val="uk-UA"/>
        </w:rPr>
      </w:pPr>
      <w:r w:rsidRPr="0074420F">
        <w:rPr>
          <w:sz w:val="28"/>
          <w:szCs w:val="28"/>
          <w:lang w:val="uk-UA"/>
        </w:rPr>
        <w:t>1. Паспорт Програми.</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r w:rsidRPr="0074420F">
        <w:rPr>
          <w:sz w:val="28"/>
          <w:szCs w:val="28"/>
          <w:lang w:val="uk-UA"/>
        </w:rPr>
        <w:t>2. Визначення проблеми, на розв’язання якої спрямована Програма.</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r w:rsidRPr="0074420F">
        <w:rPr>
          <w:sz w:val="28"/>
          <w:szCs w:val="28"/>
          <w:lang w:val="uk-UA"/>
        </w:rPr>
        <w:t>3. Мета Програми.</w:t>
      </w:r>
    </w:p>
    <w:p w:rsidR="0074420F" w:rsidRPr="0074420F" w:rsidRDefault="0074420F" w:rsidP="00A55EDB">
      <w:pPr>
        <w:jc w:val="both"/>
        <w:rPr>
          <w:sz w:val="28"/>
          <w:szCs w:val="28"/>
          <w:lang w:val="uk-UA"/>
        </w:rPr>
      </w:pPr>
    </w:p>
    <w:p w:rsidR="0074420F" w:rsidRPr="0074420F" w:rsidRDefault="0074420F" w:rsidP="00A55EDB">
      <w:pPr>
        <w:jc w:val="both"/>
        <w:rPr>
          <w:bCs/>
          <w:sz w:val="28"/>
          <w:szCs w:val="28"/>
          <w:lang w:val="uk-UA"/>
        </w:rPr>
      </w:pPr>
      <w:r w:rsidRPr="0074420F">
        <w:rPr>
          <w:sz w:val="28"/>
          <w:szCs w:val="28"/>
          <w:lang w:val="uk-UA"/>
        </w:rPr>
        <w:t xml:space="preserve">4. </w:t>
      </w:r>
      <w:r w:rsidRPr="0074420F">
        <w:rPr>
          <w:bCs/>
          <w:sz w:val="28"/>
          <w:szCs w:val="28"/>
          <w:lang w:val="uk-UA"/>
        </w:rPr>
        <w:t>Шляхи та засоби розв’язання проблеми, строки та етапи виконання Програми.</w:t>
      </w:r>
    </w:p>
    <w:p w:rsidR="0074420F" w:rsidRPr="0074420F" w:rsidRDefault="0074420F" w:rsidP="00A55EDB">
      <w:pPr>
        <w:jc w:val="both"/>
        <w:rPr>
          <w:sz w:val="28"/>
          <w:szCs w:val="28"/>
          <w:lang w:val="uk-UA"/>
        </w:rPr>
      </w:pPr>
    </w:p>
    <w:p w:rsidR="0074420F" w:rsidRPr="0074420F" w:rsidRDefault="0074420F" w:rsidP="00A55EDB">
      <w:pPr>
        <w:jc w:val="both"/>
        <w:rPr>
          <w:bCs/>
          <w:sz w:val="28"/>
          <w:szCs w:val="28"/>
          <w:lang w:val="uk-UA"/>
        </w:rPr>
      </w:pPr>
      <w:r w:rsidRPr="0074420F">
        <w:rPr>
          <w:sz w:val="28"/>
          <w:szCs w:val="28"/>
          <w:lang w:val="uk-UA"/>
        </w:rPr>
        <w:t xml:space="preserve">5. Ресурсне забезпечення Програми </w:t>
      </w:r>
      <w:r w:rsidRPr="0074420F">
        <w:rPr>
          <w:bCs/>
          <w:sz w:val="28"/>
          <w:szCs w:val="28"/>
          <w:lang w:val="uk-UA"/>
        </w:rPr>
        <w:t>відзначення державних, регіональних, релігійних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2019 рік.</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r w:rsidRPr="0074420F">
        <w:rPr>
          <w:sz w:val="28"/>
          <w:szCs w:val="28"/>
          <w:lang w:val="uk-UA"/>
        </w:rPr>
        <w:t>6. Перелік завдань і заходів Програми та результативні показники.</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r w:rsidRPr="0074420F">
        <w:rPr>
          <w:sz w:val="28"/>
          <w:szCs w:val="28"/>
          <w:lang w:val="uk-UA"/>
        </w:rPr>
        <w:t>7. Організація і контроль за виконанням Програми.</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r w:rsidRPr="0074420F">
        <w:rPr>
          <w:sz w:val="28"/>
          <w:szCs w:val="28"/>
          <w:lang w:val="uk-UA"/>
        </w:rPr>
        <w:t xml:space="preserve">8. Напрями діяльності та заходи Програми </w:t>
      </w:r>
      <w:r w:rsidRPr="0074420F">
        <w:rPr>
          <w:bCs/>
          <w:sz w:val="28"/>
          <w:szCs w:val="28"/>
          <w:lang w:val="uk-UA"/>
        </w:rPr>
        <w:t>відзначення державних, регіональних, релігійних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2019 рік.</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Default="0074420F" w:rsidP="0074420F">
      <w:pPr>
        <w:rPr>
          <w:b/>
          <w:sz w:val="28"/>
          <w:szCs w:val="28"/>
          <w:lang w:val="uk-UA"/>
        </w:rPr>
      </w:pPr>
    </w:p>
    <w:p w:rsidR="00A56515" w:rsidRDefault="00A56515" w:rsidP="0074420F">
      <w:pPr>
        <w:rPr>
          <w:b/>
          <w:sz w:val="28"/>
          <w:szCs w:val="28"/>
          <w:lang w:val="uk-UA"/>
        </w:rPr>
      </w:pPr>
    </w:p>
    <w:p w:rsidR="00A56515" w:rsidRPr="0074420F" w:rsidRDefault="00A56515" w:rsidP="0074420F">
      <w:pPr>
        <w:rPr>
          <w:b/>
          <w:sz w:val="28"/>
          <w:szCs w:val="28"/>
          <w:lang w:val="uk-UA"/>
        </w:rPr>
      </w:pPr>
    </w:p>
    <w:p w:rsidR="0074420F" w:rsidRPr="0074420F" w:rsidRDefault="0074420F" w:rsidP="0074420F">
      <w:pPr>
        <w:numPr>
          <w:ilvl w:val="0"/>
          <w:numId w:val="15"/>
        </w:numPr>
        <w:jc w:val="center"/>
        <w:rPr>
          <w:b/>
          <w:sz w:val="28"/>
          <w:szCs w:val="28"/>
          <w:lang w:val="uk-UA"/>
        </w:rPr>
      </w:pPr>
      <w:r w:rsidRPr="0074420F">
        <w:rPr>
          <w:b/>
          <w:sz w:val="28"/>
          <w:szCs w:val="28"/>
          <w:lang w:val="uk-UA"/>
        </w:rPr>
        <w:lastRenderedPageBreak/>
        <w:t>Паспорт Програми</w:t>
      </w:r>
    </w:p>
    <w:p w:rsidR="0074420F" w:rsidRPr="0074420F" w:rsidRDefault="0074420F" w:rsidP="0074420F">
      <w:pPr>
        <w:rPr>
          <w:sz w:val="28"/>
          <w:szCs w:val="28"/>
          <w:lang w:val="uk-UA"/>
        </w:rPr>
      </w:pPr>
    </w:p>
    <w:p w:rsidR="0074420F" w:rsidRPr="0074420F" w:rsidRDefault="0074420F" w:rsidP="0074420F">
      <w:pP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 xml:space="preserve">1. </w:t>
            </w:r>
            <w:r w:rsidRPr="0074420F">
              <w:rPr>
                <w:bCs/>
                <w:sz w:val="28"/>
                <w:szCs w:val="28"/>
                <w:lang w:val="uk-UA"/>
              </w:rPr>
              <w:t>Ініціатор розроблення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Виконавчий комітет Новосанжарської селищної ради</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 xml:space="preserve">2. </w:t>
            </w:r>
            <w:r w:rsidRPr="0074420F">
              <w:rPr>
                <w:bCs/>
                <w:sz w:val="28"/>
                <w:szCs w:val="28"/>
                <w:lang w:val="uk-UA"/>
              </w:rPr>
              <w:t>Розробник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Загальний відділ виконавчого комітету Новосанжарської селищної ради</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sz w:val="28"/>
                <w:szCs w:val="28"/>
                <w:lang w:val="uk-UA"/>
              </w:rPr>
            </w:pPr>
            <w:r w:rsidRPr="0074420F">
              <w:rPr>
                <w:sz w:val="28"/>
                <w:szCs w:val="28"/>
                <w:lang w:val="uk-UA"/>
              </w:rPr>
              <w:t>3. Співрозробники Програми</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bCs/>
                <w:sz w:val="28"/>
                <w:szCs w:val="28"/>
                <w:lang w:val="uk-UA"/>
              </w:rPr>
            </w:pPr>
            <w:r w:rsidRPr="0074420F">
              <w:rPr>
                <w:sz w:val="28"/>
                <w:szCs w:val="28"/>
                <w:lang w:val="uk-UA"/>
              </w:rPr>
              <w:t xml:space="preserve">4. </w:t>
            </w:r>
            <w:r w:rsidRPr="0074420F">
              <w:rPr>
                <w:bCs/>
                <w:sz w:val="28"/>
                <w:szCs w:val="28"/>
                <w:lang w:val="uk-UA"/>
              </w:rPr>
              <w:t>Відповідальний виконавець Програми</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Виконавчий комітет Новосанжарської селищної ради</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 xml:space="preserve">5. </w:t>
            </w:r>
            <w:r w:rsidRPr="0074420F">
              <w:rPr>
                <w:bCs/>
                <w:sz w:val="28"/>
                <w:szCs w:val="28"/>
                <w:lang w:val="uk-UA"/>
              </w:rPr>
              <w:t xml:space="preserve">Учасники  Програми  </w:t>
            </w:r>
          </w:p>
        </w:tc>
        <w:tc>
          <w:tcPr>
            <w:tcW w:w="5068"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sz w:val="28"/>
                <w:szCs w:val="28"/>
                <w:lang w:val="uk-UA"/>
              </w:rPr>
            </w:pPr>
            <w:r w:rsidRPr="0074420F">
              <w:rPr>
                <w:sz w:val="28"/>
                <w:szCs w:val="28"/>
                <w:lang w:val="uk-UA"/>
              </w:rPr>
              <w:t>- Загальний відділ виконавчого комітету Новосанжарської селищної ради;</w:t>
            </w:r>
          </w:p>
          <w:p w:rsidR="0074420F" w:rsidRPr="0074420F" w:rsidRDefault="0074420F" w:rsidP="0074420F">
            <w:pPr>
              <w:rPr>
                <w:sz w:val="28"/>
                <w:szCs w:val="28"/>
                <w:lang w:val="uk-UA"/>
              </w:rPr>
            </w:pPr>
            <w:r w:rsidRPr="0074420F">
              <w:rPr>
                <w:sz w:val="28"/>
                <w:szCs w:val="28"/>
                <w:lang w:val="uk-UA"/>
              </w:rPr>
              <w:t xml:space="preserve">- Відділ </w:t>
            </w:r>
            <w:r w:rsidR="00136A86">
              <w:rPr>
                <w:sz w:val="28"/>
                <w:szCs w:val="28"/>
                <w:lang w:val="uk-UA"/>
              </w:rPr>
              <w:t xml:space="preserve">культури і туризму </w:t>
            </w:r>
            <w:r w:rsidRPr="0074420F">
              <w:rPr>
                <w:sz w:val="28"/>
                <w:szCs w:val="28"/>
                <w:lang w:val="uk-UA"/>
              </w:rPr>
              <w:t>виконавчого комітету Новосанжарської селищної ради;</w:t>
            </w:r>
          </w:p>
          <w:p w:rsidR="0074420F" w:rsidRPr="0074420F" w:rsidRDefault="0074420F" w:rsidP="0074420F">
            <w:pPr>
              <w:rPr>
                <w:sz w:val="28"/>
                <w:szCs w:val="28"/>
                <w:lang w:val="uk-UA"/>
              </w:rPr>
            </w:pPr>
            <w:r w:rsidRPr="0074420F">
              <w:rPr>
                <w:sz w:val="28"/>
                <w:szCs w:val="28"/>
                <w:lang w:val="uk-UA"/>
              </w:rPr>
              <w:t>- Зачепилівський сільський будинок культури Новосанжарської селищної ради</w:t>
            </w:r>
          </w:p>
          <w:p w:rsidR="0074420F" w:rsidRPr="0074420F" w:rsidRDefault="0074420F" w:rsidP="0074420F">
            <w:pPr>
              <w:rPr>
                <w:sz w:val="28"/>
                <w:szCs w:val="28"/>
                <w:lang w:val="uk-UA"/>
              </w:rPr>
            </w:pP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bCs/>
                <w:sz w:val="28"/>
                <w:szCs w:val="28"/>
                <w:lang w:val="uk-UA"/>
              </w:rPr>
            </w:pPr>
            <w:r w:rsidRPr="0074420F">
              <w:rPr>
                <w:sz w:val="28"/>
                <w:szCs w:val="28"/>
                <w:lang w:val="uk-UA"/>
              </w:rPr>
              <w:t xml:space="preserve">6. </w:t>
            </w:r>
            <w:r w:rsidRPr="0074420F">
              <w:rPr>
                <w:bCs/>
                <w:sz w:val="28"/>
                <w:szCs w:val="28"/>
                <w:lang w:val="uk-UA"/>
              </w:rPr>
              <w:t xml:space="preserve">Етапи реалізації Програми  </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2019 рік</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sz w:val="28"/>
                <w:szCs w:val="28"/>
                <w:lang w:val="uk-UA"/>
              </w:rPr>
            </w:pPr>
            <w:r w:rsidRPr="0074420F">
              <w:rPr>
                <w:sz w:val="28"/>
                <w:szCs w:val="28"/>
                <w:lang w:val="uk-UA"/>
              </w:rPr>
              <w:t>7. Перелік бюджетів, які беруть участь у виконання Програми</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Селищний</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bCs/>
                <w:sz w:val="28"/>
                <w:szCs w:val="28"/>
                <w:lang w:val="uk-UA"/>
              </w:rPr>
            </w:pPr>
            <w:r w:rsidRPr="0074420F">
              <w:rPr>
                <w:sz w:val="28"/>
                <w:szCs w:val="28"/>
                <w:lang w:val="uk-UA"/>
              </w:rPr>
              <w:t xml:space="preserve">8. </w:t>
            </w:r>
            <w:r w:rsidRPr="0074420F">
              <w:rPr>
                <w:bCs/>
                <w:sz w:val="28"/>
                <w:szCs w:val="28"/>
                <w:lang w:val="uk-UA"/>
              </w:rPr>
              <w:t>Загальний обсяг фінансованих ресурсів, необхідних для реалізації   Програми, усього, у тому числі, тис. грн.</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ED2034" w:rsidP="0074420F">
            <w:pPr>
              <w:rPr>
                <w:sz w:val="28"/>
                <w:szCs w:val="28"/>
                <w:lang w:val="uk-UA"/>
              </w:rPr>
            </w:pPr>
            <w:r>
              <w:rPr>
                <w:sz w:val="28"/>
                <w:szCs w:val="28"/>
                <w:lang w:val="uk-UA"/>
              </w:rPr>
              <w:t xml:space="preserve"> </w:t>
            </w:r>
            <w:r w:rsidR="00822B82">
              <w:rPr>
                <w:sz w:val="28"/>
                <w:szCs w:val="28"/>
                <w:lang w:val="uk-UA"/>
              </w:rPr>
              <w:t>6</w:t>
            </w:r>
            <w:r w:rsidR="007E7325">
              <w:rPr>
                <w:sz w:val="28"/>
                <w:szCs w:val="28"/>
                <w:lang w:val="uk-UA"/>
              </w:rPr>
              <w:t>5</w:t>
            </w:r>
            <w:r w:rsidR="00822B82">
              <w:rPr>
                <w:sz w:val="28"/>
                <w:szCs w:val="28"/>
                <w:lang w:val="uk-UA"/>
              </w:rPr>
              <w:t xml:space="preserve">3 377 </w:t>
            </w:r>
            <w:r>
              <w:rPr>
                <w:sz w:val="28"/>
                <w:szCs w:val="28"/>
                <w:lang w:val="uk-UA"/>
              </w:rPr>
              <w:t>тис. грн.</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sz w:val="28"/>
                <w:szCs w:val="28"/>
                <w:lang w:val="uk-UA"/>
              </w:rPr>
            </w:pPr>
            <w:r w:rsidRPr="0074420F">
              <w:rPr>
                <w:sz w:val="28"/>
                <w:szCs w:val="28"/>
                <w:lang w:val="uk-UA"/>
              </w:rPr>
              <w:t>8.1 коштів бюджету селища</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822B82" w:rsidP="0074420F">
            <w:pPr>
              <w:rPr>
                <w:sz w:val="28"/>
                <w:szCs w:val="28"/>
                <w:lang w:val="uk-UA"/>
              </w:rPr>
            </w:pPr>
            <w:r>
              <w:rPr>
                <w:sz w:val="28"/>
                <w:szCs w:val="28"/>
                <w:lang w:val="uk-UA"/>
              </w:rPr>
              <w:t>6</w:t>
            </w:r>
            <w:r w:rsidR="007E7325">
              <w:rPr>
                <w:sz w:val="28"/>
                <w:szCs w:val="28"/>
                <w:lang w:val="uk-UA"/>
              </w:rPr>
              <w:t>5</w:t>
            </w:r>
            <w:r>
              <w:rPr>
                <w:sz w:val="28"/>
                <w:szCs w:val="28"/>
                <w:lang w:val="uk-UA"/>
              </w:rPr>
              <w:t xml:space="preserve">3 377 </w:t>
            </w:r>
            <w:r w:rsidR="00ED2034">
              <w:rPr>
                <w:sz w:val="28"/>
                <w:szCs w:val="28"/>
                <w:lang w:val="uk-UA"/>
              </w:rPr>
              <w:t>тис. грн.</w:t>
            </w:r>
          </w:p>
        </w:tc>
      </w:tr>
    </w:tbl>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Default="0074420F"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136A86" w:rsidRDefault="00136A86" w:rsidP="0074420F">
      <w:pPr>
        <w:rPr>
          <w:b/>
          <w:sz w:val="28"/>
          <w:szCs w:val="28"/>
          <w:lang w:val="uk-UA"/>
        </w:rPr>
      </w:pPr>
    </w:p>
    <w:p w:rsidR="00E26B65" w:rsidRPr="0074420F" w:rsidRDefault="00E26B65" w:rsidP="0074420F">
      <w:pPr>
        <w:rPr>
          <w:b/>
          <w:sz w:val="28"/>
          <w:szCs w:val="28"/>
          <w:lang w:val="uk-UA"/>
        </w:rPr>
      </w:pPr>
    </w:p>
    <w:p w:rsidR="00136A86" w:rsidRDefault="00136A86" w:rsidP="00E26B65">
      <w:pPr>
        <w:jc w:val="both"/>
        <w:rPr>
          <w:b/>
          <w:sz w:val="28"/>
          <w:szCs w:val="28"/>
          <w:lang w:val="uk-UA"/>
        </w:rPr>
      </w:pPr>
    </w:p>
    <w:p w:rsidR="0074420F" w:rsidRPr="0074420F" w:rsidRDefault="0074420F" w:rsidP="00E26B65">
      <w:pPr>
        <w:jc w:val="both"/>
        <w:rPr>
          <w:b/>
          <w:sz w:val="28"/>
          <w:szCs w:val="28"/>
          <w:lang w:val="uk-UA"/>
        </w:rPr>
      </w:pPr>
      <w:r w:rsidRPr="0074420F">
        <w:rPr>
          <w:b/>
          <w:sz w:val="28"/>
          <w:szCs w:val="28"/>
          <w:lang w:val="uk-UA"/>
        </w:rPr>
        <w:lastRenderedPageBreak/>
        <w:t>2. Визначення проблеми, на розв’язання якої спрямована Програма</w:t>
      </w:r>
    </w:p>
    <w:p w:rsidR="0074420F" w:rsidRPr="0074420F" w:rsidRDefault="0074420F" w:rsidP="00E26B65">
      <w:pPr>
        <w:jc w:val="both"/>
        <w:rPr>
          <w:b/>
          <w:sz w:val="28"/>
          <w:szCs w:val="28"/>
          <w:lang w:val="uk-UA"/>
        </w:rPr>
      </w:pPr>
    </w:p>
    <w:p w:rsidR="0074420F" w:rsidRPr="0074420F" w:rsidRDefault="0074420F" w:rsidP="00E26B65">
      <w:pPr>
        <w:jc w:val="both"/>
        <w:rPr>
          <w:sz w:val="28"/>
          <w:szCs w:val="28"/>
          <w:lang w:val="uk-UA"/>
        </w:rPr>
      </w:pPr>
      <w:r w:rsidRPr="0074420F">
        <w:rPr>
          <w:sz w:val="28"/>
          <w:szCs w:val="28"/>
          <w:lang w:val="uk-UA"/>
        </w:rPr>
        <w:t xml:space="preserve">Новосанжарська селищна об'єднана територіальна громада Новосанжарського району Полтавської області відповідно до встановленого порядку бере участь у відзначенні свят державного, регіонального, релігійного місцевого значення, пам’ятних дат, історичних подій. У Новосанжарській ОТГ активно відбувається розвиток громадянського суспільства, здійснюються заходи, пов’язані із заохоченням, відзначенням та стимулюванням окремих громадян, підприємств, установ та організацій, що мають трудові та інші заслуги перед громадою та Україною. Це потребує систематизації таких заходів, виділення бюджетних асигнувань відповідному їх розпорядникові, а також зумовлює необхідність прийняття Програми </w:t>
      </w:r>
      <w:r w:rsidRPr="0074420F">
        <w:rPr>
          <w:bCs/>
          <w:sz w:val="28"/>
          <w:szCs w:val="28"/>
          <w:lang w:val="uk-UA"/>
        </w:rPr>
        <w:t>відзначення державних, регіональних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2019 рік.</w:t>
      </w:r>
    </w:p>
    <w:p w:rsidR="0074420F" w:rsidRPr="0074420F" w:rsidRDefault="0074420F" w:rsidP="00E26B65">
      <w:pPr>
        <w:jc w:val="both"/>
        <w:rPr>
          <w:sz w:val="28"/>
          <w:szCs w:val="28"/>
          <w:lang w:val="uk-UA"/>
        </w:rPr>
      </w:pPr>
    </w:p>
    <w:p w:rsidR="0074420F" w:rsidRPr="0074420F" w:rsidRDefault="0074420F" w:rsidP="00E26B65">
      <w:pPr>
        <w:jc w:val="both"/>
        <w:rPr>
          <w:b/>
          <w:sz w:val="28"/>
          <w:szCs w:val="28"/>
          <w:lang w:val="uk-UA"/>
        </w:rPr>
      </w:pPr>
      <w:r w:rsidRPr="0074420F">
        <w:rPr>
          <w:b/>
          <w:sz w:val="28"/>
          <w:szCs w:val="28"/>
          <w:lang w:val="uk-UA"/>
        </w:rPr>
        <w:t>3. Мета Програми</w:t>
      </w:r>
    </w:p>
    <w:p w:rsidR="0074420F" w:rsidRPr="0074420F" w:rsidRDefault="0074420F" w:rsidP="00E26B65">
      <w:pPr>
        <w:jc w:val="both"/>
        <w:rPr>
          <w:b/>
          <w:sz w:val="28"/>
          <w:szCs w:val="28"/>
          <w:lang w:val="uk-UA"/>
        </w:rPr>
      </w:pPr>
    </w:p>
    <w:p w:rsidR="0074420F" w:rsidRPr="0074420F" w:rsidRDefault="0074420F" w:rsidP="00E26B65">
      <w:pPr>
        <w:jc w:val="both"/>
        <w:rPr>
          <w:sz w:val="28"/>
          <w:szCs w:val="28"/>
          <w:lang w:val="uk-UA"/>
        </w:rPr>
      </w:pPr>
      <w:r w:rsidRPr="0074420F">
        <w:rPr>
          <w:sz w:val="28"/>
          <w:szCs w:val="28"/>
          <w:lang w:val="uk-UA"/>
        </w:rPr>
        <w:t>Метою Програми є забезпечення належної організації відзначення свят державного, регіонального, місцевого значення, пам’ятних дат, історичних подій і  розвитку співпраці з інститутами громадянського суспільства  в Україні та за її межами. Поглиблення взаємодії та співпраці територіальних громад населених пунктів селищної ради, органів місцевого самоврядування у вирішенні завдань та функцій місцевого самоврядування.</w:t>
      </w:r>
    </w:p>
    <w:p w:rsidR="0074420F" w:rsidRPr="0074420F" w:rsidRDefault="0074420F" w:rsidP="00E26B65">
      <w:pPr>
        <w:jc w:val="both"/>
        <w:rPr>
          <w:b/>
          <w:sz w:val="28"/>
          <w:szCs w:val="28"/>
          <w:lang w:val="uk-UA"/>
        </w:rPr>
      </w:pPr>
    </w:p>
    <w:p w:rsidR="0074420F" w:rsidRPr="0074420F" w:rsidRDefault="0074420F" w:rsidP="00E26B65">
      <w:pPr>
        <w:jc w:val="both"/>
        <w:rPr>
          <w:b/>
          <w:bCs/>
          <w:sz w:val="28"/>
          <w:szCs w:val="28"/>
          <w:lang w:val="uk-UA"/>
        </w:rPr>
      </w:pPr>
      <w:r w:rsidRPr="0074420F">
        <w:rPr>
          <w:b/>
          <w:sz w:val="28"/>
          <w:szCs w:val="28"/>
          <w:lang w:val="uk-UA"/>
        </w:rPr>
        <w:t>4</w:t>
      </w:r>
      <w:r w:rsidRPr="0074420F">
        <w:rPr>
          <w:b/>
          <w:bCs/>
          <w:sz w:val="28"/>
          <w:szCs w:val="28"/>
          <w:lang w:val="uk-UA"/>
        </w:rPr>
        <w:t xml:space="preserve">. Шляхи та засоби розв’язання проблеми, строки та етапи </w:t>
      </w:r>
    </w:p>
    <w:p w:rsidR="0074420F" w:rsidRPr="0074420F" w:rsidRDefault="0074420F" w:rsidP="00E26B65">
      <w:pPr>
        <w:jc w:val="both"/>
        <w:rPr>
          <w:sz w:val="28"/>
          <w:szCs w:val="28"/>
          <w:lang w:val="uk-UA"/>
        </w:rPr>
      </w:pPr>
      <w:r w:rsidRPr="0074420F">
        <w:rPr>
          <w:b/>
          <w:bCs/>
          <w:sz w:val="28"/>
          <w:szCs w:val="28"/>
          <w:lang w:val="uk-UA"/>
        </w:rPr>
        <w:t>виконання Програми</w:t>
      </w:r>
    </w:p>
    <w:p w:rsidR="0074420F" w:rsidRPr="0074420F" w:rsidRDefault="0074420F" w:rsidP="00E26B65">
      <w:pPr>
        <w:jc w:val="both"/>
        <w:rPr>
          <w:sz w:val="28"/>
          <w:szCs w:val="28"/>
          <w:lang w:val="uk-UA"/>
        </w:rPr>
      </w:pPr>
      <w:r w:rsidRPr="0074420F">
        <w:rPr>
          <w:sz w:val="28"/>
          <w:szCs w:val="28"/>
          <w:lang w:val="uk-UA"/>
        </w:rPr>
        <w:t>Реалізація завдань Програми є можливою шляхом проведення таких основних заходів:</w:t>
      </w:r>
    </w:p>
    <w:p w:rsidR="0074420F" w:rsidRPr="0074420F" w:rsidRDefault="0074420F" w:rsidP="00E26B65">
      <w:pPr>
        <w:jc w:val="both"/>
        <w:rPr>
          <w:sz w:val="28"/>
          <w:szCs w:val="28"/>
          <w:lang w:val="uk-UA"/>
        </w:rPr>
      </w:pPr>
      <w:r w:rsidRPr="0074420F">
        <w:rPr>
          <w:sz w:val="28"/>
          <w:szCs w:val="28"/>
          <w:lang w:val="uk-UA"/>
        </w:rPr>
        <w:t>-Відзначення державних свят та інших подій держави, які встановлені актами Президента України, Кабінету Міністрів України, Верховної Ради України.</w:t>
      </w:r>
    </w:p>
    <w:p w:rsidR="0074420F" w:rsidRPr="0074420F" w:rsidRDefault="0074420F" w:rsidP="00E26B65">
      <w:pPr>
        <w:jc w:val="both"/>
        <w:rPr>
          <w:sz w:val="28"/>
          <w:szCs w:val="28"/>
          <w:lang w:val="uk-UA"/>
        </w:rPr>
      </w:pPr>
      <w:r w:rsidRPr="0074420F">
        <w:rPr>
          <w:sz w:val="28"/>
          <w:szCs w:val="28"/>
          <w:lang w:val="uk-UA"/>
        </w:rPr>
        <w:t>-Відзначення свят регіонального рівня, дат та подій, які проводитимуться відповідно до розпоряджень голови облдержадміністрації, рішень обласної ради.</w:t>
      </w:r>
    </w:p>
    <w:p w:rsidR="0074420F" w:rsidRPr="0074420F" w:rsidRDefault="0074420F" w:rsidP="00E26B65">
      <w:pPr>
        <w:jc w:val="both"/>
        <w:rPr>
          <w:sz w:val="28"/>
          <w:szCs w:val="28"/>
          <w:lang w:val="uk-UA"/>
        </w:rPr>
      </w:pPr>
      <w:r w:rsidRPr="0074420F">
        <w:rPr>
          <w:sz w:val="28"/>
          <w:szCs w:val="28"/>
          <w:lang w:val="uk-UA"/>
        </w:rPr>
        <w:t>-Відзначення дат та подій місцевого значення, що проводитимуться відповідно до розпоряджень селищного голови, рішень виконавчого комітету та Новосанжарської селищної ради.</w:t>
      </w:r>
    </w:p>
    <w:p w:rsidR="0074420F" w:rsidRPr="0074420F" w:rsidRDefault="0074420F" w:rsidP="00E26B65">
      <w:pPr>
        <w:jc w:val="both"/>
        <w:rPr>
          <w:sz w:val="28"/>
          <w:szCs w:val="28"/>
          <w:lang w:val="uk-UA"/>
        </w:rPr>
      </w:pPr>
      <w:r w:rsidRPr="0074420F">
        <w:rPr>
          <w:sz w:val="28"/>
          <w:szCs w:val="28"/>
          <w:lang w:val="uk-UA"/>
        </w:rPr>
        <w:t>-Організація конференцій, круглих столів, семінарів тощо у Новосанжарській ОТГ.</w:t>
      </w: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r w:rsidRPr="0074420F">
        <w:rPr>
          <w:sz w:val="28"/>
          <w:szCs w:val="28"/>
          <w:lang w:val="uk-UA"/>
        </w:rPr>
        <w:t xml:space="preserve">- </w:t>
      </w:r>
      <w:r w:rsidRPr="0074420F">
        <w:rPr>
          <w:sz w:val="28"/>
          <w:szCs w:val="28"/>
        </w:rPr>
        <w:t xml:space="preserve">Забезпечення проведення заходів з міжнародного, </w:t>
      </w:r>
      <w:r w:rsidRPr="0074420F">
        <w:rPr>
          <w:sz w:val="28"/>
          <w:szCs w:val="28"/>
          <w:lang w:val="uk-UA"/>
        </w:rPr>
        <w:t xml:space="preserve">міжрегіонального та міжмуніціпального </w:t>
      </w:r>
      <w:r w:rsidRPr="0074420F">
        <w:rPr>
          <w:sz w:val="28"/>
          <w:szCs w:val="28"/>
        </w:rPr>
        <w:t>співробітництва</w:t>
      </w:r>
      <w:r w:rsidRPr="0074420F">
        <w:rPr>
          <w:sz w:val="28"/>
          <w:szCs w:val="28"/>
          <w:lang w:val="uk-UA"/>
        </w:rPr>
        <w:t>. Організація поїздок офіційних делегацій громади у межах України та за кордон, пов’язаних із розвитком співпраці з інститутами громадянського суспільства.</w:t>
      </w:r>
    </w:p>
    <w:p w:rsidR="0074420F" w:rsidRPr="0074420F" w:rsidRDefault="0074420F" w:rsidP="00E26B65">
      <w:pPr>
        <w:jc w:val="both"/>
        <w:rPr>
          <w:sz w:val="28"/>
          <w:szCs w:val="28"/>
          <w:lang w:val="uk-UA"/>
        </w:rPr>
      </w:pPr>
      <w:r w:rsidRPr="0074420F">
        <w:rPr>
          <w:sz w:val="28"/>
          <w:szCs w:val="28"/>
          <w:lang w:val="uk-UA"/>
        </w:rPr>
        <w:t>-Виготовлення поліграфічної продукції, замовлення інших послуг для забезпечення проведення заходів.</w:t>
      </w:r>
    </w:p>
    <w:p w:rsidR="0074420F" w:rsidRPr="0074420F" w:rsidRDefault="0074420F" w:rsidP="00E26B65">
      <w:pPr>
        <w:jc w:val="both"/>
        <w:rPr>
          <w:sz w:val="28"/>
          <w:szCs w:val="28"/>
          <w:lang w:val="uk-UA"/>
        </w:rPr>
      </w:pPr>
      <w:r w:rsidRPr="0074420F">
        <w:rPr>
          <w:sz w:val="28"/>
          <w:szCs w:val="28"/>
          <w:lang w:val="uk-UA"/>
        </w:rPr>
        <w:t>-Відзначення  призами, цінними подарунками, грошовими преміями, грамотами та подяками жителів Новосанжарської ОТГ за активну громадянську позицію та за заслуги перед громадою.</w:t>
      </w:r>
    </w:p>
    <w:p w:rsidR="0074420F" w:rsidRPr="0074420F" w:rsidRDefault="0074420F" w:rsidP="00E26B65">
      <w:pPr>
        <w:jc w:val="both"/>
        <w:rPr>
          <w:sz w:val="28"/>
          <w:szCs w:val="28"/>
          <w:lang w:val="uk-UA"/>
        </w:rPr>
      </w:pPr>
      <w:r w:rsidRPr="0074420F">
        <w:rPr>
          <w:sz w:val="28"/>
          <w:szCs w:val="28"/>
          <w:lang w:val="uk-UA"/>
        </w:rPr>
        <w:lastRenderedPageBreak/>
        <w:t>Реалізація заходів Програми відбуватиметься за сприяння структурних підрозділів виконавчого комітету селищної ради та Зачепилівського сільського будинку культури Новосанжарської селищної ради.</w:t>
      </w:r>
    </w:p>
    <w:p w:rsidR="0074420F" w:rsidRPr="0074420F" w:rsidRDefault="0074420F" w:rsidP="00E26B65">
      <w:pPr>
        <w:jc w:val="both"/>
        <w:rPr>
          <w:sz w:val="28"/>
          <w:szCs w:val="28"/>
          <w:lang w:val="uk-UA"/>
        </w:rPr>
      </w:pPr>
    </w:p>
    <w:p w:rsidR="0074420F" w:rsidRPr="0074420F" w:rsidRDefault="0074420F" w:rsidP="00E26B65">
      <w:pPr>
        <w:jc w:val="both"/>
        <w:rPr>
          <w:b/>
          <w:bCs/>
          <w:sz w:val="28"/>
          <w:szCs w:val="28"/>
          <w:lang w:val="uk-UA"/>
        </w:rPr>
      </w:pPr>
      <w:r w:rsidRPr="0074420F">
        <w:rPr>
          <w:b/>
          <w:sz w:val="28"/>
          <w:szCs w:val="28"/>
          <w:lang w:val="uk-UA"/>
        </w:rPr>
        <w:t xml:space="preserve">5. Ресурсне забезпечення Програми </w:t>
      </w:r>
      <w:r w:rsidRPr="0074420F">
        <w:rPr>
          <w:b/>
          <w:bCs/>
          <w:sz w:val="28"/>
          <w:szCs w:val="28"/>
          <w:lang w:val="uk-UA"/>
        </w:rPr>
        <w:t>відзначення державних, регіональних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b/>
          <w:sz w:val="28"/>
          <w:szCs w:val="28"/>
          <w:lang w:val="uk-UA"/>
        </w:rPr>
        <w:t xml:space="preserve"> </w:t>
      </w:r>
      <w:r w:rsidRPr="0074420F">
        <w:rPr>
          <w:b/>
          <w:bCs/>
          <w:sz w:val="28"/>
          <w:szCs w:val="28"/>
          <w:lang w:val="uk-UA"/>
        </w:rPr>
        <w:t>на 2019 рік</w:t>
      </w:r>
    </w:p>
    <w:p w:rsidR="0074420F" w:rsidRPr="0074420F" w:rsidRDefault="0074420F" w:rsidP="00E26B65">
      <w:pPr>
        <w:jc w:val="both"/>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552"/>
        <w:gridCol w:w="3544"/>
      </w:tblGrid>
      <w:tr w:rsidR="0074420F" w:rsidRPr="0074420F" w:rsidTr="00ED5DE5">
        <w:trPr>
          <w:trHeight w:val="767"/>
        </w:trPr>
        <w:tc>
          <w:tcPr>
            <w:tcW w:w="3652" w:type="dxa"/>
            <w:vMerge w:val="restart"/>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Обсяг коштів, які пропонується залучити на виконання Програми</w:t>
            </w:r>
          </w:p>
        </w:tc>
        <w:tc>
          <w:tcPr>
            <w:tcW w:w="2552"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Етапи виконання Програми</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Усього витрат на виконання Програми</w:t>
            </w:r>
          </w:p>
        </w:tc>
      </w:tr>
      <w:tr w:rsidR="0074420F" w:rsidRPr="0074420F" w:rsidTr="00ED5DE5">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E26B65">
            <w:pPr>
              <w:jc w:val="both"/>
              <w:rPr>
                <w:sz w:val="28"/>
                <w:szCs w:val="28"/>
                <w:lang w:val="uk-UA"/>
              </w:rPr>
            </w:pPr>
          </w:p>
        </w:tc>
        <w:tc>
          <w:tcPr>
            <w:tcW w:w="2552"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2019 р.</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E26B65">
            <w:pPr>
              <w:jc w:val="both"/>
              <w:rPr>
                <w:sz w:val="28"/>
                <w:szCs w:val="28"/>
                <w:lang w:val="uk-UA"/>
              </w:rPr>
            </w:pPr>
          </w:p>
        </w:tc>
      </w:tr>
      <w:tr w:rsidR="0074420F" w:rsidRPr="0074420F" w:rsidTr="00ED5DE5">
        <w:tc>
          <w:tcPr>
            <w:tcW w:w="3652"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Обсяг ресурсів, усього, у тому числі, тис. грн.</w:t>
            </w:r>
          </w:p>
        </w:tc>
        <w:tc>
          <w:tcPr>
            <w:tcW w:w="2552" w:type="dxa"/>
            <w:tcBorders>
              <w:top w:val="single" w:sz="4" w:space="0" w:color="000000"/>
              <w:left w:val="single" w:sz="4" w:space="0" w:color="000000"/>
              <w:bottom w:val="single" w:sz="4" w:space="0" w:color="000000"/>
              <w:right w:val="single" w:sz="4" w:space="0" w:color="000000"/>
            </w:tcBorders>
            <w:hideMark/>
          </w:tcPr>
          <w:p w:rsidR="0074420F" w:rsidRPr="0074420F" w:rsidRDefault="00822B82" w:rsidP="00E26B65">
            <w:pPr>
              <w:jc w:val="both"/>
              <w:rPr>
                <w:b/>
                <w:sz w:val="28"/>
                <w:szCs w:val="28"/>
                <w:lang w:val="uk-UA"/>
              </w:rPr>
            </w:pPr>
            <w:r>
              <w:rPr>
                <w:b/>
                <w:sz w:val="28"/>
                <w:szCs w:val="28"/>
                <w:lang w:val="uk-UA"/>
              </w:rPr>
              <w:t>6</w:t>
            </w:r>
            <w:r w:rsidR="007E7325">
              <w:rPr>
                <w:b/>
                <w:sz w:val="28"/>
                <w:szCs w:val="28"/>
                <w:lang w:val="uk-UA"/>
              </w:rPr>
              <w:t>5</w:t>
            </w:r>
            <w:r>
              <w:rPr>
                <w:b/>
                <w:sz w:val="28"/>
                <w:szCs w:val="28"/>
                <w:lang w:val="uk-UA"/>
              </w:rPr>
              <w:t>3 377</w:t>
            </w:r>
          </w:p>
        </w:tc>
        <w:tc>
          <w:tcPr>
            <w:tcW w:w="3544" w:type="dxa"/>
            <w:tcBorders>
              <w:top w:val="single" w:sz="4" w:space="0" w:color="000000"/>
              <w:left w:val="single" w:sz="4" w:space="0" w:color="000000"/>
              <w:bottom w:val="single" w:sz="4" w:space="0" w:color="000000"/>
              <w:right w:val="single" w:sz="4" w:space="0" w:color="000000"/>
            </w:tcBorders>
            <w:hideMark/>
          </w:tcPr>
          <w:p w:rsidR="0074420F" w:rsidRPr="0074420F" w:rsidRDefault="00822B82" w:rsidP="00E26B65">
            <w:pPr>
              <w:jc w:val="both"/>
              <w:rPr>
                <w:b/>
                <w:sz w:val="28"/>
                <w:szCs w:val="28"/>
                <w:lang w:val="uk-UA"/>
              </w:rPr>
            </w:pPr>
            <w:r>
              <w:rPr>
                <w:b/>
                <w:sz w:val="28"/>
                <w:szCs w:val="28"/>
                <w:lang w:val="uk-UA"/>
              </w:rPr>
              <w:t>6</w:t>
            </w:r>
            <w:r w:rsidR="007E7325">
              <w:rPr>
                <w:b/>
                <w:sz w:val="28"/>
                <w:szCs w:val="28"/>
                <w:lang w:val="uk-UA"/>
              </w:rPr>
              <w:t>5</w:t>
            </w:r>
            <w:r>
              <w:rPr>
                <w:b/>
                <w:sz w:val="28"/>
                <w:szCs w:val="28"/>
                <w:lang w:val="uk-UA"/>
              </w:rPr>
              <w:t>3 377</w:t>
            </w:r>
          </w:p>
        </w:tc>
      </w:tr>
      <w:tr w:rsidR="0074420F" w:rsidRPr="0074420F" w:rsidTr="00ED5DE5">
        <w:tc>
          <w:tcPr>
            <w:tcW w:w="3652"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Бюджет селища</w:t>
            </w:r>
          </w:p>
        </w:tc>
        <w:tc>
          <w:tcPr>
            <w:tcW w:w="2552" w:type="dxa"/>
            <w:tcBorders>
              <w:top w:val="single" w:sz="4" w:space="0" w:color="000000"/>
              <w:left w:val="single" w:sz="4" w:space="0" w:color="000000"/>
              <w:bottom w:val="single" w:sz="4" w:space="0" w:color="000000"/>
              <w:right w:val="single" w:sz="4" w:space="0" w:color="000000"/>
            </w:tcBorders>
            <w:hideMark/>
          </w:tcPr>
          <w:p w:rsidR="0074420F" w:rsidRPr="0074420F" w:rsidRDefault="00822B82" w:rsidP="00E26B65">
            <w:pPr>
              <w:jc w:val="both"/>
              <w:rPr>
                <w:b/>
                <w:sz w:val="28"/>
                <w:szCs w:val="28"/>
                <w:lang w:val="uk-UA"/>
              </w:rPr>
            </w:pPr>
            <w:r>
              <w:rPr>
                <w:b/>
                <w:sz w:val="28"/>
                <w:szCs w:val="28"/>
                <w:lang w:val="uk-UA"/>
              </w:rPr>
              <w:t>6</w:t>
            </w:r>
            <w:r w:rsidR="007E7325">
              <w:rPr>
                <w:b/>
                <w:sz w:val="28"/>
                <w:szCs w:val="28"/>
                <w:lang w:val="uk-UA"/>
              </w:rPr>
              <w:t>5</w:t>
            </w:r>
            <w:r>
              <w:rPr>
                <w:b/>
                <w:sz w:val="28"/>
                <w:szCs w:val="28"/>
                <w:lang w:val="uk-UA"/>
              </w:rPr>
              <w:t>3 377</w:t>
            </w:r>
          </w:p>
        </w:tc>
        <w:tc>
          <w:tcPr>
            <w:tcW w:w="3544" w:type="dxa"/>
            <w:tcBorders>
              <w:top w:val="single" w:sz="4" w:space="0" w:color="000000"/>
              <w:left w:val="single" w:sz="4" w:space="0" w:color="000000"/>
              <w:bottom w:val="single" w:sz="4" w:space="0" w:color="000000"/>
              <w:right w:val="single" w:sz="4" w:space="0" w:color="000000"/>
            </w:tcBorders>
            <w:hideMark/>
          </w:tcPr>
          <w:p w:rsidR="0074420F" w:rsidRPr="0074420F" w:rsidRDefault="00822B82" w:rsidP="00E26B65">
            <w:pPr>
              <w:jc w:val="both"/>
              <w:rPr>
                <w:b/>
                <w:sz w:val="28"/>
                <w:szCs w:val="28"/>
                <w:lang w:val="uk-UA"/>
              </w:rPr>
            </w:pPr>
            <w:r>
              <w:rPr>
                <w:b/>
                <w:sz w:val="28"/>
                <w:szCs w:val="28"/>
                <w:lang w:val="uk-UA"/>
              </w:rPr>
              <w:t>6</w:t>
            </w:r>
            <w:r w:rsidR="007E7325">
              <w:rPr>
                <w:b/>
                <w:sz w:val="28"/>
                <w:szCs w:val="28"/>
                <w:lang w:val="uk-UA"/>
              </w:rPr>
              <w:t>5</w:t>
            </w:r>
            <w:r>
              <w:rPr>
                <w:b/>
                <w:sz w:val="28"/>
                <w:szCs w:val="28"/>
                <w:lang w:val="uk-UA"/>
              </w:rPr>
              <w:t>3 377</w:t>
            </w:r>
          </w:p>
        </w:tc>
      </w:tr>
    </w:tbl>
    <w:p w:rsidR="0074420F" w:rsidRPr="0074420F" w:rsidRDefault="0074420F" w:rsidP="00E26B65">
      <w:pPr>
        <w:jc w:val="both"/>
        <w:rPr>
          <w:sz w:val="28"/>
          <w:szCs w:val="28"/>
          <w:lang w:val="uk-UA"/>
        </w:rPr>
      </w:pPr>
    </w:p>
    <w:p w:rsidR="0074420F" w:rsidRPr="0074420F" w:rsidRDefault="0074420F" w:rsidP="00E26B65">
      <w:pPr>
        <w:jc w:val="both"/>
        <w:rPr>
          <w:b/>
          <w:sz w:val="28"/>
          <w:szCs w:val="28"/>
          <w:lang w:val="uk-UA"/>
        </w:rPr>
      </w:pPr>
      <w:r w:rsidRPr="0074420F">
        <w:rPr>
          <w:b/>
          <w:sz w:val="28"/>
          <w:szCs w:val="28"/>
          <w:lang w:val="uk-UA"/>
        </w:rPr>
        <w:t>6. Перелік завдань і заходів Програми та результативні показники</w:t>
      </w:r>
    </w:p>
    <w:p w:rsidR="0074420F" w:rsidRPr="0074420F" w:rsidRDefault="0074420F" w:rsidP="00E26B65">
      <w:pPr>
        <w:jc w:val="both"/>
        <w:rPr>
          <w:sz w:val="28"/>
          <w:szCs w:val="28"/>
        </w:rPr>
      </w:pPr>
      <w:r w:rsidRPr="0074420F">
        <w:rPr>
          <w:sz w:val="28"/>
          <w:szCs w:val="28"/>
          <w:lang w:val="uk-UA"/>
        </w:rPr>
        <w:t xml:space="preserve">Основними завданнями реалізації Програми є організація на належному рівні та проведення заходів із відзначення свят державного, регіонального, місцевого значення, пам’ятних дат, історичних подій; розвиток співпраці з інститутами громадянського суспільства, залучення громадськості до реалізації державної політики у Новосанжарській ОТГ. </w:t>
      </w:r>
      <w:r w:rsidRPr="0074420F">
        <w:rPr>
          <w:sz w:val="28"/>
          <w:szCs w:val="28"/>
        </w:rPr>
        <w:t>Заходи програми спрямовані на організацію перебування в населених пунктах селищної ради делегацій іноземних держав та регіонів України, участі делегації селищної ради в заходах, що відбуваються в області, Україні та за кордоном.</w:t>
      </w:r>
    </w:p>
    <w:p w:rsidR="0074420F" w:rsidRPr="0074420F" w:rsidRDefault="0074420F" w:rsidP="00E26B65">
      <w:pPr>
        <w:jc w:val="both"/>
        <w:rPr>
          <w:sz w:val="28"/>
          <w:szCs w:val="28"/>
        </w:rPr>
      </w:pPr>
      <w:r w:rsidRPr="0074420F">
        <w:rPr>
          <w:sz w:val="28"/>
          <w:szCs w:val="28"/>
        </w:rPr>
        <w:t>У рамках заходів передбачається також проведення конференцій, круглих столів, зустрічей, різноманітних семінарів, інших заходів.</w:t>
      </w:r>
    </w:p>
    <w:p w:rsidR="0074420F" w:rsidRPr="0074420F" w:rsidRDefault="0074420F" w:rsidP="00E26B65">
      <w:pPr>
        <w:jc w:val="both"/>
        <w:rPr>
          <w:sz w:val="28"/>
          <w:szCs w:val="28"/>
        </w:rPr>
      </w:pPr>
      <w:r w:rsidRPr="0074420F">
        <w:rPr>
          <w:sz w:val="28"/>
          <w:szCs w:val="28"/>
        </w:rPr>
        <w:t>Відбуватиметься також нагородження почесними грамотами та цінними подарунками громадян Новосанжарської селищної об</w:t>
      </w:r>
      <w:r w:rsidRPr="0074420F">
        <w:rPr>
          <w:sz w:val="28"/>
          <w:szCs w:val="28"/>
          <w:lang w:val="uk-UA"/>
        </w:rPr>
        <w:t>’</w:t>
      </w:r>
      <w:r w:rsidRPr="0074420F">
        <w:rPr>
          <w:sz w:val="28"/>
          <w:szCs w:val="28"/>
        </w:rPr>
        <w:t>єднаної територіальної громади до ювілейних дат, державних та професійних свят, пам’ятних та знаменних дат, за багаторічну сумлінну працю, активну участь у громадському житті, тощо;</w:t>
      </w:r>
    </w:p>
    <w:p w:rsidR="0074420F" w:rsidRPr="0074420F" w:rsidRDefault="0074420F" w:rsidP="00E26B65">
      <w:pPr>
        <w:jc w:val="both"/>
        <w:rPr>
          <w:sz w:val="28"/>
          <w:szCs w:val="28"/>
        </w:rPr>
      </w:pPr>
      <w:r w:rsidRPr="0074420F">
        <w:rPr>
          <w:sz w:val="28"/>
          <w:szCs w:val="28"/>
        </w:rPr>
        <w:t>Передбачається виготовлення та розміщення білбордів із рекламою, у тому числі соціальною, виготовлення необхідної поліграфічної продукції.</w:t>
      </w:r>
    </w:p>
    <w:p w:rsidR="0074420F" w:rsidRPr="0074420F" w:rsidRDefault="0074420F" w:rsidP="00E26B65">
      <w:pPr>
        <w:jc w:val="both"/>
        <w:rPr>
          <w:sz w:val="28"/>
          <w:szCs w:val="28"/>
        </w:rPr>
      </w:pPr>
      <w:r w:rsidRPr="0074420F">
        <w:rPr>
          <w:sz w:val="28"/>
          <w:szCs w:val="28"/>
        </w:rPr>
        <w:t>Проведення заходів, передбачених Програмою, покликане сприяти консолідації суспільства, забезпеченню громадянської злагоди, визнанню внеску окремих громадян та трудових колективів у створення матеріальної та духовної культури Новосанжарської ОТГ, підтримці активної життєвої позиції громадян регіону, професійної майстерності, вихованню патріотизму, національної свідомості, соціальної активності жителів, збереженню національних традицій і особливостей Новосанжарської ОТГ, дозволить формувати серед мешканців громади позитивну оцінку державницького курсу та сприятиме громадській підтримці засад державної внутрішньої політики.</w:t>
      </w:r>
    </w:p>
    <w:p w:rsidR="0074420F" w:rsidRPr="0074420F" w:rsidRDefault="0074420F" w:rsidP="00E26B65">
      <w:pPr>
        <w:jc w:val="both"/>
        <w:rPr>
          <w:b/>
          <w:sz w:val="28"/>
          <w:szCs w:val="28"/>
          <w:lang w:val="uk-UA"/>
        </w:rPr>
      </w:pPr>
    </w:p>
    <w:p w:rsidR="0074420F" w:rsidRPr="0074420F" w:rsidRDefault="0074420F" w:rsidP="00E26B65">
      <w:pPr>
        <w:jc w:val="both"/>
        <w:rPr>
          <w:b/>
          <w:bCs/>
          <w:sz w:val="28"/>
          <w:szCs w:val="28"/>
          <w:lang w:val="uk-UA"/>
        </w:rPr>
      </w:pPr>
      <w:r w:rsidRPr="0074420F">
        <w:rPr>
          <w:b/>
          <w:bCs/>
          <w:sz w:val="28"/>
          <w:szCs w:val="28"/>
          <w:lang w:val="uk-UA"/>
        </w:rPr>
        <w:t>7. Організація і контроль за виконанням Програми</w:t>
      </w:r>
    </w:p>
    <w:p w:rsidR="0074420F" w:rsidRPr="0074420F" w:rsidRDefault="0074420F" w:rsidP="00E26B65">
      <w:pPr>
        <w:jc w:val="both"/>
        <w:rPr>
          <w:sz w:val="28"/>
          <w:szCs w:val="28"/>
        </w:rPr>
      </w:pPr>
      <w:r w:rsidRPr="0074420F">
        <w:rPr>
          <w:sz w:val="28"/>
          <w:szCs w:val="28"/>
        </w:rPr>
        <w:t xml:space="preserve">Координація та контроль за виконанням Програми покладається на виконавчий комітет Новосанжарської селищної ради (головний розпорядник коштів). </w:t>
      </w:r>
      <w:r w:rsidRPr="0074420F">
        <w:rPr>
          <w:sz w:val="28"/>
          <w:szCs w:val="28"/>
        </w:rPr>
        <w:lastRenderedPageBreak/>
        <w:t xml:space="preserve">Структурні </w:t>
      </w:r>
      <w:r w:rsidRPr="0074420F">
        <w:rPr>
          <w:sz w:val="28"/>
          <w:szCs w:val="28"/>
          <w:lang w:val="uk-UA"/>
        </w:rPr>
        <w:t xml:space="preserve">підрозділи виконавчого комітету </w:t>
      </w:r>
      <w:r w:rsidRPr="0074420F">
        <w:rPr>
          <w:sz w:val="28"/>
          <w:szCs w:val="28"/>
        </w:rPr>
        <w:t>селищної ради, які є відповідальними за виконання запланованих заходів Програми, забезпечують їх реалізацію в повному обсязі у визначені терміни, складають кошторис кожного заходу та подають відповідні документи для проведення оплати селищною радою.</w:t>
      </w:r>
    </w:p>
    <w:p w:rsidR="0074420F" w:rsidRPr="0074420F" w:rsidRDefault="0074420F" w:rsidP="00E26B65">
      <w:pPr>
        <w:jc w:val="both"/>
        <w:rPr>
          <w:b/>
          <w:bCs/>
          <w:sz w:val="28"/>
          <w:szCs w:val="28"/>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sectPr w:rsidR="0074420F" w:rsidRPr="0074420F" w:rsidSect="00241281">
          <w:pgSz w:w="11906" w:h="16838"/>
          <w:pgMar w:top="142" w:right="567" w:bottom="1134" w:left="1701" w:header="709" w:footer="709" w:gutter="0"/>
          <w:cols w:space="720"/>
        </w:sectPr>
      </w:pPr>
    </w:p>
    <w:p w:rsidR="0074420F" w:rsidRPr="0074420F" w:rsidRDefault="0074420F" w:rsidP="0074420F">
      <w:pPr>
        <w:rPr>
          <w:b/>
          <w:sz w:val="28"/>
          <w:szCs w:val="28"/>
          <w:lang w:val="uk-UA"/>
        </w:rPr>
      </w:pPr>
      <w:r w:rsidRPr="0074420F">
        <w:rPr>
          <w:b/>
          <w:sz w:val="28"/>
          <w:szCs w:val="28"/>
          <w:lang w:val="uk-UA"/>
        </w:rPr>
        <w:lastRenderedPageBreak/>
        <w:t>8. Напрями діяльності та заходи Програми</w:t>
      </w:r>
      <w:r w:rsidRPr="0074420F">
        <w:rPr>
          <w:bCs/>
          <w:sz w:val="28"/>
          <w:szCs w:val="28"/>
          <w:lang w:val="uk-UA"/>
        </w:rPr>
        <w:t xml:space="preserve"> </w:t>
      </w:r>
      <w:r w:rsidRPr="0074420F">
        <w:rPr>
          <w:b/>
          <w:bCs/>
          <w:sz w:val="28"/>
          <w:szCs w:val="28"/>
          <w:lang w:val="uk-UA"/>
        </w:rPr>
        <w:t>відзначення державних, регіональних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b/>
          <w:sz w:val="28"/>
          <w:szCs w:val="28"/>
          <w:lang w:val="uk-UA"/>
        </w:rPr>
        <w:t xml:space="preserve"> </w:t>
      </w:r>
      <w:r w:rsidRPr="0074420F">
        <w:rPr>
          <w:b/>
          <w:bCs/>
          <w:sz w:val="28"/>
          <w:szCs w:val="28"/>
          <w:lang w:val="uk-UA"/>
        </w:rPr>
        <w:t>на 2019 рік</w:t>
      </w:r>
    </w:p>
    <w:tbl>
      <w:tblPr>
        <w:tblW w:w="14835" w:type="dxa"/>
        <w:tblLayout w:type="fixed"/>
        <w:tblLook w:val="04A0" w:firstRow="1" w:lastRow="0" w:firstColumn="1" w:lastColumn="0" w:noHBand="0" w:noVBand="1"/>
      </w:tblPr>
      <w:tblGrid>
        <w:gridCol w:w="535"/>
        <w:gridCol w:w="2978"/>
        <w:gridCol w:w="2436"/>
        <w:gridCol w:w="1392"/>
        <w:gridCol w:w="1487"/>
        <w:gridCol w:w="1754"/>
        <w:gridCol w:w="1843"/>
        <w:gridCol w:w="2410"/>
      </w:tblGrid>
      <w:tr w:rsidR="0074420F" w:rsidRPr="0074420F" w:rsidTr="00CE7060">
        <w:trPr>
          <w:trHeight w:val="851"/>
        </w:trPr>
        <w:tc>
          <w:tcPr>
            <w:tcW w:w="535"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 з/п</w:t>
            </w:r>
          </w:p>
        </w:tc>
        <w:tc>
          <w:tcPr>
            <w:tcW w:w="2978"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Назва напрямку</w:t>
            </w:r>
          </w:p>
          <w:p w:rsidR="0074420F" w:rsidRPr="0074420F" w:rsidRDefault="0074420F" w:rsidP="0074420F">
            <w:pPr>
              <w:rPr>
                <w:b/>
                <w:sz w:val="28"/>
                <w:szCs w:val="28"/>
                <w:lang w:val="uk-UA"/>
              </w:rPr>
            </w:pPr>
            <w:r w:rsidRPr="0074420F">
              <w:rPr>
                <w:b/>
                <w:sz w:val="28"/>
                <w:szCs w:val="28"/>
                <w:lang w:val="uk-UA"/>
              </w:rPr>
              <w:t>Діяльності</w:t>
            </w:r>
          </w:p>
          <w:p w:rsidR="0074420F" w:rsidRPr="0074420F" w:rsidRDefault="0074420F" w:rsidP="0074420F">
            <w:pPr>
              <w:rPr>
                <w:b/>
                <w:sz w:val="28"/>
                <w:szCs w:val="28"/>
                <w:lang w:val="uk-UA"/>
              </w:rPr>
            </w:pPr>
            <w:r w:rsidRPr="0074420F">
              <w:rPr>
                <w:b/>
                <w:sz w:val="28"/>
                <w:szCs w:val="28"/>
                <w:lang w:val="uk-UA"/>
              </w:rPr>
              <w:t xml:space="preserve"> </w:t>
            </w:r>
            <w:r w:rsidRPr="0074420F">
              <w:rPr>
                <w:sz w:val="28"/>
                <w:szCs w:val="28"/>
                <w:lang w:val="uk-UA"/>
              </w:rPr>
              <w:t>(пріоритетні завдання)</w:t>
            </w:r>
          </w:p>
        </w:tc>
        <w:tc>
          <w:tcPr>
            <w:tcW w:w="2436"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Перелік заходів програми</w:t>
            </w:r>
          </w:p>
        </w:tc>
        <w:tc>
          <w:tcPr>
            <w:tcW w:w="1392"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Термін виконання</w:t>
            </w:r>
          </w:p>
        </w:tc>
        <w:tc>
          <w:tcPr>
            <w:tcW w:w="1487"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Виконавці</w:t>
            </w:r>
          </w:p>
        </w:tc>
        <w:tc>
          <w:tcPr>
            <w:tcW w:w="1754"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Джерела</w:t>
            </w:r>
          </w:p>
          <w:p w:rsidR="0074420F" w:rsidRPr="0074420F" w:rsidRDefault="0074420F" w:rsidP="0074420F">
            <w:pPr>
              <w:rPr>
                <w:b/>
                <w:sz w:val="28"/>
                <w:szCs w:val="28"/>
              </w:rPr>
            </w:pPr>
            <w:r w:rsidRPr="0074420F">
              <w:rPr>
                <w:b/>
                <w:sz w:val="28"/>
                <w:szCs w:val="28"/>
                <w:lang w:val="uk-UA"/>
              </w:rPr>
              <w:t>фінансува</w:t>
            </w:r>
            <w:r w:rsidRPr="0074420F">
              <w:rPr>
                <w:b/>
                <w:sz w:val="28"/>
                <w:szCs w:val="28"/>
              </w:rPr>
              <w:t>ння</w:t>
            </w:r>
          </w:p>
        </w:tc>
        <w:tc>
          <w:tcPr>
            <w:tcW w:w="1843" w:type="dxa"/>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rPr>
            </w:pPr>
            <w:r w:rsidRPr="0074420F">
              <w:rPr>
                <w:b/>
                <w:sz w:val="28"/>
                <w:szCs w:val="28"/>
              </w:rPr>
              <w:t xml:space="preserve">Орієнтовні обсяги фінансування </w:t>
            </w:r>
            <w:r w:rsidRPr="0074420F">
              <w:rPr>
                <w:sz w:val="28"/>
                <w:szCs w:val="28"/>
              </w:rPr>
              <w:t xml:space="preserve">(вартість), </w:t>
            </w:r>
            <w:r w:rsidRPr="0074420F">
              <w:rPr>
                <w:b/>
                <w:sz w:val="28"/>
                <w:szCs w:val="28"/>
              </w:rPr>
              <w:t>тис. грн.,</w:t>
            </w:r>
            <w:r w:rsidRPr="0074420F">
              <w:rPr>
                <w:b/>
                <w:sz w:val="28"/>
                <w:szCs w:val="28"/>
                <w:lang w:val="uk-UA"/>
              </w:rPr>
              <w:t xml:space="preserve"> </w:t>
            </w:r>
            <w:r w:rsidRPr="0074420F">
              <w:rPr>
                <w:b/>
                <w:sz w:val="28"/>
                <w:szCs w:val="28"/>
              </w:rPr>
              <w:t>в тому числі:</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b/>
                <w:sz w:val="28"/>
                <w:szCs w:val="28"/>
              </w:rPr>
            </w:pPr>
            <w:r w:rsidRPr="0074420F">
              <w:rPr>
                <w:b/>
                <w:sz w:val="28"/>
                <w:szCs w:val="28"/>
              </w:rPr>
              <w:t>Очікуваний результат</w:t>
            </w:r>
          </w:p>
        </w:tc>
      </w:tr>
      <w:tr w:rsidR="0074420F" w:rsidRPr="0074420F" w:rsidTr="00CE7060">
        <w:trPr>
          <w:trHeight w:val="284"/>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p>
        </w:tc>
        <w:tc>
          <w:tcPr>
            <w:tcW w:w="1392"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p>
        </w:tc>
        <w:tc>
          <w:tcPr>
            <w:tcW w:w="1487"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p>
        </w:tc>
        <w:tc>
          <w:tcPr>
            <w:tcW w:w="1754"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rPr>
            </w:pPr>
          </w:p>
        </w:tc>
        <w:tc>
          <w:tcPr>
            <w:tcW w:w="1843" w:type="dxa"/>
            <w:tcBorders>
              <w:top w:val="single" w:sz="4" w:space="0" w:color="000000"/>
              <w:left w:val="single" w:sz="4" w:space="0" w:color="000000"/>
              <w:bottom w:val="single" w:sz="4" w:space="0" w:color="000000"/>
              <w:right w:val="nil"/>
            </w:tcBorders>
            <w:hideMark/>
          </w:tcPr>
          <w:p w:rsidR="0074420F" w:rsidRPr="0074420F" w:rsidRDefault="0074420F" w:rsidP="0074420F">
            <w:pPr>
              <w:rPr>
                <w:b/>
                <w:sz w:val="28"/>
                <w:szCs w:val="28"/>
                <w:lang w:val="uk-UA"/>
              </w:rPr>
            </w:pPr>
            <w:r w:rsidRPr="0074420F">
              <w:rPr>
                <w:b/>
                <w:sz w:val="28"/>
                <w:szCs w:val="28"/>
                <w:lang w:val="uk-UA"/>
              </w:rPr>
              <w:t>2019</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b/>
                <w:sz w:val="28"/>
                <w:szCs w:val="28"/>
              </w:rPr>
            </w:pPr>
          </w:p>
        </w:tc>
      </w:tr>
      <w:tr w:rsidR="0074420F" w:rsidRPr="0074420F" w:rsidTr="00CE7060">
        <w:trPr>
          <w:trHeight w:val="284"/>
        </w:trPr>
        <w:tc>
          <w:tcPr>
            <w:tcW w:w="535" w:type="dxa"/>
            <w:vMerge w:val="restart"/>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rPr>
            </w:pPr>
            <w:r w:rsidRPr="0074420F">
              <w:rPr>
                <w:sz w:val="28"/>
                <w:szCs w:val="28"/>
              </w:rPr>
              <w:t>І</w:t>
            </w:r>
          </w:p>
        </w:tc>
        <w:tc>
          <w:tcPr>
            <w:tcW w:w="2978" w:type="dxa"/>
            <w:vMerge w:val="restart"/>
            <w:tcBorders>
              <w:top w:val="single" w:sz="4" w:space="0" w:color="000000"/>
              <w:left w:val="single" w:sz="4" w:space="0" w:color="000000"/>
              <w:bottom w:val="single" w:sz="4" w:space="0" w:color="000000"/>
              <w:right w:val="nil"/>
            </w:tcBorders>
          </w:tcPr>
          <w:p w:rsidR="0074420F" w:rsidRPr="0074420F" w:rsidRDefault="0074420F" w:rsidP="0074420F">
            <w:pPr>
              <w:rPr>
                <w:sz w:val="28"/>
                <w:szCs w:val="28"/>
              </w:rPr>
            </w:pPr>
          </w:p>
          <w:p w:rsidR="0074420F" w:rsidRPr="0074420F" w:rsidRDefault="0074420F" w:rsidP="0074420F">
            <w:pPr>
              <w:rPr>
                <w:sz w:val="28"/>
                <w:szCs w:val="28"/>
              </w:rPr>
            </w:pPr>
          </w:p>
          <w:p w:rsidR="0074420F" w:rsidRPr="0074420F" w:rsidRDefault="0074420F" w:rsidP="0074420F">
            <w:pPr>
              <w:rPr>
                <w:sz w:val="28"/>
                <w:szCs w:val="28"/>
              </w:rPr>
            </w:pPr>
          </w:p>
          <w:p w:rsidR="0074420F" w:rsidRPr="0074420F" w:rsidRDefault="0074420F" w:rsidP="0074420F">
            <w:pPr>
              <w:rPr>
                <w:sz w:val="28"/>
                <w:szCs w:val="28"/>
              </w:rPr>
            </w:pPr>
          </w:p>
          <w:p w:rsidR="0074420F" w:rsidRPr="0074420F" w:rsidRDefault="0074420F" w:rsidP="0074420F">
            <w:pPr>
              <w:rPr>
                <w:sz w:val="28"/>
                <w:szCs w:val="28"/>
              </w:rPr>
            </w:pPr>
          </w:p>
          <w:p w:rsidR="0074420F" w:rsidRPr="0074420F" w:rsidRDefault="0074420F" w:rsidP="0074420F">
            <w:pPr>
              <w:rPr>
                <w:sz w:val="28"/>
                <w:szCs w:val="28"/>
                <w:lang w:val="uk-UA"/>
              </w:rPr>
            </w:pPr>
            <w:r w:rsidRPr="0074420F">
              <w:rPr>
                <w:sz w:val="28"/>
                <w:szCs w:val="28"/>
              </w:rPr>
              <w:t>Організація та проведення заходів з відзначення державних та професійних</w:t>
            </w:r>
            <w:r w:rsidRPr="0074420F">
              <w:rPr>
                <w:sz w:val="28"/>
                <w:szCs w:val="28"/>
                <w:lang w:val="uk-UA"/>
              </w:rPr>
              <w:t>, регіональних</w:t>
            </w:r>
            <w:r w:rsidRPr="0074420F">
              <w:rPr>
                <w:sz w:val="28"/>
                <w:szCs w:val="28"/>
              </w:rPr>
              <w:t xml:space="preserve">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 у Новосанжарській ОТГ</w:t>
            </w:r>
          </w:p>
          <w:p w:rsidR="0074420F" w:rsidRPr="0074420F" w:rsidRDefault="0074420F" w:rsidP="0074420F">
            <w:pPr>
              <w:rPr>
                <w:sz w:val="28"/>
                <w:szCs w:val="28"/>
                <w:lang w:val="uk-UA"/>
              </w:rPr>
            </w:pPr>
          </w:p>
        </w:tc>
        <w:tc>
          <w:tcPr>
            <w:tcW w:w="2436" w:type="dxa"/>
            <w:vMerge w:val="restart"/>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rPr>
              <w:t>Відзначення Нового року</w:t>
            </w:r>
            <w:r w:rsidR="00ED5DE5">
              <w:rPr>
                <w:sz w:val="28"/>
                <w:szCs w:val="28"/>
                <w:lang w:val="uk-UA"/>
              </w:rPr>
              <w:t xml:space="preserve"> 2019 у селищі Нові Санжари та с. Зачепилівка</w:t>
            </w:r>
          </w:p>
        </w:tc>
        <w:tc>
          <w:tcPr>
            <w:tcW w:w="1392" w:type="dxa"/>
            <w:vMerge w:val="restart"/>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січень</w:t>
            </w:r>
          </w:p>
        </w:tc>
        <w:tc>
          <w:tcPr>
            <w:tcW w:w="1487" w:type="dxa"/>
            <w:vMerge w:val="restart"/>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rPr>
            </w:pPr>
            <w:r w:rsidRPr="0074420F">
              <w:rPr>
                <w:sz w:val="28"/>
                <w:szCs w:val="28"/>
              </w:rPr>
              <w:t>Всього</w:t>
            </w:r>
          </w:p>
        </w:tc>
        <w:tc>
          <w:tcPr>
            <w:tcW w:w="1843" w:type="dxa"/>
            <w:tcBorders>
              <w:top w:val="single" w:sz="4" w:space="0" w:color="000000"/>
              <w:left w:val="single" w:sz="4" w:space="0" w:color="000000"/>
              <w:bottom w:val="nil"/>
              <w:right w:val="nil"/>
            </w:tcBorders>
            <w:hideMark/>
          </w:tcPr>
          <w:p w:rsidR="00893827" w:rsidRPr="00E25D8C" w:rsidRDefault="00E25D8C" w:rsidP="0074420F">
            <w:pPr>
              <w:rPr>
                <w:sz w:val="28"/>
                <w:szCs w:val="28"/>
                <w:lang w:val="uk-UA"/>
              </w:rPr>
            </w:pPr>
            <w:r w:rsidRPr="00E25D8C">
              <w:rPr>
                <w:sz w:val="28"/>
                <w:szCs w:val="28"/>
                <w:lang w:val="uk-UA"/>
              </w:rPr>
              <w:t>58</w:t>
            </w:r>
            <w:r w:rsidR="007E7325">
              <w:rPr>
                <w:sz w:val="28"/>
                <w:szCs w:val="28"/>
                <w:lang w:val="uk-UA"/>
              </w:rPr>
              <w:t>3</w:t>
            </w:r>
            <w:r w:rsidRPr="00E25D8C">
              <w:rPr>
                <w:sz w:val="28"/>
                <w:szCs w:val="28"/>
                <w:lang w:val="uk-UA"/>
              </w:rPr>
              <w:t xml:space="preserve"> 377</w:t>
            </w:r>
          </w:p>
          <w:p w:rsidR="00893827" w:rsidRPr="0074420F" w:rsidRDefault="00893827" w:rsidP="0074420F">
            <w:pPr>
              <w:rPr>
                <w:sz w:val="28"/>
                <w:szCs w:val="28"/>
                <w:lang w:val="uk-UA"/>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sz w:val="28"/>
                <w:szCs w:val="28"/>
              </w:rPr>
            </w:pPr>
          </w:p>
          <w:p w:rsidR="0074420F" w:rsidRPr="0074420F" w:rsidRDefault="0074420F" w:rsidP="0074420F">
            <w:pPr>
              <w:rPr>
                <w:sz w:val="28"/>
                <w:szCs w:val="28"/>
              </w:rPr>
            </w:pPr>
          </w:p>
          <w:p w:rsidR="0074420F" w:rsidRPr="0074420F" w:rsidRDefault="0074420F" w:rsidP="0074420F">
            <w:pPr>
              <w:rPr>
                <w:sz w:val="28"/>
                <w:szCs w:val="28"/>
              </w:rPr>
            </w:pPr>
          </w:p>
          <w:p w:rsidR="0074420F" w:rsidRPr="0074420F" w:rsidRDefault="0074420F" w:rsidP="0074420F">
            <w:pPr>
              <w:rPr>
                <w:sz w:val="28"/>
                <w:szCs w:val="28"/>
              </w:rPr>
            </w:pPr>
          </w:p>
          <w:p w:rsidR="0074420F" w:rsidRPr="0074420F" w:rsidRDefault="0074420F" w:rsidP="0074420F">
            <w:pPr>
              <w:rPr>
                <w:sz w:val="28"/>
                <w:szCs w:val="28"/>
              </w:rPr>
            </w:pPr>
          </w:p>
          <w:p w:rsidR="0074420F" w:rsidRPr="0074420F" w:rsidRDefault="0074420F" w:rsidP="0074420F">
            <w:pPr>
              <w:rPr>
                <w:sz w:val="28"/>
                <w:szCs w:val="28"/>
              </w:rPr>
            </w:pPr>
          </w:p>
          <w:p w:rsidR="0074420F" w:rsidRPr="0074420F" w:rsidRDefault="0074420F" w:rsidP="0074420F">
            <w:pPr>
              <w:rPr>
                <w:sz w:val="28"/>
                <w:szCs w:val="28"/>
              </w:rPr>
            </w:pPr>
          </w:p>
          <w:p w:rsidR="0074420F" w:rsidRPr="0074420F" w:rsidRDefault="0074420F" w:rsidP="0074420F">
            <w:pPr>
              <w:rPr>
                <w:sz w:val="28"/>
                <w:szCs w:val="28"/>
                <w:lang w:val="uk-UA"/>
              </w:rPr>
            </w:pPr>
            <w:r w:rsidRPr="0074420F">
              <w:rPr>
                <w:sz w:val="28"/>
                <w:szCs w:val="28"/>
              </w:rPr>
              <w:t xml:space="preserve">Належне відзначення </w:t>
            </w:r>
            <w:r w:rsidRPr="0074420F">
              <w:rPr>
                <w:sz w:val="28"/>
                <w:szCs w:val="28"/>
                <w:lang w:val="uk-UA"/>
              </w:rPr>
              <w:t xml:space="preserve">у Новосанжарській  ОТГ </w:t>
            </w:r>
            <w:r w:rsidRPr="0074420F">
              <w:rPr>
                <w:sz w:val="28"/>
                <w:szCs w:val="28"/>
              </w:rPr>
              <w:t>заходів з відзначення державних та професійних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w:t>
            </w:r>
          </w:p>
          <w:p w:rsidR="0074420F" w:rsidRPr="0074420F" w:rsidRDefault="0074420F" w:rsidP="0074420F">
            <w:pPr>
              <w:rPr>
                <w:sz w:val="28"/>
                <w:szCs w:val="28"/>
                <w:lang w:val="uk-UA"/>
              </w:rPr>
            </w:pPr>
          </w:p>
        </w:tc>
      </w:tr>
      <w:tr w:rsidR="0074420F" w:rsidRPr="0074420F" w:rsidTr="00CE7060">
        <w:trPr>
          <w:trHeight w:val="1747"/>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1392"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1487"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rPr>
            </w:pPr>
            <w:r w:rsidRPr="0074420F">
              <w:rPr>
                <w:sz w:val="28"/>
                <w:szCs w:val="28"/>
                <w:lang w:val="uk-UA"/>
              </w:rPr>
              <w:t xml:space="preserve">селищний </w:t>
            </w:r>
            <w:r w:rsidRPr="0074420F">
              <w:rPr>
                <w:sz w:val="28"/>
                <w:szCs w:val="28"/>
              </w:rPr>
              <w:t>бюджет</w:t>
            </w:r>
          </w:p>
        </w:tc>
        <w:tc>
          <w:tcPr>
            <w:tcW w:w="1843" w:type="dxa"/>
            <w:tcBorders>
              <w:top w:val="single" w:sz="4" w:space="0" w:color="000000"/>
              <w:left w:val="single" w:sz="4" w:space="0" w:color="000000"/>
              <w:bottom w:val="single" w:sz="4" w:space="0" w:color="000000"/>
              <w:right w:val="nil"/>
            </w:tcBorders>
            <w:hideMark/>
          </w:tcPr>
          <w:p w:rsidR="0074420F" w:rsidRPr="0074420F" w:rsidRDefault="00ED5DE5" w:rsidP="0074420F">
            <w:pPr>
              <w:rPr>
                <w:sz w:val="28"/>
                <w:szCs w:val="28"/>
                <w:lang w:val="uk-UA"/>
              </w:rPr>
            </w:pPr>
            <w:r>
              <w:rPr>
                <w:sz w:val="28"/>
                <w:szCs w:val="28"/>
                <w:lang w:val="uk-UA"/>
              </w:rPr>
              <w:t>46840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свята Водохреща</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4420F" w:rsidRPr="0074420F" w:rsidRDefault="00ED5DE5" w:rsidP="0074420F">
            <w:pPr>
              <w:rPr>
                <w:sz w:val="28"/>
                <w:szCs w:val="28"/>
                <w:lang w:val="uk-UA"/>
              </w:rPr>
            </w:pPr>
            <w:r>
              <w:rPr>
                <w:sz w:val="28"/>
                <w:szCs w:val="28"/>
                <w:lang w:val="uk-UA"/>
              </w:rPr>
              <w:t>3753</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Дня Соборності України (Злуки)</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 xml:space="preserve">5 </w:t>
            </w:r>
            <w:r w:rsidR="00ED5DE5">
              <w:rPr>
                <w:sz w:val="28"/>
                <w:szCs w:val="28"/>
                <w:lang w:val="uk-UA"/>
              </w:rPr>
              <w:t>270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Дня Святого Валентина</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лютий</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4420F" w:rsidRDefault="00ED5DE5" w:rsidP="0074420F">
            <w:pPr>
              <w:rPr>
                <w:sz w:val="28"/>
                <w:szCs w:val="28"/>
                <w:lang w:val="uk-UA"/>
              </w:rPr>
            </w:pPr>
            <w:r>
              <w:rPr>
                <w:sz w:val="28"/>
                <w:szCs w:val="28"/>
                <w:lang w:val="uk-UA"/>
              </w:rPr>
              <w:t>3</w:t>
            </w:r>
            <w:r w:rsidR="00665E8A">
              <w:rPr>
                <w:sz w:val="28"/>
                <w:szCs w:val="28"/>
                <w:lang w:val="uk-UA"/>
              </w:rPr>
              <w:t> </w:t>
            </w:r>
            <w:r>
              <w:rPr>
                <w:sz w:val="28"/>
                <w:szCs w:val="28"/>
                <w:lang w:val="uk-UA"/>
              </w:rPr>
              <w:t>811</w:t>
            </w:r>
          </w:p>
          <w:p w:rsidR="00665E8A" w:rsidRDefault="00665E8A" w:rsidP="0074420F">
            <w:pPr>
              <w:rPr>
                <w:sz w:val="28"/>
                <w:szCs w:val="28"/>
                <w:lang w:val="uk-UA"/>
              </w:rPr>
            </w:pPr>
          </w:p>
          <w:p w:rsidR="00665E8A" w:rsidRPr="0074420F" w:rsidRDefault="00665E8A" w:rsidP="0074420F">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Дня вшанування воїнів-інтернаціоналістів</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лютий</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4420F" w:rsidRPr="0074420F" w:rsidRDefault="00ED5DE5" w:rsidP="0074420F">
            <w:pPr>
              <w:rPr>
                <w:sz w:val="28"/>
                <w:szCs w:val="28"/>
                <w:lang w:val="uk-UA"/>
              </w:rPr>
            </w:pPr>
            <w:r>
              <w:rPr>
                <w:sz w:val="28"/>
                <w:szCs w:val="28"/>
                <w:lang w:val="uk-UA"/>
              </w:rPr>
              <w:t>2 010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Героїв Небесної Сотні</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rPr>
              <w:t>лютий</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4420F" w:rsidRPr="0074420F" w:rsidRDefault="00ED5DE5" w:rsidP="0074420F">
            <w:pPr>
              <w:rPr>
                <w:sz w:val="28"/>
                <w:szCs w:val="28"/>
                <w:lang w:val="uk-UA"/>
              </w:rPr>
            </w:pPr>
            <w:r>
              <w:rPr>
                <w:sz w:val="28"/>
                <w:szCs w:val="28"/>
                <w:lang w:val="uk-UA"/>
              </w:rPr>
              <w:t>10 066</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8 Березня, Міжнародного жіночого дня</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березень</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4420F" w:rsidRPr="0074420F" w:rsidRDefault="00ED5DE5" w:rsidP="0074420F">
            <w:pPr>
              <w:rPr>
                <w:sz w:val="28"/>
                <w:szCs w:val="28"/>
                <w:lang w:val="uk-UA"/>
              </w:rPr>
            </w:pPr>
            <w:r>
              <w:rPr>
                <w:sz w:val="28"/>
                <w:szCs w:val="28"/>
                <w:lang w:val="uk-UA"/>
              </w:rPr>
              <w:t>1 950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Масляної</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березень</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4420F" w:rsidRPr="0074420F" w:rsidRDefault="00ED5DE5" w:rsidP="0074420F">
            <w:pPr>
              <w:rPr>
                <w:sz w:val="28"/>
                <w:szCs w:val="28"/>
                <w:lang w:val="uk-UA"/>
              </w:rPr>
            </w:pPr>
            <w:r>
              <w:rPr>
                <w:sz w:val="28"/>
                <w:szCs w:val="28"/>
                <w:lang w:val="uk-UA"/>
              </w:rPr>
              <w:t>26 500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Великодня</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4420F" w:rsidRPr="0074420F" w:rsidRDefault="00ED5DE5" w:rsidP="0074420F">
            <w:pPr>
              <w:rPr>
                <w:sz w:val="28"/>
                <w:szCs w:val="28"/>
                <w:lang w:val="uk-UA"/>
              </w:rPr>
            </w:pPr>
            <w:r>
              <w:rPr>
                <w:sz w:val="28"/>
                <w:szCs w:val="28"/>
                <w:lang w:val="uk-UA"/>
              </w:rPr>
              <w:t>4 178</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Чорнобиля</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4420F" w:rsidRPr="0074420F" w:rsidRDefault="00221918" w:rsidP="0074420F">
            <w:pPr>
              <w:rPr>
                <w:sz w:val="28"/>
                <w:szCs w:val="28"/>
                <w:lang w:val="uk-UA"/>
              </w:rPr>
            </w:pPr>
            <w:r>
              <w:rPr>
                <w:sz w:val="28"/>
                <w:szCs w:val="28"/>
                <w:lang w:val="uk-UA"/>
              </w:rPr>
              <w:t>1 960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Дня примирення та Дня перемоги</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травень</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665E8A" w:rsidRPr="0074420F" w:rsidRDefault="00221918" w:rsidP="0074420F">
            <w:pPr>
              <w:rPr>
                <w:sz w:val="28"/>
                <w:szCs w:val="28"/>
                <w:lang w:val="uk-UA"/>
              </w:rPr>
            </w:pPr>
            <w:r>
              <w:rPr>
                <w:sz w:val="28"/>
                <w:szCs w:val="28"/>
                <w:lang w:val="uk-UA"/>
              </w:rPr>
              <w:t>11</w:t>
            </w:r>
            <w:r w:rsidR="00665E8A">
              <w:rPr>
                <w:sz w:val="28"/>
                <w:szCs w:val="28"/>
                <w:lang w:val="uk-UA"/>
              </w:rPr>
              <w:t> </w:t>
            </w:r>
            <w:r>
              <w:rPr>
                <w:sz w:val="28"/>
                <w:szCs w:val="28"/>
                <w:lang w:val="uk-UA"/>
              </w:rPr>
              <w:t>190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Дня захисту дітей</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2</w:t>
            </w:r>
            <w:r w:rsidR="0036348A">
              <w:rPr>
                <w:sz w:val="28"/>
                <w:szCs w:val="28"/>
                <w:lang w:val="uk-UA"/>
              </w:rPr>
              <w:t>1 8</w:t>
            </w:r>
            <w:r w:rsidR="00136A86">
              <w:rPr>
                <w:sz w:val="28"/>
                <w:szCs w:val="28"/>
                <w:lang w:val="uk-UA"/>
              </w:rPr>
              <w:t>1</w:t>
            </w:r>
            <w:r w:rsidR="0036348A">
              <w:rPr>
                <w:sz w:val="28"/>
                <w:szCs w:val="28"/>
                <w:lang w:val="uk-UA"/>
              </w:rPr>
              <w:t>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Відзначення Дня скорботи та вшанування пам</w:t>
            </w:r>
            <w:r w:rsidRPr="0074420F">
              <w:rPr>
                <w:sz w:val="28"/>
                <w:szCs w:val="28"/>
              </w:rPr>
              <w:t>’</w:t>
            </w:r>
            <w:r w:rsidRPr="0074420F">
              <w:rPr>
                <w:sz w:val="28"/>
                <w:szCs w:val="28"/>
                <w:lang w:val="uk-UA"/>
              </w:rPr>
              <w:t>яті жертв війни</w:t>
            </w:r>
          </w:p>
        </w:tc>
        <w:tc>
          <w:tcPr>
            <w:tcW w:w="1392"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4420F" w:rsidRPr="0074420F" w:rsidRDefault="0036348A" w:rsidP="0074420F">
            <w:pPr>
              <w:rPr>
                <w:sz w:val="28"/>
                <w:szCs w:val="28"/>
                <w:lang w:val="uk-UA"/>
              </w:rPr>
            </w:pPr>
            <w:r>
              <w:rPr>
                <w:sz w:val="28"/>
                <w:szCs w:val="28"/>
                <w:lang w:val="uk-UA"/>
              </w:rPr>
              <w:t>1 560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4420F" w:rsidRPr="0074420F" w:rsidTr="00796C20">
        <w:trPr>
          <w:trHeight w:val="1682"/>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74420F" w:rsidRPr="0074420F" w:rsidRDefault="0074420F" w:rsidP="0074420F">
            <w:pPr>
              <w:rPr>
                <w:sz w:val="28"/>
                <w:szCs w:val="28"/>
                <w:lang w:val="uk-UA"/>
              </w:rPr>
            </w:pPr>
            <w:r w:rsidRPr="0074420F">
              <w:rPr>
                <w:sz w:val="28"/>
                <w:szCs w:val="28"/>
                <w:lang w:val="uk-UA"/>
              </w:rPr>
              <w:t>Відзначення Дня молоді</w:t>
            </w:r>
          </w:p>
        </w:tc>
        <w:tc>
          <w:tcPr>
            <w:tcW w:w="1392" w:type="dxa"/>
            <w:tcBorders>
              <w:top w:val="single" w:sz="4" w:space="0" w:color="000000"/>
              <w:left w:val="single" w:sz="4" w:space="0" w:color="000000"/>
              <w:bottom w:val="single" w:sz="4" w:space="0" w:color="auto"/>
              <w:right w:val="nil"/>
            </w:tcBorders>
            <w:hideMark/>
          </w:tcPr>
          <w:p w:rsidR="0074420F" w:rsidRPr="0074420F" w:rsidRDefault="0074420F" w:rsidP="0074420F">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auto"/>
              <w:right w:val="nil"/>
            </w:tcBorders>
            <w:hideMark/>
          </w:tcPr>
          <w:p w:rsidR="0074420F" w:rsidRPr="0074420F" w:rsidRDefault="0074420F"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74420F" w:rsidRPr="0074420F" w:rsidRDefault="0074420F"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74420F" w:rsidRDefault="0036348A" w:rsidP="0074420F">
            <w:pPr>
              <w:rPr>
                <w:sz w:val="28"/>
                <w:szCs w:val="28"/>
                <w:lang w:val="uk-UA"/>
              </w:rPr>
            </w:pPr>
            <w:r>
              <w:rPr>
                <w:sz w:val="28"/>
                <w:szCs w:val="28"/>
                <w:lang w:val="uk-UA"/>
              </w:rPr>
              <w:t>36</w:t>
            </w:r>
            <w:r w:rsidR="00796C20">
              <w:rPr>
                <w:sz w:val="28"/>
                <w:szCs w:val="28"/>
                <w:lang w:val="uk-UA"/>
              </w:rPr>
              <w:t> </w:t>
            </w:r>
            <w:r>
              <w:rPr>
                <w:sz w:val="28"/>
                <w:szCs w:val="28"/>
                <w:lang w:val="uk-UA"/>
              </w:rPr>
              <w:t>700</w:t>
            </w:r>
          </w:p>
          <w:p w:rsidR="00796C20" w:rsidRDefault="00796C20" w:rsidP="0074420F">
            <w:pPr>
              <w:rPr>
                <w:sz w:val="28"/>
                <w:szCs w:val="28"/>
                <w:lang w:val="uk-UA"/>
              </w:rPr>
            </w:pPr>
          </w:p>
          <w:p w:rsidR="00796C20" w:rsidRDefault="00796C20" w:rsidP="0074420F">
            <w:pPr>
              <w:rPr>
                <w:sz w:val="28"/>
                <w:szCs w:val="28"/>
                <w:lang w:val="uk-UA"/>
              </w:rPr>
            </w:pPr>
          </w:p>
          <w:p w:rsidR="00796C20" w:rsidRDefault="00796C20" w:rsidP="0074420F">
            <w:pPr>
              <w:rPr>
                <w:sz w:val="28"/>
                <w:szCs w:val="28"/>
                <w:lang w:val="uk-UA"/>
              </w:rPr>
            </w:pPr>
          </w:p>
          <w:p w:rsidR="00796C20" w:rsidRDefault="00796C20" w:rsidP="0074420F">
            <w:pPr>
              <w:rPr>
                <w:sz w:val="28"/>
                <w:szCs w:val="28"/>
                <w:lang w:val="uk-UA"/>
              </w:rPr>
            </w:pPr>
          </w:p>
          <w:p w:rsidR="00796C20" w:rsidRPr="0074420F" w:rsidRDefault="00796C20" w:rsidP="0074420F">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sz w:val="28"/>
                <w:szCs w:val="28"/>
                <w:lang w:val="uk-UA"/>
              </w:rPr>
            </w:pPr>
          </w:p>
        </w:tc>
      </w:tr>
      <w:tr w:rsidR="00796C20" w:rsidRPr="0074420F" w:rsidTr="006A06DB">
        <w:trPr>
          <w:trHeight w:val="1848"/>
        </w:trPr>
        <w:tc>
          <w:tcPr>
            <w:tcW w:w="535" w:type="dxa"/>
            <w:vMerge/>
            <w:tcBorders>
              <w:top w:val="single" w:sz="4" w:space="0" w:color="000000"/>
              <w:left w:val="single" w:sz="4" w:space="0" w:color="000000"/>
              <w:bottom w:val="single" w:sz="4" w:space="0" w:color="000000"/>
              <w:right w:val="nil"/>
            </w:tcBorders>
            <w:vAlign w:val="center"/>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796C20" w:rsidRPr="0074420F" w:rsidRDefault="00796C20" w:rsidP="00796C20">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796C20" w:rsidRPr="0074420F" w:rsidRDefault="00796C20" w:rsidP="00796C20">
            <w:pPr>
              <w:rPr>
                <w:sz w:val="28"/>
                <w:szCs w:val="28"/>
                <w:lang w:val="uk-UA"/>
              </w:rPr>
            </w:pPr>
            <w:r>
              <w:rPr>
                <w:sz w:val="28"/>
                <w:szCs w:val="28"/>
                <w:lang w:val="uk-UA"/>
              </w:rPr>
              <w:t>Відзначення Трійці</w:t>
            </w:r>
          </w:p>
        </w:tc>
        <w:tc>
          <w:tcPr>
            <w:tcW w:w="1392" w:type="dxa"/>
            <w:tcBorders>
              <w:top w:val="single" w:sz="4" w:space="0" w:color="auto"/>
              <w:left w:val="single" w:sz="4" w:space="0" w:color="000000"/>
              <w:bottom w:val="single" w:sz="4" w:space="0" w:color="000000"/>
              <w:right w:val="nil"/>
            </w:tcBorders>
          </w:tcPr>
          <w:p w:rsidR="00796C20" w:rsidRPr="0074420F" w:rsidRDefault="00796C20" w:rsidP="00796C20">
            <w:pPr>
              <w:rPr>
                <w:sz w:val="28"/>
                <w:szCs w:val="28"/>
                <w:lang w:val="uk-UA"/>
              </w:rPr>
            </w:pPr>
            <w:r>
              <w:rPr>
                <w:sz w:val="28"/>
                <w:szCs w:val="28"/>
                <w:lang w:val="uk-UA"/>
              </w:rPr>
              <w:t>червень</w:t>
            </w:r>
          </w:p>
        </w:tc>
        <w:tc>
          <w:tcPr>
            <w:tcW w:w="1487" w:type="dxa"/>
            <w:tcBorders>
              <w:top w:val="single" w:sz="4" w:space="0" w:color="000000"/>
              <w:left w:val="single" w:sz="4" w:space="0" w:color="000000"/>
              <w:bottom w:val="single" w:sz="4" w:space="0" w:color="auto"/>
              <w:right w:val="nil"/>
            </w:tcBorders>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000000"/>
              <w:bottom w:val="single" w:sz="4" w:space="0" w:color="000000"/>
              <w:right w:val="nil"/>
            </w:tcBorders>
          </w:tcPr>
          <w:p w:rsidR="00796C20" w:rsidRDefault="00796C20" w:rsidP="00796C20">
            <w:pPr>
              <w:rPr>
                <w:sz w:val="28"/>
                <w:szCs w:val="28"/>
                <w:lang w:val="uk-UA"/>
              </w:rPr>
            </w:pPr>
            <w:r>
              <w:rPr>
                <w:sz w:val="28"/>
                <w:szCs w:val="28"/>
                <w:lang w:val="uk-UA"/>
              </w:rPr>
              <w:t>9 984</w:t>
            </w:r>
          </w:p>
          <w:p w:rsidR="00796C20" w:rsidRDefault="00796C20" w:rsidP="00796C20">
            <w:pPr>
              <w:rPr>
                <w:sz w:val="28"/>
                <w:szCs w:val="28"/>
                <w:lang w:val="uk-UA"/>
              </w:rPr>
            </w:pPr>
          </w:p>
          <w:p w:rsidR="00796C20" w:rsidRDefault="00796C20" w:rsidP="00796C20">
            <w:pPr>
              <w:rPr>
                <w:sz w:val="28"/>
                <w:szCs w:val="28"/>
                <w:lang w:val="uk-UA"/>
              </w:rPr>
            </w:pPr>
          </w:p>
          <w:p w:rsidR="00796C20" w:rsidRDefault="00796C20" w:rsidP="00796C20">
            <w:pPr>
              <w:rPr>
                <w:sz w:val="28"/>
                <w:szCs w:val="28"/>
                <w:lang w:val="uk-UA"/>
              </w:rPr>
            </w:pPr>
          </w:p>
          <w:p w:rsidR="00796C20" w:rsidRDefault="00796C20" w:rsidP="00796C20">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Відзначення Свята ІванаКупала</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липень</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Pr>
                <w:sz w:val="28"/>
                <w:szCs w:val="28"/>
                <w:lang w:val="uk-UA"/>
              </w:rPr>
              <w:t>43 500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Відзначення Дня Державного Прапор</w:t>
            </w:r>
            <w:r>
              <w:rPr>
                <w:sz w:val="28"/>
                <w:szCs w:val="28"/>
                <w:lang w:val="uk-UA"/>
              </w:rPr>
              <w:t>а</w:t>
            </w:r>
            <w:r w:rsidRPr="0074420F">
              <w:rPr>
                <w:sz w:val="28"/>
                <w:szCs w:val="28"/>
                <w:lang w:val="uk-UA"/>
              </w:rPr>
              <w:t xml:space="preserve"> України</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Default="00796C20" w:rsidP="00796C20">
            <w:pPr>
              <w:rPr>
                <w:sz w:val="28"/>
                <w:szCs w:val="28"/>
                <w:lang w:val="uk-UA"/>
              </w:rPr>
            </w:pPr>
            <w:r w:rsidRPr="0074420F">
              <w:rPr>
                <w:sz w:val="28"/>
                <w:szCs w:val="28"/>
                <w:lang w:val="uk-UA"/>
              </w:rPr>
              <w:t>5</w:t>
            </w:r>
            <w:r>
              <w:rPr>
                <w:sz w:val="28"/>
                <w:szCs w:val="28"/>
                <w:lang w:val="uk-UA"/>
              </w:rPr>
              <w:t> 5</w:t>
            </w:r>
            <w:r w:rsidRPr="0074420F">
              <w:rPr>
                <w:sz w:val="28"/>
                <w:szCs w:val="28"/>
                <w:lang w:val="uk-UA"/>
              </w:rPr>
              <w:t>00</w:t>
            </w:r>
          </w:p>
          <w:p w:rsidR="00796C20" w:rsidRPr="0074420F" w:rsidRDefault="00796C20" w:rsidP="00796C20">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Відзначення Дня незалежності України</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Pr>
                <w:sz w:val="28"/>
                <w:szCs w:val="28"/>
                <w:lang w:val="uk-UA"/>
              </w:rPr>
              <w:t>7 345</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74420F" w:rsidTr="00CC4834">
        <w:trPr>
          <w:trHeight w:val="1682"/>
        </w:trPr>
        <w:tc>
          <w:tcPr>
            <w:tcW w:w="535" w:type="dxa"/>
            <w:vMerge/>
            <w:tcBorders>
              <w:top w:val="single" w:sz="4" w:space="0" w:color="000000"/>
              <w:left w:val="single" w:sz="4" w:space="0" w:color="000000"/>
              <w:bottom w:val="single" w:sz="4" w:space="0" w:color="000000"/>
              <w:right w:val="nil"/>
            </w:tcBorders>
            <w:vAlign w:val="center"/>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auto"/>
              <w:right w:val="nil"/>
            </w:tcBorders>
          </w:tcPr>
          <w:p w:rsidR="00796C20" w:rsidRPr="0074420F" w:rsidRDefault="00796C20" w:rsidP="00796C20">
            <w:pPr>
              <w:rPr>
                <w:sz w:val="28"/>
                <w:szCs w:val="28"/>
                <w:lang w:val="uk-UA"/>
              </w:rPr>
            </w:pPr>
            <w:r w:rsidRPr="0074420F">
              <w:rPr>
                <w:sz w:val="28"/>
                <w:szCs w:val="28"/>
                <w:lang w:val="uk-UA"/>
              </w:rPr>
              <w:t>Відзначення Дня села Зачепилівки</w:t>
            </w:r>
          </w:p>
        </w:tc>
        <w:tc>
          <w:tcPr>
            <w:tcW w:w="1392" w:type="dxa"/>
            <w:tcBorders>
              <w:top w:val="single" w:sz="4" w:space="0" w:color="000000"/>
              <w:left w:val="single" w:sz="4" w:space="0" w:color="000000"/>
              <w:bottom w:val="single" w:sz="4" w:space="0" w:color="auto"/>
              <w:right w:val="nil"/>
            </w:tcBorders>
          </w:tcPr>
          <w:p w:rsidR="00796C20" w:rsidRPr="0074420F" w:rsidRDefault="00796C20" w:rsidP="00796C20">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auto"/>
              <w:right w:val="nil"/>
            </w:tcBorders>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796C20" w:rsidRDefault="00796C20" w:rsidP="00796C20">
            <w:pPr>
              <w:rPr>
                <w:sz w:val="28"/>
                <w:szCs w:val="28"/>
                <w:lang w:val="uk-UA"/>
              </w:rPr>
            </w:pPr>
            <w:r>
              <w:rPr>
                <w:sz w:val="28"/>
                <w:szCs w:val="28"/>
                <w:lang w:val="uk-UA"/>
              </w:rPr>
              <w:t>45 250</w:t>
            </w:r>
          </w:p>
          <w:p w:rsidR="00796C20" w:rsidRDefault="00796C20" w:rsidP="00796C20">
            <w:pPr>
              <w:rPr>
                <w:sz w:val="28"/>
                <w:szCs w:val="28"/>
                <w:lang w:val="uk-UA"/>
              </w:rPr>
            </w:pPr>
          </w:p>
          <w:p w:rsidR="00796C20" w:rsidRDefault="00796C20" w:rsidP="00796C20">
            <w:pPr>
              <w:rPr>
                <w:sz w:val="28"/>
                <w:szCs w:val="28"/>
                <w:lang w:val="uk-UA"/>
              </w:rPr>
            </w:pPr>
          </w:p>
          <w:p w:rsidR="00796C20" w:rsidRDefault="00796C20" w:rsidP="00796C20">
            <w:pPr>
              <w:rPr>
                <w:sz w:val="28"/>
                <w:szCs w:val="28"/>
                <w:lang w:val="uk-UA"/>
              </w:rPr>
            </w:pPr>
          </w:p>
          <w:p w:rsidR="00796C20" w:rsidRDefault="00796C20" w:rsidP="00796C20">
            <w:pPr>
              <w:rPr>
                <w:sz w:val="28"/>
                <w:szCs w:val="28"/>
                <w:lang w:val="uk-UA"/>
              </w:rPr>
            </w:pPr>
          </w:p>
          <w:p w:rsidR="00796C20" w:rsidRPr="0074420F" w:rsidRDefault="00796C20" w:rsidP="00796C20">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Організація та проведення Дня визволення селища Нові Санжари та Дня селища</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1</w:t>
            </w:r>
            <w:r>
              <w:rPr>
                <w:sz w:val="28"/>
                <w:szCs w:val="28"/>
                <w:lang w:val="uk-UA"/>
              </w:rPr>
              <w:t>40</w:t>
            </w:r>
            <w:r w:rsidRPr="0074420F">
              <w:rPr>
                <w:sz w:val="28"/>
                <w:szCs w:val="28"/>
                <w:lang w:val="uk-UA"/>
              </w:rPr>
              <w:t xml:space="preserve">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Pr>
                <w:sz w:val="28"/>
                <w:szCs w:val="28"/>
                <w:lang w:val="uk-UA"/>
              </w:rPr>
              <w:t>Організація та проведення свята до Дня працівників освіти</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Pr>
                <w:sz w:val="28"/>
                <w:szCs w:val="28"/>
                <w:lang w:val="uk-UA"/>
              </w:rPr>
              <w:t>жовтень</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Pr>
                <w:sz w:val="28"/>
                <w:szCs w:val="28"/>
                <w:lang w:val="uk-UA"/>
              </w:rPr>
              <w:t>5</w:t>
            </w:r>
            <w:r w:rsidRPr="0074420F">
              <w:rPr>
                <w:sz w:val="28"/>
                <w:szCs w:val="28"/>
                <w:lang w:val="uk-UA"/>
              </w:rPr>
              <w:t>0 000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Відзначення Дня українського козацтва, Дня захисника України</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жовтень</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50 000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 xml:space="preserve">Відзначення Дня вигнання нацистських </w:t>
            </w:r>
            <w:r w:rsidRPr="0074420F">
              <w:rPr>
                <w:sz w:val="28"/>
                <w:szCs w:val="28"/>
                <w:lang w:val="uk-UA"/>
              </w:rPr>
              <w:lastRenderedPageBreak/>
              <w:t>окупантів з України</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lastRenderedPageBreak/>
              <w:t>жовтень</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 xml:space="preserve">Виконавчий комітет </w:t>
            </w:r>
            <w:r w:rsidRPr="0074420F">
              <w:rPr>
                <w:sz w:val="28"/>
                <w:szCs w:val="28"/>
                <w:lang w:val="uk-UA"/>
              </w:rPr>
              <w:lastRenderedPageBreak/>
              <w:t>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lastRenderedPageBreak/>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Default="00796C20" w:rsidP="00796C20">
            <w:pPr>
              <w:rPr>
                <w:sz w:val="28"/>
                <w:szCs w:val="28"/>
                <w:lang w:val="uk-UA"/>
              </w:rPr>
            </w:pPr>
            <w:r w:rsidRPr="0074420F">
              <w:rPr>
                <w:sz w:val="28"/>
                <w:szCs w:val="28"/>
                <w:lang w:val="uk-UA"/>
              </w:rPr>
              <w:t>2</w:t>
            </w:r>
            <w:r>
              <w:rPr>
                <w:sz w:val="28"/>
                <w:szCs w:val="28"/>
                <w:lang w:val="uk-UA"/>
              </w:rPr>
              <w:t> </w:t>
            </w:r>
            <w:r w:rsidRPr="0074420F">
              <w:rPr>
                <w:sz w:val="28"/>
                <w:szCs w:val="28"/>
                <w:lang w:val="uk-UA"/>
              </w:rPr>
              <w:t>000</w:t>
            </w:r>
          </w:p>
          <w:p w:rsidR="00796C20" w:rsidRPr="0074420F" w:rsidRDefault="00796C20" w:rsidP="00796C20">
            <w:pPr>
              <w:rPr>
                <w:sz w:val="28"/>
                <w:szCs w:val="28"/>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Відзначення Дня Гідності та Свободи</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2 000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Голодомору</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2 500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Відзначення Дня місцевого самоврядування</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грудень</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10 000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Відзначення Дня святого Миколая</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грудень</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35 000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Забезпечення подарунками учасників щорічного конкурсу «Дзвінкі голоси»</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щорічно</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Default="00796C20" w:rsidP="00796C20">
            <w:pPr>
              <w:rPr>
                <w:sz w:val="28"/>
                <w:szCs w:val="28"/>
                <w:lang w:val="uk-UA"/>
              </w:rPr>
            </w:pPr>
            <w:r>
              <w:rPr>
                <w:sz w:val="28"/>
                <w:szCs w:val="28"/>
                <w:lang w:val="uk-UA"/>
              </w:rPr>
              <w:t>2 700</w:t>
            </w:r>
          </w:p>
          <w:p w:rsidR="00796C20" w:rsidRPr="0074420F" w:rsidRDefault="00796C20" w:rsidP="00796C20">
            <w:pPr>
              <w:rPr>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tcPr>
          <w:p w:rsidR="00796C20" w:rsidRDefault="00796C20" w:rsidP="00796C20">
            <w:pPr>
              <w:rPr>
                <w:sz w:val="28"/>
                <w:szCs w:val="28"/>
                <w:lang w:val="uk-UA"/>
              </w:rPr>
            </w:pPr>
            <w:r w:rsidRPr="0074420F">
              <w:rPr>
                <w:sz w:val="28"/>
                <w:szCs w:val="28"/>
                <w:lang w:val="uk-UA"/>
              </w:rPr>
              <w:t>Гідне відзначення переможців та лауреатів конкурсу «Дзвінкі голоси», представників  Новосанжарської ОТГ</w:t>
            </w:r>
          </w:p>
          <w:p w:rsidR="00586F8F" w:rsidRPr="0074420F" w:rsidRDefault="00586F8F" w:rsidP="00796C20">
            <w:pPr>
              <w:rPr>
                <w:sz w:val="28"/>
                <w:szCs w:val="28"/>
                <w:lang w:val="uk-UA"/>
              </w:rPr>
            </w:pPr>
          </w:p>
          <w:p w:rsidR="00796C20" w:rsidRPr="0074420F" w:rsidRDefault="00796C20" w:rsidP="00796C20">
            <w:pPr>
              <w:rPr>
                <w:sz w:val="28"/>
                <w:szCs w:val="28"/>
                <w:lang w:val="uk-UA"/>
              </w:rPr>
            </w:pPr>
          </w:p>
        </w:tc>
      </w:tr>
      <w:tr w:rsidR="00796C20" w:rsidRPr="0074420F" w:rsidTr="00CE7060">
        <w:trPr>
          <w:trHeight w:val="368"/>
        </w:trPr>
        <w:tc>
          <w:tcPr>
            <w:tcW w:w="535"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rPr>
              <w:lastRenderedPageBreak/>
              <w:t>ІІ</w:t>
            </w:r>
          </w:p>
        </w:tc>
        <w:tc>
          <w:tcPr>
            <w:tcW w:w="2978" w:type="dxa"/>
            <w:vMerge w:val="restart"/>
            <w:tcBorders>
              <w:top w:val="single" w:sz="4" w:space="0" w:color="000000"/>
              <w:left w:val="single" w:sz="4" w:space="0" w:color="000000"/>
              <w:bottom w:val="single" w:sz="4" w:space="0" w:color="000000"/>
              <w:right w:val="nil"/>
            </w:tcBorders>
          </w:tcPr>
          <w:p w:rsidR="00796C20" w:rsidRPr="0074420F" w:rsidRDefault="00796C20" w:rsidP="00796C20">
            <w:pPr>
              <w:rPr>
                <w:sz w:val="28"/>
                <w:szCs w:val="28"/>
              </w:rPr>
            </w:pPr>
            <w:r w:rsidRPr="0074420F">
              <w:rPr>
                <w:sz w:val="28"/>
                <w:szCs w:val="28"/>
              </w:rPr>
              <w:t>Організація тематичних заходів, пов`язаних з відзначенням державних та професійних свят, знаменних історичних та пам`ятних дат, визначних подій держави</w:t>
            </w:r>
            <w:r w:rsidRPr="0074420F">
              <w:rPr>
                <w:sz w:val="28"/>
                <w:szCs w:val="28"/>
                <w:lang w:val="uk-UA"/>
              </w:rPr>
              <w:t>,</w:t>
            </w:r>
            <w:r w:rsidRPr="0074420F">
              <w:rPr>
                <w:sz w:val="28"/>
                <w:szCs w:val="28"/>
              </w:rPr>
              <w:t xml:space="preserve"> області</w:t>
            </w:r>
          </w:p>
          <w:p w:rsidR="00796C20" w:rsidRPr="0074420F" w:rsidRDefault="00796C20" w:rsidP="00796C20">
            <w:pPr>
              <w:rPr>
                <w:sz w:val="28"/>
                <w:szCs w:val="28"/>
              </w:rPr>
            </w:pPr>
          </w:p>
        </w:tc>
        <w:tc>
          <w:tcPr>
            <w:tcW w:w="2436" w:type="dxa"/>
            <w:vMerge w:val="restart"/>
            <w:tcBorders>
              <w:top w:val="single" w:sz="4" w:space="0" w:color="000000"/>
              <w:left w:val="single" w:sz="4" w:space="0" w:color="000000"/>
              <w:bottom w:val="single" w:sz="4" w:space="0" w:color="000000"/>
              <w:right w:val="nil"/>
            </w:tcBorders>
          </w:tcPr>
          <w:p w:rsidR="00796C20" w:rsidRPr="0074420F" w:rsidRDefault="00796C20" w:rsidP="00796C20">
            <w:pPr>
              <w:rPr>
                <w:sz w:val="28"/>
                <w:szCs w:val="28"/>
              </w:rPr>
            </w:pPr>
            <w:r w:rsidRPr="0074420F">
              <w:rPr>
                <w:sz w:val="28"/>
                <w:szCs w:val="28"/>
              </w:rPr>
              <w:t>Проведення круглих столів, конференцій, семінарів-нарад, виставок, ярмарок тощо</w:t>
            </w:r>
          </w:p>
          <w:p w:rsidR="00796C20" w:rsidRPr="0074420F" w:rsidRDefault="00796C20" w:rsidP="00796C20">
            <w:pPr>
              <w:rPr>
                <w:sz w:val="28"/>
                <w:szCs w:val="28"/>
              </w:rPr>
            </w:pPr>
          </w:p>
          <w:p w:rsidR="00796C20" w:rsidRPr="0074420F" w:rsidRDefault="00796C20" w:rsidP="00796C20">
            <w:pPr>
              <w:rPr>
                <w:sz w:val="28"/>
                <w:szCs w:val="28"/>
              </w:rPr>
            </w:pPr>
          </w:p>
        </w:tc>
        <w:tc>
          <w:tcPr>
            <w:tcW w:w="1392"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lang w:val="uk-UA"/>
              </w:rPr>
              <w:t>постійно</w:t>
            </w:r>
          </w:p>
        </w:tc>
        <w:tc>
          <w:tcPr>
            <w:tcW w:w="1487"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single" w:sz="4" w:space="0" w:color="auto"/>
            </w:tcBorders>
            <w:hideMark/>
          </w:tcPr>
          <w:p w:rsidR="00796C20" w:rsidRPr="0074420F" w:rsidRDefault="00796C20" w:rsidP="00796C20">
            <w:pPr>
              <w:rPr>
                <w:sz w:val="28"/>
                <w:szCs w:val="28"/>
                <w:lang w:val="uk-UA"/>
              </w:rPr>
            </w:pPr>
            <w:r w:rsidRPr="0074420F">
              <w:rPr>
                <w:sz w:val="28"/>
                <w:szCs w:val="28"/>
                <w:lang w:val="uk-UA"/>
              </w:rPr>
              <w:t>Всього</w:t>
            </w:r>
          </w:p>
        </w:tc>
        <w:tc>
          <w:tcPr>
            <w:tcW w:w="1843" w:type="dxa"/>
            <w:tcBorders>
              <w:top w:val="single" w:sz="4" w:space="0" w:color="000000"/>
              <w:left w:val="single" w:sz="4" w:space="0" w:color="auto"/>
              <w:bottom w:val="single" w:sz="4" w:space="0" w:color="auto"/>
              <w:right w:val="nil"/>
            </w:tcBorders>
            <w:hideMark/>
          </w:tcPr>
          <w:p w:rsidR="00796C20" w:rsidRPr="0074420F" w:rsidRDefault="00796C20" w:rsidP="00796C20">
            <w:pPr>
              <w:rPr>
                <w:sz w:val="28"/>
                <w:szCs w:val="28"/>
                <w:lang w:val="uk-UA"/>
              </w:rPr>
            </w:pPr>
            <w:r w:rsidRPr="0074420F">
              <w:rPr>
                <w:sz w:val="28"/>
                <w:szCs w:val="28"/>
                <w:lang w:val="uk-UA"/>
              </w:rPr>
              <w:t>5 000</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6C20" w:rsidRPr="0074420F" w:rsidRDefault="00796C20" w:rsidP="00796C20">
            <w:pPr>
              <w:rPr>
                <w:sz w:val="28"/>
                <w:szCs w:val="28"/>
              </w:rPr>
            </w:pPr>
            <w:r w:rsidRPr="0074420F">
              <w:rPr>
                <w:sz w:val="28"/>
                <w:szCs w:val="28"/>
              </w:rPr>
              <w:t>Обговорення актуальних питань, обмін досвідом, формування пропозицій щодо вирішення тих чи інших проблем</w:t>
            </w:r>
          </w:p>
        </w:tc>
      </w:tr>
      <w:tr w:rsidR="00796C20" w:rsidRPr="0074420F" w:rsidTr="00CE7060">
        <w:trPr>
          <w:trHeight w:val="1706"/>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436"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1392"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1487"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1754" w:type="dxa"/>
            <w:tcBorders>
              <w:top w:val="single" w:sz="4" w:space="0" w:color="auto"/>
              <w:left w:val="single" w:sz="4" w:space="0" w:color="000000"/>
              <w:bottom w:val="nil"/>
              <w:right w:val="single" w:sz="4" w:space="0" w:color="auto"/>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auto"/>
              <w:bottom w:val="single" w:sz="4" w:space="0" w:color="auto"/>
              <w:right w:val="nil"/>
            </w:tcBorders>
            <w:hideMark/>
          </w:tcPr>
          <w:p w:rsidR="00796C20" w:rsidRPr="0074420F" w:rsidRDefault="00796C20" w:rsidP="00796C20">
            <w:pPr>
              <w:rPr>
                <w:sz w:val="28"/>
                <w:szCs w:val="28"/>
                <w:lang w:val="uk-UA"/>
              </w:rPr>
            </w:pPr>
            <w:r w:rsidRPr="0074420F">
              <w:rPr>
                <w:sz w:val="28"/>
                <w:szCs w:val="28"/>
                <w:lang w:val="uk-UA"/>
              </w:rPr>
              <w:t>5 000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rPr>
            </w:pPr>
          </w:p>
        </w:tc>
      </w:tr>
      <w:tr w:rsidR="00796C20" w:rsidRPr="0074420F" w:rsidTr="00CE7060">
        <w:trPr>
          <w:trHeight w:val="284"/>
        </w:trPr>
        <w:tc>
          <w:tcPr>
            <w:tcW w:w="535"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rPr>
              <w:t>ІІІ</w:t>
            </w:r>
          </w:p>
        </w:tc>
        <w:tc>
          <w:tcPr>
            <w:tcW w:w="2978"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rPr>
              <w:t xml:space="preserve">Відзначення </w:t>
            </w:r>
            <w:r w:rsidRPr="0074420F">
              <w:rPr>
                <w:sz w:val="28"/>
                <w:szCs w:val="28"/>
                <w:lang w:val="uk-UA"/>
              </w:rPr>
              <w:t xml:space="preserve">та вшанування </w:t>
            </w:r>
            <w:r w:rsidRPr="0074420F">
              <w:rPr>
                <w:sz w:val="28"/>
                <w:szCs w:val="28"/>
              </w:rPr>
              <w:t xml:space="preserve">громадян </w:t>
            </w:r>
            <w:r w:rsidRPr="0074420F">
              <w:rPr>
                <w:sz w:val="28"/>
                <w:szCs w:val="28"/>
                <w:lang w:val="uk-UA"/>
              </w:rPr>
              <w:t>Новосанжарської  ОТГ</w:t>
            </w:r>
          </w:p>
        </w:tc>
        <w:tc>
          <w:tcPr>
            <w:tcW w:w="2436" w:type="dxa"/>
            <w:vMerge w:val="restart"/>
            <w:tcBorders>
              <w:top w:val="single" w:sz="4" w:space="0" w:color="000000"/>
              <w:left w:val="single" w:sz="4" w:space="0" w:color="000000"/>
              <w:bottom w:val="single" w:sz="4" w:space="0" w:color="000000"/>
              <w:right w:val="nil"/>
            </w:tcBorders>
          </w:tcPr>
          <w:p w:rsidR="00796C20" w:rsidRPr="0074420F" w:rsidRDefault="00796C20" w:rsidP="00796C20">
            <w:pPr>
              <w:rPr>
                <w:sz w:val="28"/>
                <w:szCs w:val="28"/>
                <w:lang w:val="uk-UA"/>
              </w:rPr>
            </w:pPr>
            <w:r w:rsidRPr="0074420F">
              <w:rPr>
                <w:sz w:val="28"/>
                <w:szCs w:val="28"/>
                <w:lang w:val="uk-UA"/>
              </w:rPr>
              <w:t>Відзначення  призами, цінними подарунками, грошовими преміями, грамотами та подяками жителів Новосанжарської ОТГ за активну громадянську позицію та за заслуги перед громадою</w:t>
            </w:r>
          </w:p>
          <w:p w:rsidR="00796C20" w:rsidRPr="0074420F" w:rsidRDefault="00796C20" w:rsidP="00796C20">
            <w:pPr>
              <w:rPr>
                <w:sz w:val="28"/>
                <w:szCs w:val="28"/>
                <w:lang w:val="uk-UA"/>
              </w:rPr>
            </w:pPr>
          </w:p>
          <w:p w:rsidR="00796C20" w:rsidRPr="0074420F" w:rsidRDefault="00796C20" w:rsidP="00796C20">
            <w:pPr>
              <w:rPr>
                <w:sz w:val="28"/>
                <w:szCs w:val="28"/>
                <w:lang w:val="uk-UA"/>
              </w:rPr>
            </w:pPr>
          </w:p>
        </w:tc>
        <w:tc>
          <w:tcPr>
            <w:tcW w:w="1392"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rPr>
              <w:t>постійно</w:t>
            </w:r>
          </w:p>
        </w:tc>
        <w:tc>
          <w:tcPr>
            <w:tcW w:w="1487"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nil"/>
              <w:right w:val="single" w:sz="4" w:space="0" w:color="auto"/>
            </w:tcBorders>
            <w:hideMark/>
          </w:tcPr>
          <w:p w:rsidR="00796C20" w:rsidRPr="0074420F" w:rsidRDefault="00796C20" w:rsidP="00796C20">
            <w:pPr>
              <w:rPr>
                <w:sz w:val="28"/>
                <w:szCs w:val="28"/>
              </w:rPr>
            </w:pPr>
            <w:r w:rsidRPr="0074420F">
              <w:rPr>
                <w:sz w:val="28"/>
                <w:szCs w:val="28"/>
              </w:rPr>
              <w:t>Всього</w:t>
            </w:r>
          </w:p>
        </w:tc>
        <w:tc>
          <w:tcPr>
            <w:tcW w:w="1843" w:type="dxa"/>
            <w:tcBorders>
              <w:top w:val="single" w:sz="4" w:space="0" w:color="auto"/>
              <w:left w:val="single" w:sz="4" w:space="0" w:color="auto"/>
              <w:bottom w:val="nil"/>
              <w:right w:val="nil"/>
            </w:tcBorders>
            <w:hideMark/>
          </w:tcPr>
          <w:p w:rsidR="00796C20" w:rsidRPr="0074420F" w:rsidRDefault="00E25D8C" w:rsidP="00796C20">
            <w:pPr>
              <w:rPr>
                <w:sz w:val="28"/>
                <w:szCs w:val="28"/>
                <w:lang w:val="uk-UA"/>
              </w:rPr>
            </w:pPr>
            <w:r>
              <w:rPr>
                <w:sz w:val="28"/>
                <w:szCs w:val="28"/>
                <w:lang w:val="uk-UA"/>
              </w:rPr>
              <w:t>1</w:t>
            </w:r>
            <w:r w:rsidR="00796C20" w:rsidRPr="0074420F">
              <w:rPr>
                <w:sz w:val="28"/>
                <w:szCs w:val="28"/>
                <w:lang w:val="uk-UA"/>
              </w:rPr>
              <w:t>5 000</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6C20" w:rsidRPr="0074420F" w:rsidRDefault="00796C20" w:rsidP="00796C20">
            <w:pPr>
              <w:rPr>
                <w:sz w:val="28"/>
                <w:szCs w:val="28"/>
              </w:rPr>
            </w:pPr>
            <w:r w:rsidRPr="0074420F">
              <w:rPr>
                <w:sz w:val="28"/>
                <w:szCs w:val="28"/>
              </w:rPr>
              <w:t xml:space="preserve">Пошанування видатних людей </w:t>
            </w:r>
            <w:r w:rsidRPr="0074420F">
              <w:rPr>
                <w:sz w:val="28"/>
                <w:szCs w:val="28"/>
                <w:lang w:val="uk-UA"/>
              </w:rPr>
              <w:t>Новосанжарської ОТГ</w:t>
            </w:r>
            <w:r w:rsidRPr="0074420F">
              <w:rPr>
                <w:sz w:val="28"/>
                <w:szCs w:val="28"/>
              </w:rPr>
              <w:t>, заохочення за заслуги пере</w:t>
            </w:r>
            <w:r w:rsidRPr="0074420F">
              <w:rPr>
                <w:sz w:val="28"/>
                <w:szCs w:val="28"/>
                <w:lang w:val="uk-UA"/>
              </w:rPr>
              <w:t>д Новосанжарською ОТГ</w:t>
            </w:r>
            <w:r w:rsidRPr="0074420F">
              <w:rPr>
                <w:sz w:val="28"/>
                <w:szCs w:val="28"/>
              </w:rPr>
              <w:t>,</w:t>
            </w:r>
            <w:r w:rsidRPr="0074420F">
              <w:rPr>
                <w:sz w:val="28"/>
                <w:szCs w:val="28"/>
                <w:lang w:val="uk-UA"/>
              </w:rPr>
              <w:t xml:space="preserve"> </w:t>
            </w:r>
            <w:r w:rsidRPr="0074420F">
              <w:rPr>
                <w:sz w:val="28"/>
                <w:szCs w:val="28"/>
              </w:rPr>
              <w:t xml:space="preserve">виховання патріотизму, національної свідомості, соціальної активності жителів </w:t>
            </w:r>
            <w:r w:rsidRPr="0074420F">
              <w:rPr>
                <w:sz w:val="28"/>
                <w:szCs w:val="28"/>
                <w:lang w:val="uk-UA"/>
              </w:rPr>
              <w:t>громади</w:t>
            </w:r>
            <w:r w:rsidRPr="0074420F">
              <w:rPr>
                <w:sz w:val="28"/>
                <w:szCs w:val="28"/>
              </w:rPr>
              <w:t>.</w:t>
            </w:r>
          </w:p>
        </w:tc>
      </w:tr>
      <w:tr w:rsidR="00796C20" w:rsidRPr="0074420F" w:rsidTr="00CE7060">
        <w:trPr>
          <w:trHeight w:val="851"/>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1392"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1487"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Pr="0074420F" w:rsidRDefault="00E25D8C" w:rsidP="00796C20">
            <w:pPr>
              <w:rPr>
                <w:sz w:val="28"/>
                <w:szCs w:val="28"/>
                <w:lang w:val="uk-UA"/>
              </w:rPr>
            </w:pPr>
            <w:r>
              <w:rPr>
                <w:sz w:val="28"/>
                <w:szCs w:val="28"/>
                <w:lang w:val="uk-UA"/>
              </w:rPr>
              <w:t>1</w:t>
            </w:r>
            <w:r w:rsidR="00796C20" w:rsidRPr="0074420F">
              <w:rPr>
                <w:sz w:val="28"/>
                <w:szCs w:val="28"/>
                <w:lang w:val="uk-UA"/>
              </w:rPr>
              <w:t>0 000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rPr>
            </w:pPr>
          </w:p>
        </w:tc>
      </w:tr>
      <w:tr w:rsidR="00796C20" w:rsidRPr="00A1092D" w:rsidTr="00CE7060">
        <w:trPr>
          <w:trHeight w:val="851"/>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796C20" w:rsidRPr="0074420F" w:rsidRDefault="00796C20" w:rsidP="00796C20">
            <w:pPr>
              <w:rPr>
                <w:sz w:val="28"/>
                <w:szCs w:val="28"/>
                <w:lang w:val="uk-UA"/>
              </w:rPr>
            </w:pPr>
            <w:r w:rsidRPr="0074420F">
              <w:rPr>
                <w:sz w:val="28"/>
                <w:szCs w:val="28"/>
                <w:lang w:val="uk-UA"/>
              </w:rPr>
              <w:t xml:space="preserve">Вшанування пам’яті жителів Новосанжарської </w:t>
            </w:r>
            <w:r w:rsidRPr="0074420F">
              <w:rPr>
                <w:sz w:val="28"/>
                <w:szCs w:val="28"/>
                <w:lang w:val="uk-UA"/>
              </w:rPr>
              <w:lastRenderedPageBreak/>
              <w:t>ОТГ, які мають особливі заслуги перед Новосанжарською територіальною громадою</w:t>
            </w:r>
          </w:p>
          <w:p w:rsidR="00796C20" w:rsidRPr="0074420F" w:rsidRDefault="00796C20" w:rsidP="00796C20">
            <w:pPr>
              <w:rPr>
                <w:sz w:val="28"/>
                <w:szCs w:val="28"/>
                <w:lang w:val="uk-UA"/>
              </w:rPr>
            </w:pPr>
          </w:p>
          <w:p w:rsidR="00796C20" w:rsidRPr="0074420F" w:rsidRDefault="00796C20" w:rsidP="00796C20">
            <w:pPr>
              <w:rPr>
                <w:sz w:val="28"/>
                <w:szCs w:val="28"/>
                <w:lang w:val="uk-UA"/>
              </w:rPr>
            </w:pP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lastRenderedPageBreak/>
              <w:t>постійно</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lang w:val="uk-UA"/>
              </w:rPr>
              <w:t xml:space="preserve">Виконавчий комітет </w:t>
            </w:r>
            <w:r w:rsidRPr="0074420F">
              <w:rPr>
                <w:sz w:val="28"/>
                <w:szCs w:val="28"/>
                <w:lang w:val="uk-UA"/>
              </w:rPr>
              <w:lastRenderedPageBreak/>
              <w:t>селищної ради</w:t>
            </w:r>
          </w:p>
        </w:tc>
        <w:tc>
          <w:tcPr>
            <w:tcW w:w="1754" w:type="dxa"/>
            <w:tcBorders>
              <w:top w:val="single" w:sz="4" w:space="0" w:color="000000"/>
              <w:left w:val="single" w:sz="4" w:space="0" w:color="000000"/>
              <w:bottom w:val="nil"/>
              <w:right w:val="single" w:sz="4" w:space="0" w:color="auto"/>
            </w:tcBorders>
            <w:hideMark/>
          </w:tcPr>
          <w:p w:rsidR="00796C20" w:rsidRPr="0074420F" w:rsidRDefault="00796C20" w:rsidP="00796C20">
            <w:pPr>
              <w:rPr>
                <w:sz w:val="28"/>
                <w:szCs w:val="28"/>
              </w:rPr>
            </w:pPr>
            <w:r w:rsidRPr="0074420F">
              <w:rPr>
                <w:sz w:val="28"/>
                <w:szCs w:val="28"/>
              </w:rPr>
              <w:lastRenderedPageBreak/>
              <w:t>селищний бюджет</w:t>
            </w:r>
          </w:p>
        </w:tc>
        <w:tc>
          <w:tcPr>
            <w:tcW w:w="1843" w:type="dxa"/>
            <w:tcBorders>
              <w:top w:val="single" w:sz="4" w:space="0" w:color="000000"/>
              <w:left w:val="single" w:sz="4" w:space="0" w:color="000000"/>
              <w:bottom w:val="single" w:sz="4" w:space="0" w:color="000000"/>
              <w:right w:val="nil"/>
            </w:tcBorders>
            <w:hideMark/>
          </w:tcPr>
          <w:p w:rsidR="00796C20" w:rsidRDefault="00796C20" w:rsidP="00796C20">
            <w:pPr>
              <w:rPr>
                <w:sz w:val="28"/>
                <w:szCs w:val="28"/>
                <w:lang w:val="uk-UA"/>
              </w:rPr>
            </w:pPr>
            <w:r w:rsidRPr="0074420F">
              <w:rPr>
                <w:sz w:val="28"/>
                <w:szCs w:val="28"/>
                <w:lang w:val="uk-UA"/>
              </w:rPr>
              <w:t>5</w:t>
            </w:r>
            <w:r>
              <w:rPr>
                <w:sz w:val="28"/>
                <w:szCs w:val="28"/>
                <w:lang w:val="uk-UA"/>
              </w:rPr>
              <w:t> </w:t>
            </w:r>
            <w:r w:rsidRPr="0074420F">
              <w:rPr>
                <w:sz w:val="28"/>
                <w:szCs w:val="28"/>
                <w:lang w:val="uk-UA"/>
              </w:rPr>
              <w:t>000</w:t>
            </w:r>
          </w:p>
          <w:p w:rsidR="00796C20" w:rsidRPr="0074420F" w:rsidRDefault="00796C20" w:rsidP="00796C20">
            <w:pPr>
              <w:rPr>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rsidR="00796C20" w:rsidRPr="0074420F" w:rsidRDefault="00796C20" w:rsidP="00796C20">
            <w:pPr>
              <w:rPr>
                <w:sz w:val="28"/>
                <w:szCs w:val="28"/>
                <w:lang w:val="uk-UA"/>
              </w:rPr>
            </w:pPr>
            <w:r w:rsidRPr="0074420F">
              <w:rPr>
                <w:sz w:val="28"/>
                <w:szCs w:val="28"/>
                <w:lang w:val="uk-UA"/>
              </w:rPr>
              <w:t xml:space="preserve">Вшанування пам’яті жителів Новосанжарської </w:t>
            </w:r>
            <w:r w:rsidRPr="0074420F">
              <w:rPr>
                <w:sz w:val="28"/>
                <w:szCs w:val="28"/>
                <w:lang w:val="uk-UA"/>
              </w:rPr>
              <w:lastRenderedPageBreak/>
              <w:t>ОТГ, які мають особливі заслуги перед Новосанжарською територіальною громадою</w:t>
            </w:r>
          </w:p>
        </w:tc>
      </w:tr>
      <w:tr w:rsidR="00796C20" w:rsidRPr="00A1092D" w:rsidTr="00CE7060">
        <w:trPr>
          <w:trHeight w:val="270"/>
        </w:trPr>
        <w:tc>
          <w:tcPr>
            <w:tcW w:w="535"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rPr>
              <w:lastRenderedPageBreak/>
              <w:t>ІV</w:t>
            </w:r>
          </w:p>
        </w:tc>
        <w:tc>
          <w:tcPr>
            <w:tcW w:w="2978"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rPr>
              <w:t xml:space="preserve">Забезпечення проведення заходів з міжнародного, </w:t>
            </w:r>
            <w:r w:rsidRPr="0074420F">
              <w:rPr>
                <w:sz w:val="28"/>
                <w:szCs w:val="28"/>
                <w:lang w:val="uk-UA"/>
              </w:rPr>
              <w:t xml:space="preserve"> міжрегіонального та міжмуніціпального </w:t>
            </w:r>
            <w:r w:rsidRPr="0074420F">
              <w:rPr>
                <w:sz w:val="28"/>
                <w:szCs w:val="28"/>
              </w:rPr>
              <w:t>співробітництва</w:t>
            </w:r>
          </w:p>
        </w:tc>
        <w:tc>
          <w:tcPr>
            <w:tcW w:w="2436"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Візити та перебування в Новосанжарській ОТГ делегацій іноземних держав, регіонів та об</w:t>
            </w:r>
            <w:r w:rsidRPr="0074420F">
              <w:rPr>
                <w:sz w:val="28"/>
                <w:szCs w:val="28"/>
              </w:rPr>
              <w:t>’</w:t>
            </w:r>
            <w:r w:rsidRPr="0074420F">
              <w:rPr>
                <w:sz w:val="28"/>
                <w:szCs w:val="28"/>
                <w:lang w:val="uk-UA"/>
              </w:rPr>
              <w:t>єднаних територіальних громад  України</w:t>
            </w:r>
          </w:p>
        </w:tc>
        <w:tc>
          <w:tcPr>
            <w:tcW w:w="1392"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rPr>
              <w:t>постійно</w:t>
            </w:r>
          </w:p>
        </w:tc>
        <w:tc>
          <w:tcPr>
            <w:tcW w:w="1487" w:type="dxa"/>
            <w:vMerge w:val="restart"/>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796C20" w:rsidRPr="0074420F" w:rsidRDefault="00796C20" w:rsidP="00796C20">
            <w:pPr>
              <w:rPr>
                <w:sz w:val="28"/>
                <w:szCs w:val="28"/>
                <w:lang w:val="uk-UA"/>
              </w:rPr>
            </w:pPr>
            <w:r w:rsidRPr="0074420F">
              <w:rPr>
                <w:sz w:val="28"/>
                <w:szCs w:val="28"/>
              </w:rPr>
              <w:t>Всього</w:t>
            </w:r>
          </w:p>
        </w:tc>
        <w:tc>
          <w:tcPr>
            <w:tcW w:w="1843" w:type="dxa"/>
            <w:tcBorders>
              <w:top w:val="single" w:sz="4" w:space="0" w:color="000000"/>
              <w:left w:val="single" w:sz="4" w:space="0" w:color="000000"/>
              <w:bottom w:val="single" w:sz="4" w:space="0" w:color="auto"/>
              <w:right w:val="nil"/>
            </w:tcBorders>
            <w:hideMark/>
          </w:tcPr>
          <w:p w:rsidR="00796C20" w:rsidRPr="0074420F" w:rsidRDefault="00796C20" w:rsidP="00796C20">
            <w:pPr>
              <w:rPr>
                <w:sz w:val="28"/>
                <w:szCs w:val="28"/>
                <w:lang w:val="uk-UA"/>
              </w:rPr>
            </w:pPr>
            <w:r w:rsidRPr="0074420F">
              <w:rPr>
                <w:sz w:val="28"/>
                <w:szCs w:val="28"/>
                <w:lang w:val="uk-UA"/>
              </w:rPr>
              <w:t>20 000</w:t>
            </w:r>
          </w:p>
        </w:tc>
        <w:tc>
          <w:tcPr>
            <w:tcW w:w="2410" w:type="dxa"/>
            <w:vMerge w:val="restart"/>
            <w:tcBorders>
              <w:top w:val="single" w:sz="4" w:space="0" w:color="000000"/>
              <w:left w:val="single" w:sz="4" w:space="0" w:color="000000"/>
              <w:bottom w:val="single" w:sz="4" w:space="0" w:color="000000"/>
              <w:right w:val="single" w:sz="4" w:space="0" w:color="000000"/>
            </w:tcBorders>
          </w:tcPr>
          <w:p w:rsidR="00796C20" w:rsidRPr="0074420F" w:rsidRDefault="00796C20" w:rsidP="00796C20">
            <w:pPr>
              <w:rPr>
                <w:sz w:val="28"/>
                <w:szCs w:val="28"/>
                <w:lang w:val="uk-UA"/>
              </w:rPr>
            </w:pPr>
            <w:r w:rsidRPr="0074420F">
              <w:rPr>
                <w:sz w:val="28"/>
                <w:szCs w:val="28"/>
                <w:lang w:val="uk-UA"/>
              </w:rPr>
              <w:t>Забезпечення належної організації візитів у Новосанжарську ОТГ делегацій іноземних держав, регіонів України, забезпечення реалізації державної політики у сфері зовнішніх зносин</w:t>
            </w:r>
          </w:p>
          <w:p w:rsidR="00796C20" w:rsidRPr="0074420F" w:rsidRDefault="00796C20" w:rsidP="00796C20">
            <w:pPr>
              <w:rPr>
                <w:sz w:val="28"/>
                <w:szCs w:val="28"/>
                <w:lang w:val="uk-UA"/>
              </w:rPr>
            </w:pPr>
          </w:p>
        </w:tc>
      </w:tr>
      <w:tr w:rsidR="00796C20" w:rsidRPr="0074420F" w:rsidTr="00CE7060">
        <w:trPr>
          <w:trHeight w:val="1995"/>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1392"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1487"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lang w:val="uk-UA"/>
              </w:rPr>
            </w:pPr>
          </w:p>
        </w:tc>
        <w:tc>
          <w:tcPr>
            <w:tcW w:w="1754" w:type="dxa"/>
            <w:tcBorders>
              <w:top w:val="single" w:sz="4" w:space="0" w:color="auto"/>
              <w:left w:val="single" w:sz="4" w:space="0" w:color="000000"/>
              <w:bottom w:val="nil"/>
              <w:right w:val="nil"/>
            </w:tcBorders>
            <w:hideMark/>
          </w:tcPr>
          <w:p w:rsidR="00796C20" w:rsidRPr="0074420F" w:rsidRDefault="00796C20" w:rsidP="00796C20">
            <w:pPr>
              <w:rPr>
                <w:sz w:val="28"/>
                <w:szCs w:val="28"/>
                <w:lang w:val="uk-UA"/>
              </w:rPr>
            </w:pPr>
            <w:r w:rsidRPr="0074420F">
              <w:rPr>
                <w:sz w:val="28"/>
                <w:szCs w:val="28"/>
                <w:lang w:val="uk-UA"/>
              </w:rPr>
              <w:t>селищний</w:t>
            </w:r>
          </w:p>
          <w:p w:rsidR="00796C20" w:rsidRPr="0074420F" w:rsidRDefault="00796C20" w:rsidP="00796C20">
            <w:pPr>
              <w:rPr>
                <w:sz w:val="28"/>
                <w:szCs w:val="28"/>
              </w:rPr>
            </w:pPr>
            <w:r w:rsidRPr="0074420F">
              <w:rPr>
                <w:sz w:val="28"/>
                <w:szCs w:val="28"/>
                <w:lang w:val="uk-UA"/>
              </w:rPr>
              <w:t>бюджет</w:t>
            </w:r>
          </w:p>
        </w:tc>
        <w:tc>
          <w:tcPr>
            <w:tcW w:w="1843" w:type="dxa"/>
            <w:tcBorders>
              <w:top w:val="single" w:sz="4" w:space="0" w:color="auto"/>
              <w:left w:val="single" w:sz="4" w:space="0" w:color="000000"/>
              <w:bottom w:val="nil"/>
              <w:right w:val="nil"/>
            </w:tcBorders>
            <w:hideMark/>
          </w:tcPr>
          <w:p w:rsidR="00796C20" w:rsidRPr="0074420F" w:rsidRDefault="00796C20" w:rsidP="00796C20">
            <w:pPr>
              <w:rPr>
                <w:sz w:val="28"/>
                <w:szCs w:val="28"/>
                <w:lang w:val="uk-UA"/>
              </w:rPr>
            </w:pPr>
            <w:r w:rsidRPr="0074420F">
              <w:rPr>
                <w:sz w:val="28"/>
                <w:szCs w:val="28"/>
                <w:lang w:val="uk-UA"/>
              </w:rPr>
              <w:t>10 000</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C20" w:rsidRPr="0074420F" w:rsidRDefault="00796C20" w:rsidP="00796C20">
            <w:pPr>
              <w:rPr>
                <w:sz w:val="28"/>
                <w:szCs w:val="28"/>
                <w:lang w:val="uk-UA"/>
              </w:rPr>
            </w:pPr>
          </w:p>
        </w:tc>
      </w:tr>
      <w:tr w:rsidR="00796C20" w:rsidRPr="00A1092D" w:rsidTr="00CE7060">
        <w:trPr>
          <w:trHeight w:val="2277"/>
        </w:trPr>
        <w:tc>
          <w:tcPr>
            <w:tcW w:w="535"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796C20" w:rsidRPr="0074420F" w:rsidRDefault="00796C20" w:rsidP="00796C20">
            <w:pPr>
              <w:rPr>
                <w:sz w:val="28"/>
                <w:szCs w:val="28"/>
              </w:rPr>
            </w:pP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Участь делегації Новосанжарської ОТГ в заходах міжнародного, міжрегіонального та міжмуніціпального характеру, що відбуваються в Україні та за кордоном</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rPr>
              <w:t>постійно</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nil"/>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nil"/>
              <w:right w:val="single" w:sz="4" w:space="0" w:color="auto"/>
            </w:tcBorders>
            <w:hideMark/>
          </w:tcPr>
          <w:p w:rsidR="00796C20" w:rsidRPr="0074420F" w:rsidRDefault="00796C20" w:rsidP="00796C20">
            <w:pPr>
              <w:rPr>
                <w:sz w:val="28"/>
                <w:szCs w:val="28"/>
                <w:lang w:val="uk-UA"/>
              </w:rPr>
            </w:pPr>
            <w:r w:rsidRPr="0074420F">
              <w:rPr>
                <w:sz w:val="28"/>
                <w:szCs w:val="28"/>
                <w:lang w:val="uk-UA"/>
              </w:rPr>
              <w:t>10 000</w:t>
            </w:r>
          </w:p>
        </w:tc>
        <w:tc>
          <w:tcPr>
            <w:tcW w:w="2410" w:type="dxa"/>
            <w:tcBorders>
              <w:top w:val="single" w:sz="4" w:space="0" w:color="000000"/>
              <w:left w:val="single" w:sz="4" w:space="0" w:color="auto"/>
              <w:bottom w:val="single" w:sz="4" w:space="0" w:color="000000"/>
              <w:right w:val="single" w:sz="4" w:space="0" w:color="000000"/>
            </w:tcBorders>
            <w:hideMark/>
          </w:tcPr>
          <w:p w:rsidR="00796C20" w:rsidRPr="0074420F" w:rsidRDefault="00796C20" w:rsidP="00796C20">
            <w:pPr>
              <w:rPr>
                <w:sz w:val="28"/>
                <w:szCs w:val="28"/>
                <w:lang w:val="uk-UA"/>
              </w:rPr>
            </w:pPr>
            <w:r w:rsidRPr="0074420F">
              <w:rPr>
                <w:sz w:val="28"/>
                <w:szCs w:val="28"/>
                <w:lang w:val="uk-UA"/>
              </w:rPr>
              <w:t>Належне представлення Новосанжарської ОТГ, підтримка існуючого міжнародного та міжрегіонального співробітництва та започаткування нових напрямів співпраці</w:t>
            </w:r>
          </w:p>
        </w:tc>
      </w:tr>
      <w:tr w:rsidR="00796C20" w:rsidRPr="00A1092D" w:rsidTr="00E25D8C">
        <w:trPr>
          <w:trHeight w:val="2024"/>
        </w:trPr>
        <w:tc>
          <w:tcPr>
            <w:tcW w:w="535"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rPr>
              <w:t>V</w:t>
            </w:r>
          </w:p>
        </w:tc>
        <w:tc>
          <w:tcPr>
            <w:tcW w:w="2978"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rPr>
              <w:t>Інформаційно-презентаційні заходи</w:t>
            </w:r>
          </w:p>
        </w:tc>
        <w:tc>
          <w:tcPr>
            <w:tcW w:w="2436"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Виготовлення та розміщення постерів для білбордів, буклетів тощо</w:t>
            </w:r>
          </w:p>
        </w:tc>
        <w:tc>
          <w:tcPr>
            <w:tcW w:w="1392"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rPr>
            </w:pPr>
            <w:r w:rsidRPr="0074420F">
              <w:rPr>
                <w:sz w:val="28"/>
                <w:szCs w:val="28"/>
              </w:rPr>
              <w:t>постійно</w:t>
            </w:r>
          </w:p>
        </w:tc>
        <w:tc>
          <w:tcPr>
            <w:tcW w:w="1487"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796C20" w:rsidRPr="0074420F" w:rsidRDefault="00796C20"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single" w:sz="4" w:space="0" w:color="auto"/>
            </w:tcBorders>
            <w:hideMark/>
          </w:tcPr>
          <w:p w:rsidR="00796C20" w:rsidRDefault="00796C20" w:rsidP="00796C20">
            <w:pPr>
              <w:rPr>
                <w:sz w:val="28"/>
                <w:szCs w:val="28"/>
                <w:lang w:val="uk-UA"/>
              </w:rPr>
            </w:pPr>
            <w:r w:rsidRPr="0074420F">
              <w:rPr>
                <w:sz w:val="28"/>
                <w:szCs w:val="28"/>
                <w:lang w:val="uk-UA"/>
              </w:rPr>
              <w:t>30</w:t>
            </w:r>
            <w:r>
              <w:rPr>
                <w:sz w:val="28"/>
                <w:szCs w:val="28"/>
                <w:lang w:val="uk-UA"/>
              </w:rPr>
              <w:t> </w:t>
            </w:r>
            <w:r w:rsidRPr="0074420F">
              <w:rPr>
                <w:sz w:val="28"/>
                <w:szCs w:val="28"/>
                <w:lang w:val="uk-UA"/>
              </w:rPr>
              <w:t>000</w:t>
            </w:r>
          </w:p>
          <w:p w:rsidR="00796C20" w:rsidRDefault="00796C20" w:rsidP="00796C20">
            <w:pPr>
              <w:rPr>
                <w:sz w:val="28"/>
                <w:szCs w:val="28"/>
                <w:lang w:val="uk-UA"/>
              </w:rPr>
            </w:pPr>
          </w:p>
          <w:p w:rsidR="00796C20" w:rsidRDefault="00796C20" w:rsidP="00796C20">
            <w:pPr>
              <w:rPr>
                <w:sz w:val="28"/>
                <w:szCs w:val="28"/>
                <w:lang w:val="uk-UA"/>
              </w:rPr>
            </w:pPr>
          </w:p>
          <w:p w:rsidR="00796C20" w:rsidRDefault="00796C20" w:rsidP="00796C20">
            <w:pPr>
              <w:rPr>
                <w:sz w:val="28"/>
                <w:szCs w:val="28"/>
                <w:lang w:val="uk-UA"/>
              </w:rPr>
            </w:pPr>
          </w:p>
          <w:p w:rsidR="00796C20" w:rsidRDefault="00796C20" w:rsidP="00796C20">
            <w:pPr>
              <w:rPr>
                <w:sz w:val="28"/>
                <w:szCs w:val="28"/>
                <w:lang w:val="uk-UA"/>
              </w:rPr>
            </w:pPr>
          </w:p>
          <w:p w:rsidR="00796C20" w:rsidRDefault="00796C20" w:rsidP="00796C20">
            <w:pPr>
              <w:rPr>
                <w:sz w:val="28"/>
                <w:szCs w:val="28"/>
                <w:lang w:val="uk-UA"/>
              </w:rPr>
            </w:pPr>
          </w:p>
          <w:p w:rsidR="00796C20" w:rsidRDefault="00796C20" w:rsidP="00796C20">
            <w:pPr>
              <w:rPr>
                <w:sz w:val="28"/>
                <w:szCs w:val="28"/>
                <w:lang w:val="uk-UA"/>
              </w:rPr>
            </w:pPr>
          </w:p>
          <w:p w:rsidR="00796C20" w:rsidRDefault="00796C20" w:rsidP="00796C20">
            <w:pPr>
              <w:rPr>
                <w:sz w:val="28"/>
                <w:szCs w:val="28"/>
                <w:lang w:val="uk-UA"/>
              </w:rPr>
            </w:pPr>
          </w:p>
          <w:p w:rsidR="00796C20" w:rsidRDefault="00796C20" w:rsidP="00796C20">
            <w:pPr>
              <w:rPr>
                <w:sz w:val="28"/>
                <w:szCs w:val="28"/>
                <w:lang w:val="uk-UA"/>
              </w:rPr>
            </w:pPr>
          </w:p>
          <w:p w:rsidR="00796C20" w:rsidRDefault="00796C20" w:rsidP="00796C20">
            <w:pPr>
              <w:rPr>
                <w:sz w:val="28"/>
                <w:szCs w:val="28"/>
                <w:lang w:val="uk-UA"/>
              </w:rPr>
            </w:pPr>
          </w:p>
          <w:p w:rsidR="00796C20" w:rsidRPr="0074420F" w:rsidRDefault="00796C20" w:rsidP="00796C20">
            <w:pPr>
              <w:rPr>
                <w:sz w:val="28"/>
                <w:szCs w:val="28"/>
                <w:lang w:val="uk-UA"/>
              </w:rPr>
            </w:pPr>
          </w:p>
        </w:tc>
        <w:tc>
          <w:tcPr>
            <w:tcW w:w="2410" w:type="dxa"/>
            <w:tcBorders>
              <w:top w:val="single" w:sz="4" w:space="0" w:color="000000"/>
              <w:left w:val="single" w:sz="4" w:space="0" w:color="auto"/>
              <w:bottom w:val="single" w:sz="4" w:space="0" w:color="000000"/>
              <w:right w:val="single" w:sz="4" w:space="0" w:color="000000"/>
            </w:tcBorders>
            <w:hideMark/>
          </w:tcPr>
          <w:p w:rsidR="00796C20" w:rsidRPr="0074420F" w:rsidRDefault="00796C20" w:rsidP="00796C20">
            <w:pPr>
              <w:rPr>
                <w:sz w:val="28"/>
                <w:szCs w:val="28"/>
                <w:lang w:val="uk-UA"/>
              </w:rPr>
            </w:pPr>
            <w:r w:rsidRPr="0074420F">
              <w:rPr>
                <w:sz w:val="28"/>
                <w:szCs w:val="28"/>
                <w:lang w:val="uk-UA"/>
              </w:rPr>
              <w:t>Забезпечення широкої поінформованості мешканців Новосанжарської ОТГ про актуальні питання суспільно-політичного та соціально-економічного життя</w:t>
            </w:r>
          </w:p>
        </w:tc>
      </w:tr>
      <w:tr w:rsidR="00E25D8C" w:rsidRPr="00E25D8C" w:rsidTr="00CE7060">
        <w:trPr>
          <w:trHeight w:val="2024"/>
        </w:trPr>
        <w:tc>
          <w:tcPr>
            <w:tcW w:w="535" w:type="dxa"/>
            <w:tcBorders>
              <w:top w:val="single" w:sz="4" w:space="0" w:color="000000"/>
              <w:left w:val="single" w:sz="4" w:space="0" w:color="000000"/>
              <w:bottom w:val="single" w:sz="4" w:space="0" w:color="000000"/>
              <w:right w:val="nil"/>
            </w:tcBorders>
          </w:tcPr>
          <w:p w:rsidR="00E25D8C" w:rsidRPr="00586F8F" w:rsidRDefault="00E25D8C" w:rsidP="00796C20">
            <w:pPr>
              <w:rPr>
                <w:sz w:val="28"/>
                <w:szCs w:val="28"/>
                <w:lang w:val="uk-UA"/>
              </w:rPr>
            </w:pPr>
          </w:p>
        </w:tc>
        <w:tc>
          <w:tcPr>
            <w:tcW w:w="2978" w:type="dxa"/>
            <w:tcBorders>
              <w:top w:val="single" w:sz="4" w:space="0" w:color="000000"/>
              <w:left w:val="single" w:sz="4" w:space="0" w:color="000000"/>
              <w:bottom w:val="single" w:sz="4" w:space="0" w:color="000000"/>
              <w:right w:val="nil"/>
            </w:tcBorders>
          </w:tcPr>
          <w:p w:rsidR="00E25D8C" w:rsidRPr="00586F8F" w:rsidRDefault="00E25D8C"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25D8C" w:rsidRPr="0074420F" w:rsidRDefault="00E25D8C" w:rsidP="00796C20">
            <w:pPr>
              <w:rPr>
                <w:sz w:val="28"/>
                <w:szCs w:val="28"/>
                <w:lang w:val="uk-UA"/>
              </w:rPr>
            </w:pPr>
          </w:p>
        </w:tc>
        <w:tc>
          <w:tcPr>
            <w:tcW w:w="1392" w:type="dxa"/>
            <w:tcBorders>
              <w:top w:val="single" w:sz="4" w:space="0" w:color="000000"/>
              <w:left w:val="single" w:sz="4" w:space="0" w:color="000000"/>
              <w:bottom w:val="single" w:sz="4" w:space="0" w:color="000000"/>
              <w:right w:val="nil"/>
            </w:tcBorders>
          </w:tcPr>
          <w:p w:rsidR="00E25D8C" w:rsidRPr="00586F8F" w:rsidRDefault="00E25D8C" w:rsidP="00796C20">
            <w:pPr>
              <w:rPr>
                <w:sz w:val="28"/>
                <w:szCs w:val="28"/>
                <w:lang w:val="uk-UA"/>
              </w:rPr>
            </w:pPr>
          </w:p>
        </w:tc>
        <w:tc>
          <w:tcPr>
            <w:tcW w:w="1487" w:type="dxa"/>
            <w:tcBorders>
              <w:top w:val="single" w:sz="4" w:space="0" w:color="000000"/>
              <w:left w:val="single" w:sz="4" w:space="0" w:color="000000"/>
              <w:bottom w:val="single" w:sz="4" w:space="0" w:color="000000"/>
              <w:right w:val="nil"/>
            </w:tcBorders>
          </w:tcPr>
          <w:p w:rsidR="00E25D8C" w:rsidRPr="0074420F" w:rsidRDefault="00E25D8C" w:rsidP="00796C20">
            <w:pPr>
              <w:rPr>
                <w:sz w:val="28"/>
                <w:szCs w:val="28"/>
                <w:lang w:val="uk-UA"/>
              </w:rPr>
            </w:pPr>
          </w:p>
        </w:tc>
        <w:tc>
          <w:tcPr>
            <w:tcW w:w="1754" w:type="dxa"/>
            <w:tcBorders>
              <w:top w:val="single" w:sz="4" w:space="0" w:color="000000"/>
              <w:left w:val="single" w:sz="4" w:space="0" w:color="000000"/>
              <w:bottom w:val="single" w:sz="4" w:space="0" w:color="000000"/>
              <w:right w:val="nil"/>
            </w:tcBorders>
          </w:tcPr>
          <w:p w:rsidR="00E25D8C" w:rsidRDefault="00E25D8C" w:rsidP="00796C20">
            <w:pPr>
              <w:rPr>
                <w:sz w:val="28"/>
                <w:szCs w:val="28"/>
                <w:lang w:val="uk-UA"/>
              </w:rPr>
            </w:pPr>
            <w:r>
              <w:rPr>
                <w:sz w:val="28"/>
                <w:szCs w:val="28"/>
                <w:lang w:val="uk-UA"/>
              </w:rPr>
              <w:t>Всього по Програмі</w:t>
            </w:r>
          </w:p>
          <w:p w:rsidR="007E7325" w:rsidRDefault="007E7325" w:rsidP="00796C20">
            <w:pPr>
              <w:rPr>
                <w:sz w:val="28"/>
                <w:szCs w:val="28"/>
                <w:lang w:val="uk-UA"/>
              </w:rPr>
            </w:pPr>
          </w:p>
          <w:p w:rsidR="00E25D8C" w:rsidRDefault="00E25D8C" w:rsidP="00796C20">
            <w:pPr>
              <w:rPr>
                <w:sz w:val="28"/>
                <w:szCs w:val="28"/>
                <w:lang w:val="uk-UA"/>
              </w:rPr>
            </w:pPr>
            <w:r>
              <w:rPr>
                <w:sz w:val="28"/>
                <w:szCs w:val="28"/>
                <w:lang w:val="uk-UA"/>
              </w:rPr>
              <w:t xml:space="preserve">селищний </w:t>
            </w:r>
          </w:p>
          <w:p w:rsidR="00E25D8C" w:rsidRPr="0074420F" w:rsidRDefault="00E25D8C" w:rsidP="00796C20">
            <w:pPr>
              <w:rPr>
                <w:sz w:val="28"/>
                <w:szCs w:val="28"/>
                <w:lang w:val="uk-UA"/>
              </w:rPr>
            </w:pPr>
            <w:r>
              <w:rPr>
                <w:sz w:val="28"/>
                <w:szCs w:val="28"/>
                <w:lang w:val="uk-UA"/>
              </w:rPr>
              <w:t>бюджет</w:t>
            </w:r>
          </w:p>
        </w:tc>
        <w:tc>
          <w:tcPr>
            <w:tcW w:w="1843" w:type="dxa"/>
            <w:tcBorders>
              <w:top w:val="single" w:sz="4" w:space="0" w:color="000000"/>
              <w:left w:val="single" w:sz="4" w:space="0" w:color="000000"/>
              <w:bottom w:val="single" w:sz="4" w:space="0" w:color="auto"/>
              <w:right w:val="single" w:sz="4" w:space="0" w:color="auto"/>
            </w:tcBorders>
          </w:tcPr>
          <w:p w:rsidR="00E25D8C" w:rsidRPr="0074420F" w:rsidRDefault="00E162FE" w:rsidP="00796C20">
            <w:pPr>
              <w:rPr>
                <w:sz w:val="28"/>
                <w:szCs w:val="28"/>
                <w:lang w:val="uk-UA"/>
              </w:rPr>
            </w:pPr>
            <w:r>
              <w:rPr>
                <w:sz w:val="28"/>
                <w:szCs w:val="28"/>
                <w:lang w:val="uk-UA"/>
              </w:rPr>
              <w:t>653 377</w:t>
            </w:r>
          </w:p>
        </w:tc>
        <w:tc>
          <w:tcPr>
            <w:tcW w:w="2410" w:type="dxa"/>
            <w:tcBorders>
              <w:top w:val="single" w:sz="4" w:space="0" w:color="000000"/>
              <w:left w:val="single" w:sz="4" w:space="0" w:color="auto"/>
              <w:bottom w:val="single" w:sz="4" w:space="0" w:color="000000"/>
              <w:right w:val="single" w:sz="4" w:space="0" w:color="000000"/>
            </w:tcBorders>
          </w:tcPr>
          <w:p w:rsidR="00E25D8C" w:rsidRPr="0074420F" w:rsidRDefault="00E25D8C" w:rsidP="00796C20">
            <w:pPr>
              <w:rPr>
                <w:sz w:val="28"/>
                <w:szCs w:val="28"/>
                <w:lang w:val="uk-UA"/>
              </w:rPr>
            </w:pPr>
          </w:p>
        </w:tc>
      </w:tr>
    </w:tbl>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77FAD" w:rsidRDefault="0074420F" w:rsidP="006873C0">
      <w:pPr>
        <w:rPr>
          <w:sz w:val="28"/>
          <w:szCs w:val="28"/>
          <w:lang w:val="uk-UA"/>
        </w:rPr>
      </w:pPr>
    </w:p>
    <w:sectPr w:rsidR="0074420F" w:rsidRPr="00777FAD" w:rsidSect="00082B51">
      <w:pgSz w:w="16838" w:h="11906" w:orient="landscape"/>
      <w:pgMar w:top="1418" w:right="568"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A2" w:rsidRDefault="004F4EA2" w:rsidP="00F26387">
      <w:r>
        <w:separator/>
      </w:r>
    </w:p>
  </w:endnote>
  <w:endnote w:type="continuationSeparator" w:id="0">
    <w:p w:rsidR="004F4EA2" w:rsidRDefault="004F4EA2"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A2" w:rsidRDefault="004F4EA2" w:rsidP="00F26387">
      <w:r>
        <w:separator/>
      </w:r>
    </w:p>
  </w:footnote>
  <w:footnote w:type="continuationSeparator" w:id="0">
    <w:p w:rsidR="004F4EA2" w:rsidRDefault="004F4EA2"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A64002"/>
    <w:multiLevelType w:val="hybridMultilevel"/>
    <w:tmpl w:val="D4C63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6"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8"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BE078A1"/>
    <w:multiLevelType w:val="hybridMultilevel"/>
    <w:tmpl w:val="42F07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5"/>
  </w:num>
  <w:num w:numId="9">
    <w:abstractNumId w:val="2"/>
  </w:num>
  <w:num w:numId="10">
    <w:abstractNumId w:val="1"/>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2556B"/>
    <w:rsid w:val="000460DD"/>
    <w:rsid w:val="00056888"/>
    <w:rsid w:val="00056A75"/>
    <w:rsid w:val="00061FCC"/>
    <w:rsid w:val="00082B51"/>
    <w:rsid w:val="000A27EF"/>
    <w:rsid w:val="000A5C95"/>
    <w:rsid w:val="000A7C09"/>
    <w:rsid w:val="000B3E41"/>
    <w:rsid w:val="000B4BA1"/>
    <w:rsid w:val="00117058"/>
    <w:rsid w:val="00123DCA"/>
    <w:rsid w:val="00136A86"/>
    <w:rsid w:val="001414D5"/>
    <w:rsid w:val="001569C0"/>
    <w:rsid w:val="00161602"/>
    <w:rsid w:val="00161814"/>
    <w:rsid w:val="00163149"/>
    <w:rsid w:val="0016443B"/>
    <w:rsid w:val="00177642"/>
    <w:rsid w:val="00187F5D"/>
    <w:rsid w:val="00190934"/>
    <w:rsid w:val="00190A12"/>
    <w:rsid w:val="0019645E"/>
    <w:rsid w:val="001A6FDC"/>
    <w:rsid w:val="001B18F0"/>
    <w:rsid w:val="001B3E8C"/>
    <w:rsid w:val="001B4A15"/>
    <w:rsid w:val="001E1596"/>
    <w:rsid w:val="00207B2C"/>
    <w:rsid w:val="00212A47"/>
    <w:rsid w:val="00221918"/>
    <w:rsid w:val="00241281"/>
    <w:rsid w:val="002419D9"/>
    <w:rsid w:val="00247628"/>
    <w:rsid w:val="002643CA"/>
    <w:rsid w:val="002A1B44"/>
    <w:rsid w:val="002A4127"/>
    <w:rsid w:val="002A66CC"/>
    <w:rsid w:val="002B0771"/>
    <w:rsid w:val="002B5FC6"/>
    <w:rsid w:val="002C0D52"/>
    <w:rsid w:val="002C6D8E"/>
    <w:rsid w:val="002D2B7B"/>
    <w:rsid w:val="002D7305"/>
    <w:rsid w:val="002E1009"/>
    <w:rsid w:val="002E4CCE"/>
    <w:rsid w:val="002F38C3"/>
    <w:rsid w:val="002F3FDD"/>
    <w:rsid w:val="002F553A"/>
    <w:rsid w:val="00313088"/>
    <w:rsid w:val="00334EB3"/>
    <w:rsid w:val="0033786A"/>
    <w:rsid w:val="00345C4F"/>
    <w:rsid w:val="00356513"/>
    <w:rsid w:val="0036348A"/>
    <w:rsid w:val="00377FA2"/>
    <w:rsid w:val="00381CB5"/>
    <w:rsid w:val="003822C4"/>
    <w:rsid w:val="00382E82"/>
    <w:rsid w:val="00382F89"/>
    <w:rsid w:val="003A7154"/>
    <w:rsid w:val="003B2E91"/>
    <w:rsid w:val="003B32E1"/>
    <w:rsid w:val="003B4F74"/>
    <w:rsid w:val="003B54CD"/>
    <w:rsid w:val="003D11E3"/>
    <w:rsid w:val="003E3E51"/>
    <w:rsid w:val="003F536C"/>
    <w:rsid w:val="00404B7A"/>
    <w:rsid w:val="00411752"/>
    <w:rsid w:val="00416886"/>
    <w:rsid w:val="004206CD"/>
    <w:rsid w:val="00423FB3"/>
    <w:rsid w:val="00426C15"/>
    <w:rsid w:val="00427982"/>
    <w:rsid w:val="00431F5A"/>
    <w:rsid w:val="00432642"/>
    <w:rsid w:val="00434A26"/>
    <w:rsid w:val="0045300E"/>
    <w:rsid w:val="0045587A"/>
    <w:rsid w:val="00496905"/>
    <w:rsid w:val="004A42FF"/>
    <w:rsid w:val="004B6161"/>
    <w:rsid w:val="004C2AD2"/>
    <w:rsid w:val="004D39BD"/>
    <w:rsid w:val="004D4835"/>
    <w:rsid w:val="004D7569"/>
    <w:rsid w:val="004E237A"/>
    <w:rsid w:val="004F4EA2"/>
    <w:rsid w:val="0050134F"/>
    <w:rsid w:val="005049BA"/>
    <w:rsid w:val="00504EB7"/>
    <w:rsid w:val="00505BD1"/>
    <w:rsid w:val="00505CB5"/>
    <w:rsid w:val="00507834"/>
    <w:rsid w:val="005105F0"/>
    <w:rsid w:val="00530D15"/>
    <w:rsid w:val="005318FC"/>
    <w:rsid w:val="00540181"/>
    <w:rsid w:val="00540813"/>
    <w:rsid w:val="005424A3"/>
    <w:rsid w:val="005532B1"/>
    <w:rsid w:val="00553B10"/>
    <w:rsid w:val="00567469"/>
    <w:rsid w:val="00570486"/>
    <w:rsid w:val="00586F8F"/>
    <w:rsid w:val="005955E0"/>
    <w:rsid w:val="005A05A5"/>
    <w:rsid w:val="005A300C"/>
    <w:rsid w:val="005A6E64"/>
    <w:rsid w:val="005B2951"/>
    <w:rsid w:val="005C6628"/>
    <w:rsid w:val="005C71E8"/>
    <w:rsid w:val="005D7AE0"/>
    <w:rsid w:val="005F3666"/>
    <w:rsid w:val="005F470E"/>
    <w:rsid w:val="005F7EF1"/>
    <w:rsid w:val="00602A8E"/>
    <w:rsid w:val="00602E2A"/>
    <w:rsid w:val="00615A75"/>
    <w:rsid w:val="00615BE7"/>
    <w:rsid w:val="00622C42"/>
    <w:rsid w:val="00630FC5"/>
    <w:rsid w:val="0063199A"/>
    <w:rsid w:val="006348CD"/>
    <w:rsid w:val="00635A96"/>
    <w:rsid w:val="00646E5A"/>
    <w:rsid w:val="00647603"/>
    <w:rsid w:val="006478B1"/>
    <w:rsid w:val="00652F14"/>
    <w:rsid w:val="00660420"/>
    <w:rsid w:val="00665E8A"/>
    <w:rsid w:val="00670B8D"/>
    <w:rsid w:val="006807BB"/>
    <w:rsid w:val="0068095C"/>
    <w:rsid w:val="006873C0"/>
    <w:rsid w:val="006942EA"/>
    <w:rsid w:val="006970FE"/>
    <w:rsid w:val="006A38A9"/>
    <w:rsid w:val="006A78FE"/>
    <w:rsid w:val="006C62AF"/>
    <w:rsid w:val="006D3E76"/>
    <w:rsid w:val="006D4FC1"/>
    <w:rsid w:val="006D5201"/>
    <w:rsid w:val="006D6C71"/>
    <w:rsid w:val="006F6B0D"/>
    <w:rsid w:val="0072331E"/>
    <w:rsid w:val="00723A12"/>
    <w:rsid w:val="007328F3"/>
    <w:rsid w:val="007342E3"/>
    <w:rsid w:val="00742231"/>
    <w:rsid w:val="0074420F"/>
    <w:rsid w:val="00752FAA"/>
    <w:rsid w:val="00753D1C"/>
    <w:rsid w:val="0076144F"/>
    <w:rsid w:val="00772040"/>
    <w:rsid w:val="00777FAD"/>
    <w:rsid w:val="00784625"/>
    <w:rsid w:val="007873D3"/>
    <w:rsid w:val="00796C20"/>
    <w:rsid w:val="007A6A8B"/>
    <w:rsid w:val="007B0409"/>
    <w:rsid w:val="007B3357"/>
    <w:rsid w:val="007C03D9"/>
    <w:rsid w:val="007C4AC4"/>
    <w:rsid w:val="007C6DD9"/>
    <w:rsid w:val="007E7325"/>
    <w:rsid w:val="008115F2"/>
    <w:rsid w:val="00812509"/>
    <w:rsid w:val="008203C5"/>
    <w:rsid w:val="00820C27"/>
    <w:rsid w:val="00822B82"/>
    <w:rsid w:val="00825B77"/>
    <w:rsid w:val="008266E5"/>
    <w:rsid w:val="00826AFD"/>
    <w:rsid w:val="00844D92"/>
    <w:rsid w:val="00846110"/>
    <w:rsid w:val="00871FD3"/>
    <w:rsid w:val="00875B9B"/>
    <w:rsid w:val="00880D1E"/>
    <w:rsid w:val="008835D0"/>
    <w:rsid w:val="00886B9F"/>
    <w:rsid w:val="0088757F"/>
    <w:rsid w:val="00893827"/>
    <w:rsid w:val="008A3123"/>
    <w:rsid w:val="008A39D0"/>
    <w:rsid w:val="008A5D7E"/>
    <w:rsid w:val="008B2DE9"/>
    <w:rsid w:val="008B3297"/>
    <w:rsid w:val="008B4324"/>
    <w:rsid w:val="008C0648"/>
    <w:rsid w:val="008E2C26"/>
    <w:rsid w:val="008E2C2C"/>
    <w:rsid w:val="008E54CC"/>
    <w:rsid w:val="008E7949"/>
    <w:rsid w:val="0090511D"/>
    <w:rsid w:val="00931A1F"/>
    <w:rsid w:val="00935FF1"/>
    <w:rsid w:val="0093626E"/>
    <w:rsid w:val="00943C95"/>
    <w:rsid w:val="00963B6E"/>
    <w:rsid w:val="00980D0B"/>
    <w:rsid w:val="00981617"/>
    <w:rsid w:val="009904F2"/>
    <w:rsid w:val="009A0E51"/>
    <w:rsid w:val="009B0A09"/>
    <w:rsid w:val="009B191D"/>
    <w:rsid w:val="009B53C3"/>
    <w:rsid w:val="009B6792"/>
    <w:rsid w:val="009F121E"/>
    <w:rsid w:val="009F714D"/>
    <w:rsid w:val="009F7963"/>
    <w:rsid w:val="00A1092D"/>
    <w:rsid w:val="00A12C8B"/>
    <w:rsid w:val="00A155E7"/>
    <w:rsid w:val="00A16F43"/>
    <w:rsid w:val="00A1789F"/>
    <w:rsid w:val="00A55EDB"/>
    <w:rsid w:val="00A56515"/>
    <w:rsid w:val="00A61B2D"/>
    <w:rsid w:val="00A754B2"/>
    <w:rsid w:val="00A75934"/>
    <w:rsid w:val="00A817FD"/>
    <w:rsid w:val="00A913B8"/>
    <w:rsid w:val="00AA63FA"/>
    <w:rsid w:val="00AA6479"/>
    <w:rsid w:val="00AB14A8"/>
    <w:rsid w:val="00AC7E24"/>
    <w:rsid w:val="00AD349E"/>
    <w:rsid w:val="00AD3C99"/>
    <w:rsid w:val="00AE4E85"/>
    <w:rsid w:val="00AE7542"/>
    <w:rsid w:val="00B0755F"/>
    <w:rsid w:val="00B17BE0"/>
    <w:rsid w:val="00B303E4"/>
    <w:rsid w:val="00B34634"/>
    <w:rsid w:val="00B37315"/>
    <w:rsid w:val="00B47736"/>
    <w:rsid w:val="00B50FD3"/>
    <w:rsid w:val="00B61E46"/>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0AF1"/>
    <w:rsid w:val="00C32201"/>
    <w:rsid w:val="00C337C1"/>
    <w:rsid w:val="00C42030"/>
    <w:rsid w:val="00C51CFB"/>
    <w:rsid w:val="00C609AC"/>
    <w:rsid w:val="00C736C7"/>
    <w:rsid w:val="00C768D2"/>
    <w:rsid w:val="00C80575"/>
    <w:rsid w:val="00C90F81"/>
    <w:rsid w:val="00C969F0"/>
    <w:rsid w:val="00CA0440"/>
    <w:rsid w:val="00CA7E0B"/>
    <w:rsid w:val="00CB01F9"/>
    <w:rsid w:val="00CB6109"/>
    <w:rsid w:val="00CC1CD5"/>
    <w:rsid w:val="00CD0CD6"/>
    <w:rsid w:val="00CD6904"/>
    <w:rsid w:val="00CE246B"/>
    <w:rsid w:val="00CE7060"/>
    <w:rsid w:val="00D05D2E"/>
    <w:rsid w:val="00D10960"/>
    <w:rsid w:val="00D12A46"/>
    <w:rsid w:val="00D21AA3"/>
    <w:rsid w:val="00D226EA"/>
    <w:rsid w:val="00D2698C"/>
    <w:rsid w:val="00D36F90"/>
    <w:rsid w:val="00D37989"/>
    <w:rsid w:val="00D416F1"/>
    <w:rsid w:val="00D65460"/>
    <w:rsid w:val="00D83AE1"/>
    <w:rsid w:val="00D96608"/>
    <w:rsid w:val="00DA72E9"/>
    <w:rsid w:val="00DA7F07"/>
    <w:rsid w:val="00DB3E8C"/>
    <w:rsid w:val="00DC157F"/>
    <w:rsid w:val="00DE3FB5"/>
    <w:rsid w:val="00DE5A6D"/>
    <w:rsid w:val="00DE673C"/>
    <w:rsid w:val="00E14501"/>
    <w:rsid w:val="00E162FE"/>
    <w:rsid w:val="00E21766"/>
    <w:rsid w:val="00E25D8C"/>
    <w:rsid w:val="00E26B65"/>
    <w:rsid w:val="00E26E87"/>
    <w:rsid w:val="00E31E2C"/>
    <w:rsid w:val="00E442AF"/>
    <w:rsid w:val="00E53234"/>
    <w:rsid w:val="00E533B8"/>
    <w:rsid w:val="00E57269"/>
    <w:rsid w:val="00E57CE8"/>
    <w:rsid w:val="00E624DB"/>
    <w:rsid w:val="00E705D5"/>
    <w:rsid w:val="00E927E7"/>
    <w:rsid w:val="00E943D0"/>
    <w:rsid w:val="00EB0914"/>
    <w:rsid w:val="00EB2F83"/>
    <w:rsid w:val="00EB6B38"/>
    <w:rsid w:val="00EB75B6"/>
    <w:rsid w:val="00EC6B95"/>
    <w:rsid w:val="00ED2034"/>
    <w:rsid w:val="00ED2FBA"/>
    <w:rsid w:val="00ED5CCB"/>
    <w:rsid w:val="00ED5DE5"/>
    <w:rsid w:val="00ED7A6E"/>
    <w:rsid w:val="00F01865"/>
    <w:rsid w:val="00F02594"/>
    <w:rsid w:val="00F02F52"/>
    <w:rsid w:val="00F03326"/>
    <w:rsid w:val="00F15DDC"/>
    <w:rsid w:val="00F23545"/>
    <w:rsid w:val="00F26387"/>
    <w:rsid w:val="00F31E43"/>
    <w:rsid w:val="00F34CEA"/>
    <w:rsid w:val="00F46B03"/>
    <w:rsid w:val="00F51F72"/>
    <w:rsid w:val="00F52EA7"/>
    <w:rsid w:val="00F533FD"/>
    <w:rsid w:val="00F6006F"/>
    <w:rsid w:val="00F65E4E"/>
    <w:rsid w:val="00F92BF6"/>
    <w:rsid w:val="00F9597C"/>
    <w:rsid w:val="00F9736C"/>
    <w:rsid w:val="00FA3459"/>
    <w:rsid w:val="00FA537A"/>
    <w:rsid w:val="00FB3C40"/>
    <w:rsid w:val="00FB61AA"/>
    <w:rsid w:val="00FD7FB2"/>
    <w:rsid w:val="00FE3AE9"/>
    <w:rsid w:val="00FF5A00"/>
    <w:rsid w:val="00FF77D6"/>
    <w:rsid w:val="00FF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AA637"/>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6792-02F1-4890-A152-A1BE36FD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14</cp:revision>
  <cp:lastPrinted>2017-11-22T11:59:00Z</cp:lastPrinted>
  <dcterms:created xsi:type="dcterms:W3CDTF">2019-09-19T05:03:00Z</dcterms:created>
  <dcterms:modified xsi:type="dcterms:W3CDTF">2019-09-19T05:26:00Z</dcterms:modified>
</cp:coreProperties>
</file>